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pPr w:leftFromText="141" w:rightFromText="141" w:vertAnchor="page" w:horzAnchor="page" w:tblpXSpec="center" w:tblpY="2443"/>
        <w:tblW w:w="9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94"/>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1828" w:hRule="atLeast"/>
          <w:jc w:val="center"/>
        </w:trPr>
        <w:tc>
          <w:tcPr>
            <w:tcW w:w="97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Calibri"/>
                <w:b/>
                <w:bCs/>
                <w:color w:val="FF0000"/>
                <w:sz w:val="24"/>
                <w:szCs w:val="24"/>
                <w:lang w:val="pt-BR"/>
              </w:rPr>
            </w:pPr>
            <w:r>
              <w:rPr>
                <w:rFonts w:hint="default" w:ascii="Arial" w:hAnsi="Arial" w:eastAsia="Calibri"/>
                <w:b/>
                <w:bCs/>
                <w:sz w:val="24"/>
                <w:szCs w:val="24"/>
              </w:rPr>
              <w:t xml:space="preserve">LICITAÇÃO PREGÃO ELETRÔNICO Nº </w:t>
            </w:r>
            <w:r>
              <w:rPr>
                <w:rFonts w:hint="default" w:ascii="Arial" w:hAnsi="Arial" w:eastAsia="Calibri"/>
                <w:b/>
                <w:bCs/>
                <w:sz w:val="24"/>
                <w:szCs w:val="24"/>
                <w:lang w:val="pt-BR"/>
              </w:rPr>
              <w:t>040/2023</w:t>
            </w:r>
          </w:p>
          <w:p>
            <w:pPr>
              <w:widowControl w:val="0"/>
              <w:spacing w:before="60" w:beforeLines="0" w:after="60" w:afterLines="0"/>
              <w:jc w:val="center"/>
              <w:rPr>
                <w:rFonts w:hint="default" w:ascii="Arial" w:hAnsi="Arial" w:eastAsia="Calibri"/>
                <w:b/>
                <w:sz w:val="24"/>
                <w:szCs w:val="24"/>
                <w:lang w:val="pt-BR"/>
              </w:rPr>
            </w:pPr>
            <w:r>
              <w:rPr>
                <w:rFonts w:hint="default" w:ascii="Arial" w:hAnsi="Arial" w:eastAsia="Calibri"/>
                <w:b/>
                <w:sz w:val="24"/>
                <w:szCs w:val="24"/>
              </w:rPr>
              <w:t>Processo nº</w:t>
            </w:r>
            <w:r>
              <w:rPr>
                <w:rFonts w:hint="default" w:ascii="Arial" w:hAnsi="Arial" w:eastAsia="Calibri"/>
                <w:b/>
                <w:sz w:val="24"/>
                <w:szCs w:val="24"/>
                <w:lang w:val="pt-BR"/>
              </w:rPr>
              <w:t xml:space="preserve"> 568/2023</w:t>
            </w:r>
          </w:p>
          <w:p>
            <w:pPr>
              <w:widowControl w:val="0"/>
              <w:spacing w:before="60" w:beforeLines="0" w:after="60" w:afterLines="0"/>
              <w:jc w:val="both"/>
              <w:rPr>
                <w:rFonts w:hint="default" w:ascii="Arial" w:hAnsi="Arial" w:eastAsia="Calibri"/>
                <w:sz w:val="24"/>
                <w:szCs w:val="24"/>
              </w:rPr>
            </w:pPr>
            <w:r>
              <w:rPr>
                <w:rFonts w:hint="default" w:ascii="Arial" w:hAnsi="Arial" w:eastAsia="Calibri"/>
                <w:sz w:val="24"/>
                <w:szCs w:val="24"/>
              </w:rPr>
              <w:t>(</w:t>
            </w:r>
            <w:r>
              <w:rPr>
                <w:rFonts w:hint="default" w:ascii="Arial" w:hAnsi="Arial" w:eastAsia="SimSun" w:cs="Arial"/>
                <w:sz w:val="24"/>
                <w:szCs w:val="24"/>
                <w:lang w:val="pt-BR" w:eastAsia="pt-BR" w:bidi="ar"/>
              </w:rPr>
              <w:t>Regido pela Lei nº 10.520/2002,</w:t>
            </w:r>
            <w:r>
              <w:rPr>
                <w:rFonts w:hint="default" w:ascii="Arial" w:hAnsi="Arial" w:eastAsia="SimSun" w:cs="Arial"/>
                <w:sz w:val="24"/>
                <w:szCs w:val="24"/>
                <w:lang w:val="pt-BR"/>
              </w:rPr>
              <w:t xml:space="preserve"> Lei Municipal 1.953/2021; </w:t>
            </w:r>
            <w:r>
              <w:rPr>
                <w:rFonts w:hint="default" w:ascii="Arial" w:hAnsi="Arial" w:cs="Arial"/>
                <w:sz w:val="24"/>
                <w:szCs w:val="24"/>
                <w:lang w:val="pt-BR"/>
              </w:rPr>
              <w:t>L</w:t>
            </w:r>
            <w:r>
              <w:rPr>
                <w:rFonts w:hint="default" w:ascii="Arial" w:hAnsi="Arial" w:eastAsia="SimSun" w:cs="Arial"/>
                <w:sz w:val="24"/>
                <w:szCs w:val="24"/>
                <w:lang w:val="pt-BR"/>
              </w:rPr>
              <w:t xml:space="preserve">ei </w:t>
            </w:r>
            <w:r>
              <w:rPr>
                <w:rFonts w:hint="default" w:ascii="Arial" w:hAnsi="Arial" w:eastAsia="SimSun" w:cs="Arial"/>
                <w:sz w:val="24"/>
                <w:szCs w:val="24"/>
                <w:lang w:val="pt-BR" w:eastAsia="pt-BR" w:bidi="ar"/>
              </w:rPr>
              <w:t>nº 9.784/99,</w:t>
            </w:r>
            <w:r>
              <w:rPr>
                <w:rFonts w:hint="default" w:ascii="Arial" w:hAnsi="Arial" w:eastAsia="SimSun" w:cs="Arial"/>
                <w:sz w:val="24"/>
                <w:szCs w:val="24"/>
                <w:lang w:val="pt-BR"/>
              </w:rPr>
              <w:t xml:space="preserve"> pelo Decreto nº 7.892/2013,</w:t>
            </w:r>
            <w:r>
              <w:rPr>
                <w:rFonts w:hint="default" w:ascii="Arial" w:hAnsi="Arial" w:eastAsia="SimSun" w:cs="Arial"/>
                <w:sz w:val="24"/>
                <w:szCs w:val="24"/>
                <w:lang w:val="pt-BR" w:eastAsia="pt-BR" w:bidi="ar"/>
              </w:rPr>
              <w:t xml:space="preserve"> Lei Complementar nº 123/06, subsidiariamente, pela Lei nº 8.666/93, alterações posteriores e demais legislações aplicáveis</w:t>
            </w:r>
            <w:r>
              <w:rPr>
                <w:rFonts w:hint="default" w:ascii="Arial" w:hAnsi="Arial" w:eastAsia="Calibri"/>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2" w:hRule="atLeast"/>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rPr>
                <w:rFonts w:hint="default" w:ascii="Arial" w:hAnsi="Arial" w:eastAsia="Calibri"/>
                <w:sz w:val="24"/>
                <w:szCs w:val="24"/>
              </w:rPr>
            </w:pPr>
            <w:r>
              <w:rPr>
                <w:rFonts w:hint="default" w:ascii="Arial" w:hAnsi="Arial" w:eastAsia="Calibri"/>
                <w:sz w:val="24"/>
                <w:szCs w:val="24"/>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3"/>
              <w:keepNext w:val="0"/>
              <w:widowControl w:val="0"/>
              <w:spacing w:beforeLines="0" w:afterLines="0"/>
              <w:jc w:val="left"/>
              <w:rPr>
                <w:rFonts w:hint="default" w:ascii="Arial" w:hAnsi="Arial" w:eastAsia="Calibri"/>
                <w:color w:val="auto"/>
                <w:sz w:val="24"/>
                <w:szCs w:val="24"/>
              </w:rPr>
            </w:pPr>
            <w:r>
              <w:rPr>
                <w:rFonts w:hint="default" w:ascii="Arial" w:hAnsi="Arial" w:eastAsia="Calibri"/>
                <w:color w:val="auto"/>
                <w:sz w:val="24"/>
                <w:szCs w:val="24"/>
              </w:rPr>
              <w:t xml:space="preserve">“MENOR PREÇO POR </w:t>
            </w:r>
            <w:r>
              <w:rPr>
                <w:rFonts w:hint="default" w:ascii="Arial" w:hAnsi="Arial" w:eastAsia="Calibri"/>
                <w:color w:val="auto"/>
                <w:sz w:val="24"/>
                <w:szCs w:val="24"/>
                <w:lang w:val="pt-BR"/>
              </w:rPr>
              <w:t>LOTE</w:t>
            </w:r>
            <w:r>
              <w:rPr>
                <w:rFonts w:hint="default" w:ascii="Arial" w:hAnsi="Arial" w:eastAsia="Calibri"/>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rPr>
                <w:rFonts w:hint="default" w:ascii="Arial" w:hAnsi="Arial" w:eastAsia="Calibri"/>
                <w:sz w:val="24"/>
                <w:szCs w:val="24"/>
              </w:rPr>
            </w:pPr>
            <w:r>
              <w:rPr>
                <w:rFonts w:hint="default" w:ascii="Arial" w:hAnsi="Arial" w:eastAsia="Calibri"/>
                <w:sz w:val="24"/>
                <w:szCs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b/>
                <w:sz w:val="24"/>
                <w:szCs w:val="24"/>
              </w:rPr>
            </w:pPr>
            <w:r>
              <w:rPr>
                <w:rFonts w:hint="default" w:ascii="Arial" w:hAnsi="Arial" w:cs="Arial" w:eastAsiaTheme="minorEastAsia"/>
                <w:b/>
                <w:bCs/>
                <w:sz w:val="24"/>
                <w:szCs w:val="24"/>
              </w:rPr>
              <w:t xml:space="preserve">REGISTRO DE PREÇO PARA FUTURA E EVENTUAL CONTRATAÇÃO DE EMPRESA ESPECIALIZADA EM PRESTAÇÃO DE SERVIÇO </w:t>
            </w:r>
            <w:r>
              <w:rPr>
                <w:rFonts w:hint="default" w:ascii="Arial" w:hAnsi="Arial" w:eastAsiaTheme="minorEastAsia"/>
                <w:b/>
                <w:bCs/>
                <w:sz w:val="24"/>
                <w:szCs w:val="24"/>
              </w:rPr>
              <w:t>CONTÍNUOS MEDIANTE CESSÃO DE MÃO DE OBRA DE AUXÍLIO E APOIO AOS ALUNOS COM DEFICIÊNCIA, QUE APRESENTEM LIMITAÇÕES MOTORAS, COGNITIVAS E OUTRAS QUE ACARRETEM DIFICULDADES DE CARÁTER PERMANENTE OU TEMPORÁRIO NO AUTOCUIDADO, COM ATENDIMENTO EM UNIDADES ESCOLARES DA SECRETARIA MUNICIPAL DE EDUCAÇÃO DE PRIMAVERA DO LESTE – MT</w:t>
            </w:r>
            <w:r>
              <w:rPr>
                <w:rFonts w:hint="default" w:ascii="Arial" w:hAnsi="Arial" w:eastAsia="Calibri"/>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sz w:val="24"/>
                <w:szCs w:val="24"/>
                <w:lang w:val="pt-BR"/>
              </w:rPr>
            </w:pPr>
            <w:r>
              <w:rPr>
                <w:rFonts w:hint="default" w:ascii="Arial" w:hAnsi="Arial" w:eastAsia="SimSun"/>
                <w:sz w:val="24"/>
              </w:rPr>
              <w:t>Setor:</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both"/>
              <w:rPr>
                <w:rFonts w:hint="default" w:ascii="Arial" w:hAnsi="Arial" w:cs="Arial" w:eastAsiaTheme="minorEastAsia"/>
                <w:b/>
                <w:bCs/>
                <w:sz w:val="24"/>
                <w:szCs w:val="24"/>
                <w:lang w:val="pt-BR"/>
              </w:rPr>
            </w:pPr>
            <w:r>
              <w:rPr>
                <w:rFonts w:hint="default" w:ascii="Arial" w:hAnsi="Arial" w:eastAsia="SimSun"/>
                <w:b w:val="0"/>
                <w:bCs/>
                <w:color w:val="auto"/>
                <w:sz w:val="24"/>
                <w:szCs w:val="24"/>
              </w:rPr>
              <w:t xml:space="preserve">Secretaria Municipal </w:t>
            </w:r>
            <w:r>
              <w:rPr>
                <w:rFonts w:hint="default" w:ascii="Arial" w:hAnsi="Arial"/>
                <w:b w:val="0"/>
                <w:bCs/>
                <w:color w:val="auto"/>
                <w:sz w:val="24"/>
                <w:szCs w:val="24"/>
                <w:lang w:val="pt-BR"/>
              </w:rPr>
              <w:t>d</w:t>
            </w:r>
            <w:r>
              <w:rPr>
                <w:rFonts w:hint="default" w:ascii="Arial" w:hAnsi="Arial" w:eastAsia="SimSun"/>
                <w:b w:val="0"/>
                <w:bCs/>
                <w:color w:val="auto"/>
                <w:sz w:val="24"/>
                <w:szCs w:val="24"/>
              </w:rPr>
              <w:t xml:space="preserve">e </w:t>
            </w:r>
            <w:r>
              <w:rPr>
                <w:rFonts w:hint="default" w:ascii="Arial" w:hAnsi="Arial"/>
                <w:b w:val="0"/>
                <w:bCs/>
                <w:color w:val="auto"/>
                <w:sz w:val="24"/>
                <w:szCs w:val="24"/>
                <w:lang w:val="pt-BR"/>
              </w:rPr>
              <w:t>Educação</w:t>
            </w:r>
            <w:r>
              <w:rPr>
                <w:rFonts w:hint="default" w:ascii="Arial" w:hAnsi="Arial" w:eastAsia="SimSun"/>
                <w:b/>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rPr>
                <w:rFonts w:hint="default" w:ascii="Arial" w:hAnsi="Arial" w:eastAsia="Calibri"/>
                <w:sz w:val="24"/>
                <w:szCs w:val="24"/>
                <w:lang w:val="pt-BR"/>
              </w:rPr>
            </w:pPr>
            <w:r>
              <w:rPr>
                <w:rFonts w:hint="default" w:ascii="Arial" w:hAnsi="Arial" w:eastAsia="Calibri"/>
                <w:sz w:val="24"/>
                <w:szCs w:val="24"/>
                <w:lang w:val="pt-BR"/>
              </w:rPr>
              <w:t>Modo de Disputa: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cs="Arial" w:eastAsiaTheme="minorEastAsia"/>
                <w:b/>
                <w:bCs/>
                <w:sz w:val="24"/>
                <w:szCs w:val="24"/>
                <w:lang w:val="pt-BR"/>
              </w:rPr>
            </w:pPr>
            <w:r>
              <w:rPr>
                <w:rFonts w:hint="default" w:ascii="Arial" w:hAnsi="Arial" w:cs="Arial" w:eastAsiaTheme="minorEastAsia"/>
                <w:b/>
                <w:bCs/>
                <w:sz w:val="24"/>
                <w:szCs w:val="24"/>
                <w:lang w:val="pt-BR"/>
              </w:rPr>
              <w:t>ABERTO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line="276" w:lineRule="auto"/>
              <w:rPr>
                <w:rFonts w:hint="default" w:ascii="Arial" w:hAnsi="Arial" w:eastAsia="Calibri"/>
                <w:sz w:val="24"/>
                <w:szCs w:val="24"/>
                <w:lang w:val="pt-BR"/>
              </w:rPr>
            </w:pPr>
            <w:r>
              <w:rPr>
                <w:rFonts w:hint="default" w:ascii="Arial" w:hAnsi="Arial" w:eastAsia="SimSun"/>
                <w:sz w:val="24"/>
              </w:rPr>
              <w:t>Regime de Execução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both"/>
              <w:rPr>
                <w:rFonts w:hint="default" w:ascii="Arial" w:hAnsi="Arial" w:cs="Arial" w:eastAsiaTheme="minorEastAsia"/>
                <w:b/>
                <w:bCs/>
                <w:sz w:val="24"/>
                <w:szCs w:val="24"/>
                <w:lang w:val="pt-BR"/>
              </w:rPr>
            </w:pPr>
            <w:r>
              <w:rPr>
                <w:rFonts w:hint="default" w:ascii="Arial" w:hAnsi="Arial" w:eastAsia="SimSun"/>
                <w:b/>
                <w:sz w:val="24"/>
                <w:szCs w:val="24"/>
              </w:rPr>
              <w:t>INDIRETA - EMPREITADA PREÇO UNITÁRIO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72" w:hRule="atLeast"/>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4"/>
                <w:szCs w:val="24"/>
                <w:lang w:val="pt-BR"/>
              </w:rPr>
            </w:pPr>
            <w:r>
              <w:rPr>
                <w:rFonts w:hint="default" w:ascii="Arial" w:hAnsi="Arial" w:eastAsia="Calibri"/>
                <w:sz w:val="24"/>
                <w:szCs w:val="24"/>
                <w:lang w:val="pt-BR"/>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b/>
                <w:sz w:val="24"/>
                <w:szCs w:val="24"/>
                <w:lang w:val="pt-BR"/>
              </w:rPr>
            </w:pPr>
            <w:r>
              <w:rPr>
                <w:rFonts w:hint="default" w:ascii="Arial" w:hAnsi="Arial" w:eastAsia="Calibri"/>
                <w:b/>
                <w:sz w:val="24"/>
                <w:szCs w:val="24"/>
                <w:lang w:val="pt-BR"/>
              </w:rPr>
              <w:t>17 de agosto de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72" w:hRule="atLeast"/>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4"/>
                <w:szCs w:val="24"/>
                <w:lang w:val="pt-BR"/>
              </w:rPr>
            </w:pPr>
            <w:r>
              <w:rPr>
                <w:rFonts w:hint="default" w:ascii="Arial" w:hAnsi="Arial" w:eastAsia="Calibri"/>
                <w:sz w:val="24"/>
                <w:szCs w:val="24"/>
                <w:lang w:val="pt-BR"/>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4"/>
                <w:szCs w:val="24"/>
                <w:lang w:val="pt-BR"/>
              </w:rPr>
            </w:pPr>
            <w:r>
              <w:rPr>
                <w:rFonts w:hint="default" w:ascii="Arial" w:hAnsi="Arial" w:eastAsia="Calibri"/>
                <w:b/>
                <w:bCs/>
                <w:sz w:val="24"/>
                <w:szCs w:val="24"/>
                <w:lang w:val="pt-BR"/>
              </w:rPr>
              <w:t>10:00 horas</w:t>
            </w:r>
            <w:r>
              <w:rPr>
                <w:rFonts w:hint="default" w:ascii="Arial" w:hAnsi="Arial" w:eastAsia="Calibri"/>
                <w:sz w:val="24"/>
                <w:szCs w:val="24"/>
                <w:lang w:val="pt-BR"/>
              </w:rPr>
              <w:t xml:space="preserve"> </w:t>
            </w:r>
            <w:r>
              <w:rPr>
                <w:rFonts w:hint="default" w:ascii="Arial" w:hAnsi="Arial" w:eastAsia="SimSun"/>
                <w:b/>
                <w:sz w:val="24"/>
                <w:szCs w:val="24"/>
              </w:rPr>
              <w:t>(Horário de Brasília – 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72" w:hRule="atLeast"/>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4"/>
                <w:szCs w:val="24"/>
              </w:rPr>
            </w:pPr>
            <w:r>
              <w:rPr>
                <w:rFonts w:hint="default" w:ascii="Arial" w:hAnsi="Arial" w:eastAsia="Calibri"/>
                <w:sz w:val="24"/>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40" w:beforeLines="0" w:after="40" w:afterLines="0"/>
              <w:rPr>
                <w:rFonts w:hint="default" w:ascii="Arial" w:hAnsi="Arial" w:eastAsia="Calibri"/>
                <w:sz w:val="24"/>
                <w:szCs w:val="24"/>
              </w:rPr>
            </w:pPr>
            <w:r>
              <w:rPr>
                <w:rFonts w:hint="default" w:ascii="Arial" w:hAnsi="Arial" w:eastAsia="Calibri"/>
                <w:b/>
                <w:sz w:val="24"/>
                <w:szCs w:val="24"/>
              </w:rPr>
              <w:fldChar w:fldCharType="begin"/>
            </w:r>
            <w:r>
              <w:rPr>
                <w:rFonts w:hint="default" w:ascii="Arial" w:hAnsi="Arial" w:eastAsia="Calibri"/>
                <w:b/>
                <w:sz w:val="24"/>
                <w:szCs w:val="24"/>
              </w:rPr>
              <w:instrText xml:space="preserve"> HYPERLINK "http://www.licitanet.com.br" </w:instrText>
            </w:r>
            <w:r>
              <w:rPr>
                <w:rFonts w:hint="default" w:ascii="Arial" w:hAnsi="Arial" w:eastAsia="Calibri"/>
                <w:b/>
                <w:sz w:val="24"/>
                <w:szCs w:val="24"/>
              </w:rPr>
              <w:fldChar w:fldCharType="separate"/>
            </w:r>
            <w:r>
              <w:rPr>
                <w:rStyle w:val="18"/>
                <w:rFonts w:hint="default" w:ascii="Arial" w:hAnsi="Arial" w:eastAsia="Calibri"/>
                <w:b/>
                <w:sz w:val="24"/>
                <w:szCs w:val="24"/>
              </w:rPr>
              <w:t xml:space="preserve">www.licitanet.com.br </w:t>
            </w:r>
            <w:r>
              <w:rPr>
                <w:rStyle w:val="18"/>
                <w:rFonts w:hint="default" w:ascii="Arial" w:hAnsi="Arial" w:eastAsia="Calibri"/>
                <w:b/>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center"/>
        </w:trPr>
        <w:tc>
          <w:tcPr>
            <w:tcW w:w="976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center"/>
              <w:rPr>
                <w:rFonts w:hint="default" w:ascii="Arial" w:hAnsi="Arial" w:eastAsia="Calibri"/>
                <w:b/>
                <w:sz w:val="24"/>
                <w:szCs w:val="24"/>
              </w:rPr>
            </w:pPr>
            <w:r>
              <w:rPr>
                <w:rFonts w:hint="default" w:ascii="Arial" w:hAnsi="Arial" w:eastAsia="Calibri"/>
                <w:b/>
                <w:sz w:val="22"/>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rPr>
                <w:rFonts w:hint="default" w:ascii="Arial" w:hAnsi="Arial" w:eastAsia="Calibri"/>
                <w:sz w:val="24"/>
                <w:szCs w:val="24"/>
              </w:rPr>
            </w:pPr>
            <w:r>
              <w:rPr>
                <w:rFonts w:hint="default" w:ascii="Arial" w:hAnsi="Arial" w:eastAsia="Calibri"/>
                <w:sz w:val="24"/>
                <w:szCs w:val="24"/>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4"/>
                <w:szCs w:val="24"/>
              </w:rPr>
            </w:pPr>
            <w:r>
              <w:rPr>
                <w:rFonts w:hint="default" w:ascii="Arial" w:hAnsi="Arial" w:eastAsia="Calibri"/>
                <w:sz w:val="24"/>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4"/>
                <w:szCs w:val="24"/>
              </w:rPr>
            </w:pPr>
            <w:r>
              <w:rPr>
                <w:rFonts w:hint="default" w:ascii="Arial" w:hAnsi="Arial" w:eastAsia="Calibri"/>
                <w:sz w:val="24"/>
                <w:szCs w:val="24"/>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4"/>
                <w:szCs w:val="24"/>
              </w:rPr>
            </w:pPr>
            <w:r>
              <w:rPr>
                <w:rFonts w:hint="default" w:ascii="Arial" w:hAnsi="Arial" w:eastAsia="Calibri"/>
                <w:sz w:val="24"/>
                <w:szCs w:val="24"/>
              </w:rPr>
              <w:t>Das 07:00 às 13:00 – Horário do Mato Grosso.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30" w:hRule="atLeast"/>
          <w:jc w:val="center"/>
        </w:trPr>
        <w:tc>
          <w:tcPr>
            <w:tcW w:w="2894"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4"/>
                <w:szCs w:val="24"/>
              </w:rPr>
            </w:pPr>
            <w:r>
              <w:rPr>
                <w:rFonts w:hint="default" w:ascii="Arial" w:hAnsi="Arial" w:eastAsia="Calibri"/>
                <w:sz w:val="24"/>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60" w:beforeLines="0" w:after="60" w:afterLines="0"/>
              <w:jc w:val="both"/>
              <w:rPr>
                <w:rFonts w:hint="default" w:ascii="Arial" w:hAnsi="Arial" w:eastAsia="Calibri"/>
                <w:sz w:val="24"/>
                <w:szCs w:val="24"/>
              </w:rPr>
            </w:pPr>
            <w:r>
              <w:rPr>
                <w:rFonts w:hint="default" w:ascii="Arial" w:hAnsi="Arial" w:eastAsia="Calibri"/>
                <w:sz w:val="24"/>
              </w:rPr>
              <w:t xml:space="preserve">Rua Maringá, 444 – Centro – Primavera do Leste – MT (Sala do Setor de Licitações) ou através dos sites </w:t>
            </w:r>
            <w:r>
              <w:rPr>
                <w:rFonts w:hint="default" w:ascii="Arial" w:hAnsi="Arial" w:eastAsia="Calibri"/>
                <w:sz w:val="24"/>
              </w:rPr>
              <w:fldChar w:fldCharType="begin"/>
            </w:r>
            <w:r>
              <w:rPr>
                <w:rFonts w:hint="default" w:ascii="Arial" w:hAnsi="Arial" w:eastAsia="Calibri"/>
                <w:sz w:val="24"/>
              </w:rPr>
              <w:instrText xml:space="preserve"> HYPERLINK "http://www.primaveradoleste.mt.gov.br" </w:instrText>
            </w:r>
            <w:r>
              <w:rPr>
                <w:rFonts w:hint="default" w:ascii="Arial" w:hAnsi="Arial" w:eastAsia="Calibri"/>
                <w:sz w:val="24"/>
              </w:rPr>
              <w:fldChar w:fldCharType="separate"/>
            </w:r>
            <w:r>
              <w:rPr>
                <w:rStyle w:val="18"/>
                <w:rFonts w:hint="default" w:ascii="Arial" w:hAnsi="Arial" w:eastAsia="Calibri"/>
                <w:sz w:val="24"/>
              </w:rPr>
              <w:t>www.primaveradoleste.mt.gov.br</w:t>
            </w:r>
            <w:r>
              <w:rPr>
                <w:rStyle w:val="18"/>
                <w:rFonts w:hint="default" w:ascii="Arial" w:hAnsi="Arial" w:eastAsia="Calibri"/>
                <w:sz w:val="24"/>
              </w:rPr>
              <w:fldChar w:fldCharType="end"/>
            </w:r>
            <w:r>
              <w:rPr>
                <w:rFonts w:hint="default" w:ascii="Arial" w:hAnsi="Arial" w:eastAsia="Calibri"/>
                <w:sz w:val="24"/>
              </w:rPr>
              <w:t xml:space="preserve"> e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r>
              <w:rPr>
                <w:rFonts w:hint="default" w:ascii="Arial" w:hAnsi="Arial" w:eastAsia="Calibri"/>
                <w:sz w:val="24"/>
              </w:rPr>
              <w:t xml:space="preserve">. </w:t>
            </w:r>
          </w:p>
        </w:tc>
      </w:tr>
    </w:tbl>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line="360" w:lineRule="auto"/>
        <w:jc w:val="center"/>
        <w:rPr>
          <w:rFonts w:hint="default" w:ascii="Arial" w:hAnsi="Arial" w:eastAsia="Calibri"/>
          <w:b/>
          <w:color w:val="FF0000"/>
          <w:sz w:val="28"/>
        </w:rPr>
      </w:pPr>
    </w:p>
    <w:p>
      <w:pPr>
        <w:widowControl w:val="0"/>
        <w:autoSpaceDE w:val="0"/>
        <w:autoSpaceDN w:val="0"/>
        <w:adjustRightInd w:val="0"/>
        <w:spacing w:beforeLines="0" w:afterLines="0"/>
        <w:jc w:val="both"/>
        <w:rPr>
          <w:rFonts w:hint="default" w:ascii="Arial" w:hAnsi="Arial" w:eastAsia="Calibri"/>
          <w:b/>
          <w:color w:val="FF0000"/>
          <w:sz w:val="28"/>
        </w:rPr>
      </w:pPr>
    </w:p>
    <w:p>
      <w:pPr>
        <w:widowControl w:val="0"/>
        <w:autoSpaceDE w:val="0"/>
        <w:autoSpaceDN w:val="0"/>
        <w:adjustRightInd w:val="0"/>
        <w:spacing w:beforeLines="0" w:afterLines="0"/>
        <w:jc w:val="both"/>
        <w:rPr>
          <w:rFonts w:hint="default" w:ascii="Arial" w:hAnsi="Arial" w:eastAsia="Calibri"/>
          <w:b/>
          <w:color w:val="FF0000"/>
          <w:sz w:val="28"/>
        </w:rPr>
      </w:pPr>
    </w:p>
    <w:p>
      <w:pPr>
        <w:widowControl w:val="0"/>
        <w:autoSpaceDE w:val="0"/>
        <w:autoSpaceDN w:val="0"/>
        <w:adjustRightInd w:val="0"/>
        <w:spacing w:beforeLines="0" w:afterLines="0"/>
        <w:jc w:val="center"/>
        <w:rPr>
          <w:rFonts w:hint="default" w:ascii="Arial" w:hAnsi="Arial" w:eastAsia="Calibri"/>
          <w:b/>
          <w:color w:val="FF0000"/>
          <w:sz w:val="28"/>
        </w:rPr>
      </w:pPr>
    </w:p>
    <w:p>
      <w:pPr>
        <w:widowControl w:val="0"/>
        <w:autoSpaceDE w:val="0"/>
        <w:autoSpaceDN w:val="0"/>
        <w:adjustRightInd w:val="0"/>
        <w:spacing w:beforeLines="0" w:afterLines="0"/>
        <w:jc w:val="center"/>
        <w:rPr>
          <w:rFonts w:hint="default" w:ascii="Arial" w:hAnsi="Arial" w:eastAsia="Calibri"/>
          <w:b/>
          <w:color w:val="FF0000"/>
          <w:sz w:val="28"/>
        </w:rPr>
      </w:pPr>
      <w:r>
        <w:rPr>
          <w:rFonts w:hint="default" w:ascii="Arial" w:hAnsi="Arial" w:eastAsia="Calibri"/>
          <w:b/>
          <w:color w:val="FF0000"/>
          <w:sz w:val="28"/>
        </w:rPr>
        <w:t>AVISO IMPORTANTE</w:t>
      </w:r>
    </w:p>
    <w:p>
      <w:pPr>
        <w:widowControl w:val="0"/>
        <w:autoSpaceDE w:val="0"/>
        <w:autoSpaceDN w:val="0"/>
        <w:adjustRightInd w:val="0"/>
        <w:spacing w:beforeLines="0" w:afterLines="0"/>
        <w:rPr>
          <w:rFonts w:hint="default" w:ascii="Arial" w:hAnsi="Arial" w:eastAsia="Calibri"/>
          <w:b/>
          <w:color w:val="FF0000"/>
          <w:sz w:val="24"/>
        </w:rPr>
      </w:pPr>
    </w:p>
    <w:p>
      <w:pPr>
        <w:widowControl w:val="0"/>
        <w:autoSpaceDE w:val="0"/>
        <w:autoSpaceDN w:val="0"/>
        <w:adjustRightInd w:val="0"/>
        <w:spacing w:beforeLines="0" w:after="137" w:afterLines="50"/>
        <w:ind w:firstLine="708"/>
        <w:jc w:val="both"/>
        <w:rPr>
          <w:rFonts w:hint="default" w:ascii="Arial" w:hAnsi="Arial" w:eastAsia="Calibri"/>
          <w:color w:val="000000"/>
          <w:sz w:val="24"/>
        </w:rPr>
      </w:pPr>
      <w:r>
        <w:rPr>
          <w:rFonts w:hint="default" w:ascii="Arial" w:hAnsi="Arial" w:eastAsia="Calibri"/>
          <w:color w:val="000000"/>
          <w:sz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137" w:afterLines="50"/>
        <w:ind w:firstLine="708"/>
        <w:jc w:val="both"/>
        <w:rPr>
          <w:rFonts w:hint="default" w:ascii="Arial" w:hAnsi="Arial" w:eastAsia="Calibri"/>
          <w:color w:val="000000"/>
          <w:sz w:val="24"/>
        </w:rPr>
      </w:pPr>
    </w:p>
    <w:p>
      <w:pPr>
        <w:widowControl w:val="0"/>
        <w:autoSpaceDE w:val="0"/>
        <w:autoSpaceDN w:val="0"/>
        <w:adjustRightInd w:val="0"/>
        <w:spacing w:beforeLines="0" w:after="137" w:afterLines="50"/>
        <w:ind w:left="1985"/>
        <w:jc w:val="both"/>
        <w:rPr>
          <w:rFonts w:hint="default" w:ascii="Arial" w:hAnsi="Arial" w:eastAsia="Calibri"/>
          <w:color w:val="000000"/>
          <w:sz w:val="24"/>
        </w:rPr>
      </w:pPr>
      <w:r>
        <w:rPr>
          <w:rFonts w:hint="default" w:ascii="Arial" w:hAnsi="Arial" w:eastAsia="Calibri"/>
          <w:color w:val="000000"/>
          <w:sz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137" w:afterLines="50"/>
        <w:ind w:left="1134"/>
        <w:jc w:val="both"/>
        <w:rPr>
          <w:rFonts w:hint="default" w:ascii="Arial" w:hAnsi="Arial" w:eastAsia="Calibri"/>
          <w:color w:val="000000"/>
          <w:sz w:val="24"/>
        </w:rPr>
      </w:pPr>
    </w:p>
    <w:p>
      <w:pPr>
        <w:widowControl w:val="0"/>
        <w:autoSpaceDE w:val="0"/>
        <w:autoSpaceDN w:val="0"/>
        <w:adjustRightInd w:val="0"/>
        <w:spacing w:beforeLines="0" w:after="137" w:afterLines="50"/>
        <w:ind w:firstLine="708"/>
        <w:jc w:val="both"/>
        <w:rPr>
          <w:rFonts w:hint="default" w:ascii="Arial" w:hAnsi="Arial" w:eastAsia="Calibri"/>
          <w:color w:val="000000"/>
          <w:sz w:val="24"/>
        </w:rPr>
      </w:pPr>
      <w:r>
        <w:rPr>
          <w:rFonts w:hint="default" w:ascii="Arial" w:hAnsi="Arial" w:eastAsia="Calibri"/>
          <w:color w:val="000000"/>
          <w:sz w:val="24"/>
        </w:rPr>
        <w:t xml:space="preserve">Recomendamos que os interessados em participar do certame leiam atentamente todas as exigências habilitatórias contidas no Edital e seus anexos, </w:t>
      </w:r>
      <w:r>
        <w:rPr>
          <w:rFonts w:hint="default" w:ascii="Arial" w:hAnsi="Arial" w:eastAsia="Calibri"/>
          <w:color w:val="000000"/>
          <w:sz w:val="24"/>
          <w:u w:val="single"/>
        </w:rPr>
        <w:t>verificando se dispõe dos documentos exigidos</w:t>
      </w:r>
      <w:r>
        <w:rPr>
          <w:rFonts w:hint="default" w:ascii="Arial" w:hAnsi="Arial" w:eastAsia="Calibri"/>
          <w:color w:val="000000"/>
          <w:sz w:val="24"/>
        </w:rPr>
        <w:t>.</w:t>
      </w:r>
    </w:p>
    <w:p>
      <w:pPr>
        <w:widowControl w:val="0"/>
        <w:autoSpaceDE w:val="0"/>
        <w:autoSpaceDN w:val="0"/>
        <w:adjustRightInd w:val="0"/>
        <w:spacing w:beforeLines="0" w:after="137" w:afterLines="50"/>
        <w:ind w:firstLine="708"/>
        <w:jc w:val="both"/>
        <w:rPr>
          <w:rFonts w:hint="default" w:ascii="Arial" w:hAnsi="Arial" w:eastAsia="Calibri"/>
          <w:color w:val="000000"/>
          <w:sz w:val="24"/>
        </w:rPr>
      </w:pPr>
    </w:p>
    <w:p>
      <w:pPr>
        <w:widowControl w:val="0"/>
        <w:autoSpaceDE w:val="0"/>
        <w:autoSpaceDN w:val="0"/>
        <w:adjustRightInd w:val="0"/>
        <w:spacing w:beforeLines="0" w:after="137" w:afterLines="50"/>
        <w:ind w:firstLine="708"/>
        <w:jc w:val="both"/>
        <w:rPr>
          <w:rFonts w:hint="eastAsia" w:ascii="Calibri" w:hAnsi="Calibri" w:eastAsia="Calibri"/>
          <w:sz w:val="24"/>
        </w:rPr>
      </w:pPr>
      <w:r>
        <w:rPr>
          <w:rFonts w:hint="default" w:ascii="Arial" w:hAnsi="Arial" w:eastAsia="Calibri"/>
          <w:color w:val="000000"/>
          <w:sz w:val="24"/>
        </w:rPr>
        <w:t xml:space="preserve">E, ainda, que sejam observadas todas as características do objeto licitado para, assim, evitar propostas com valores inexequíveis, </w:t>
      </w:r>
      <w:r>
        <w:rPr>
          <w:rFonts w:hint="default" w:ascii="Arial" w:hAnsi="Arial" w:eastAsia="Calibri"/>
          <w:color w:val="000000"/>
          <w:sz w:val="24"/>
          <w:u w:val="single"/>
        </w:rPr>
        <w:t>pois não será aceito pedido de desistência após o início da sessão do pregão</w:t>
      </w:r>
      <w:r>
        <w:rPr>
          <w:rFonts w:hint="default" w:ascii="Arial" w:hAnsi="Arial" w:eastAsia="Calibri"/>
          <w:color w:val="000000"/>
          <w:sz w:val="24"/>
        </w:rPr>
        <w:t xml:space="preserve">. </w:t>
      </w:r>
    </w:p>
    <w:p>
      <w:pPr>
        <w:pStyle w:val="4"/>
        <w:keepNext w:val="0"/>
        <w:widowControl w:val="0"/>
        <w:spacing w:beforeLines="0" w:after="120" w:afterLines="0"/>
        <w:rPr>
          <w:rFonts w:hint="default" w:ascii="Arial" w:hAnsi="Arial" w:eastAsia="Calibri"/>
          <w:color w:val="000000"/>
          <w:sz w:val="24"/>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spacing w:beforeLines="0" w:afterLines="0"/>
        <w:rPr>
          <w:rFonts w:hint="default"/>
          <w:sz w:val="20"/>
        </w:rPr>
      </w:pPr>
    </w:p>
    <w:p>
      <w:pPr>
        <w:pStyle w:val="4"/>
        <w:keepNext w:val="0"/>
        <w:widowControl w:val="0"/>
        <w:spacing w:beforeLines="0" w:after="120" w:afterLines="0"/>
        <w:rPr>
          <w:rFonts w:hint="default" w:ascii="Arial" w:hAnsi="Arial" w:eastAsia="Calibri"/>
          <w:color w:val="FF0000"/>
          <w:sz w:val="24"/>
          <w:lang w:val="pt-BR"/>
        </w:rPr>
      </w:pPr>
      <w:r>
        <w:rPr>
          <w:rFonts w:hint="default" w:ascii="Arial" w:hAnsi="Arial" w:eastAsia="Calibri"/>
          <w:color w:val="000000"/>
          <w:sz w:val="24"/>
        </w:rPr>
        <w:t xml:space="preserve">EDITAL DO PREGÃO ELETRÔNICO Nº </w:t>
      </w:r>
      <w:r>
        <w:rPr>
          <w:rFonts w:hint="default" w:ascii="Arial" w:hAnsi="Arial" w:eastAsia="Calibri"/>
          <w:sz w:val="24"/>
          <w:lang w:val="pt-BR"/>
        </w:rPr>
        <w:t>040/2023</w:t>
      </w:r>
    </w:p>
    <w:p>
      <w:pPr>
        <w:widowControl w:val="0"/>
        <w:spacing w:beforeLines="0" w:after="120" w:afterLines="0"/>
        <w:rPr>
          <w:rFonts w:hint="default" w:ascii="Arial" w:hAnsi="Arial" w:eastAsia="Calibri"/>
          <w:color w:val="000000"/>
          <w:sz w:val="24"/>
        </w:rPr>
      </w:pPr>
    </w:p>
    <w:p>
      <w:pPr>
        <w:widowControl w:val="0"/>
        <w:tabs>
          <w:tab w:val="left" w:pos="1134"/>
        </w:tabs>
        <w:spacing w:beforeLines="0" w:after="120" w:afterLines="0"/>
        <w:ind w:right="2"/>
        <w:jc w:val="both"/>
        <w:rPr>
          <w:rFonts w:hint="default" w:ascii="Arial" w:hAnsi="Arial" w:eastAsia="Calibri"/>
          <w:color w:val="000000"/>
          <w:sz w:val="24"/>
        </w:rPr>
      </w:pPr>
      <w:r>
        <w:rPr>
          <w:rFonts w:hint="default" w:ascii="Arial" w:hAnsi="Arial" w:eastAsia="Calibri"/>
          <w:sz w:val="24"/>
        </w:rPr>
        <w:t xml:space="preserve">O </w:t>
      </w:r>
      <w:r>
        <w:rPr>
          <w:rFonts w:hint="default" w:ascii="Arial" w:hAnsi="Arial" w:eastAsia="Calibri"/>
          <w:b/>
          <w:sz w:val="24"/>
        </w:rPr>
        <w:t>Município de Primavera do Leste</w:t>
      </w:r>
      <w:r>
        <w:rPr>
          <w:rFonts w:hint="default" w:ascii="Arial" w:hAnsi="Arial" w:eastAsia="Calibri"/>
          <w:sz w:val="24"/>
        </w:rPr>
        <w:t xml:space="preserve">, por intermédio da </w:t>
      </w:r>
      <w:r>
        <w:rPr>
          <w:rFonts w:hint="default" w:ascii="Arial" w:hAnsi="Arial" w:eastAsia="Calibri"/>
          <w:b/>
          <w:sz w:val="24"/>
        </w:rPr>
        <w:t xml:space="preserve">Secretaria Municipal de Administração, </w:t>
      </w:r>
      <w:r>
        <w:rPr>
          <w:rFonts w:hint="default" w:ascii="Arial" w:hAnsi="Arial" w:eastAsia="Calibri"/>
          <w:sz w:val="24"/>
        </w:rPr>
        <w:t xml:space="preserve">através do </w:t>
      </w:r>
      <w:r>
        <w:rPr>
          <w:rFonts w:hint="default" w:ascii="Arial" w:hAnsi="Arial" w:eastAsia="Calibri"/>
          <w:b/>
          <w:bCs/>
          <w:sz w:val="24"/>
          <w:lang w:val="pt-BR"/>
        </w:rPr>
        <w:t>R</w:t>
      </w:r>
      <w:r>
        <w:rPr>
          <w:rFonts w:hint="default" w:ascii="Arial" w:hAnsi="Arial" w:eastAsia="SimSun"/>
          <w:b/>
          <w:sz w:val="24"/>
        </w:rPr>
        <w:t xml:space="preserve">EGIANE CRISTINA DA SILVA DO CARMO </w:t>
      </w:r>
      <w:r>
        <w:rPr>
          <w:rFonts w:hint="default" w:ascii="Arial" w:hAnsi="Arial" w:eastAsia="SimSun"/>
          <w:sz w:val="24"/>
        </w:rPr>
        <w:t>designado  pela Portaria nº 25/2023</w:t>
      </w:r>
      <w:r>
        <w:rPr>
          <w:rFonts w:hint="default" w:ascii="Arial" w:hAnsi="Arial" w:eastAsia="Calibri"/>
          <w:sz w:val="24"/>
          <w:highlight w:val="none"/>
        </w:rPr>
        <w:t>,</w:t>
      </w:r>
      <w:r>
        <w:rPr>
          <w:rFonts w:hint="default" w:ascii="Arial" w:hAnsi="Arial" w:eastAsia="Calibri"/>
          <w:sz w:val="24"/>
        </w:rPr>
        <w:t xml:space="preserve"> </w:t>
      </w:r>
      <w:r>
        <w:rPr>
          <w:rFonts w:hint="default" w:ascii="Arial" w:hAnsi="Arial" w:eastAsia="Calibri"/>
          <w:color w:val="000000"/>
          <w:sz w:val="24"/>
        </w:rPr>
        <w:t xml:space="preserve">levam ao conhecimento dos interessados que, na forma da </w:t>
      </w:r>
      <w:r>
        <w:rPr>
          <w:rFonts w:hint="default" w:ascii="Arial" w:hAnsi="Arial" w:eastAsia="Calibri"/>
          <w:b/>
          <w:color w:val="000000"/>
          <w:sz w:val="24"/>
        </w:rPr>
        <w:t xml:space="preserve">Lei n.º 10.520/2002, </w:t>
      </w:r>
      <w:r>
        <w:rPr>
          <w:rFonts w:hint="default" w:ascii="Arial" w:hAnsi="Arial" w:eastAsia="Calibri"/>
          <w:color w:val="000000"/>
          <w:sz w:val="24"/>
        </w:rPr>
        <w:t xml:space="preserve">do </w:t>
      </w:r>
      <w:r>
        <w:rPr>
          <w:rFonts w:hint="default" w:ascii="Arial" w:hAnsi="Arial" w:eastAsia="Calibri"/>
          <w:b/>
          <w:color w:val="000000"/>
          <w:sz w:val="24"/>
        </w:rPr>
        <w:t xml:space="preserve">Decreto n.º </w:t>
      </w:r>
      <w:r>
        <w:rPr>
          <w:rFonts w:hint="default" w:ascii="Arial" w:hAnsi="Arial" w:eastAsia="Calibri"/>
          <w:b/>
          <w:color w:val="000000"/>
          <w:sz w:val="24"/>
          <w:lang w:val="pt-BR"/>
        </w:rPr>
        <w:t>10.024</w:t>
      </w:r>
      <w:r>
        <w:rPr>
          <w:rFonts w:hint="default" w:ascii="Arial" w:hAnsi="Arial" w:eastAsia="Calibri"/>
          <w:b/>
          <w:color w:val="000000"/>
          <w:sz w:val="24"/>
        </w:rPr>
        <w:t>/20</w:t>
      </w:r>
      <w:r>
        <w:rPr>
          <w:rFonts w:hint="default" w:ascii="Arial" w:hAnsi="Arial" w:eastAsia="Calibri"/>
          <w:b/>
          <w:color w:val="000000"/>
          <w:sz w:val="24"/>
          <w:lang w:val="pt-BR"/>
        </w:rPr>
        <w:t>19</w:t>
      </w:r>
      <w:r>
        <w:rPr>
          <w:rFonts w:hint="default" w:ascii="Arial" w:hAnsi="Arial" w:eastAsia="Calibri"/>
          <w:color w:val="000000"/>
          <w:sz w:val="24"/>
        </w:rPr>
        <w:t xml:space="preserve">, da </w:t>
      </w:r>
      <w:r>
        <w:rPr>
          <w:rFonts w:hint="default" w:ascii="Arial" w:hAnsi="Arial" w:eastAsia="Calibri"/>
          <w:b/>
          <w:color w:val="000000"/>
          <w:sz w:val="24"/>
        </w:rPr>
        <w:t xml:space="preserve">Lei Complementar n.º 123/2006 </w:t>
      </w:r>
      <w:r>
        <w:rPr>
          <w:rFonts w:hint="default" w:ascii="Arial" w:hAnsi="Arial" w:eastAsia="Calibri"/>
          <w:color w:val="000000"/>
          <w:sz w:val="24"/>
        </w:rPr>
        <w:t xml:space="preserve">e, subsidiariamente, da </w:t>
      </w:r>
      <w:r>
        <w:rPr>
          <w:rFonts w:hint="default" w:ascii="Arial" w:hAnsi="Arial" w:eastAsia="Calibri"/>
          <w:b/>
          <w:color w:val="000000"/>
          <w:sz w:val="24"/>
        </w:rPr>
        <w:t>Lei n.º 8.666/1993</w:t>
      </w:r>
      <w:r>
        <w:rPr>
          <w:rFonts w:hint="default" w:ascii="Arial" w:hAnsi="Arial" w:eastAsia="Calibri"/>
          <w:color w:val="000000"/>
          <w:sz w:val="24"/>
        </w:rPr>
        <w:t xml:space="preserve"> e de outras normas aplicáveis ao objeto deste certame, farão realizar licitação na modalidade </w:t>
      </w:r>
      <w:r>
        <w:rPr>
          <w:rFonts w:hint="default" w:ascii="Arial" w:hAnsi="Arial" w:eastAsia="Calibri"/>
          <w:b/>
          <w:color w:val="000000"/>
          <w:sz w:val="24"/>
        </w:rPr>
        <w:t>Pregão Eletrônico</w:t>
      </w:r>
      <w:r>
        <w:rPr>
          <w:rFonts w:hint="default" w:ascii="Arial" w:hAnsi="Arial" w:eastAsia="Calibri"/>
          <w:color w:val="000000"/>
          <w:sz w:val="24"/>
        </w:rPr>
        <w:t xml:space="preserve"> mediante as condições estabelecidas neste Edital.</w:t>
      </w:r>
    </w:p>
    <w:p>
      <w:pPr>
        <w:pStyle w:val="56"/>
        <w:widowControl w:val="0"/>
        <w:spacing w:beforeLines="0" w:after="120" w:afterLines="0"/>
        <w:ind w:firstLine="1134"/>
        <w:jc w:val="both"/>
        <w:rPr>
          <w:rFonts w:hint="default" w:ascii="Arial" w:hAnsi="Arial" w:eastAsia="Calibri"/>
          <w:sz w:val="24"/>
        </w:rPr>
      </w:pPr>
      <w:r>
        <w:rPr>
          <w:rFonts w:hint="default" w:ascii="Arial" w:hAnsi="Arial" w:eastAsia="Calibri"/>
          <w:sz w:val="24"/>
        </w:rPr>
        <w:t xml:space="preserve">O PREGÃO ELETRÔNICO será realizado em sessão pública, via INTERNET, mediante condições de segurança - criptografia e autenticação - em todas as suas fases. Os trabalhos serão conduzidos por servidor integrante do quadro da Secretaria Municipal de Administração, denominado (a) Pregoeiro (a) e equipe de apoio, mediante a inserção e monitoramento de dados gerados </w:t>
      </w:r>
      <w:r>
        <w:rPr>
          <w:rFonts w:hint="default" w:ascii="Arial" w:hAnsi="Arial" w:eastAsia="Calibri"/>
          <w:i/>
          <w:sz w:val="24"/>
        </w:rPr>
        <w:t xml:space="preserve">ou transferidos para o aplicativo, </w:t>
      </w:r>
      <w:r>
        <w:rPr>
          <w:rFonts w:hint="default" w:ascii="Arial" w:hAnsi="Arial" w:eastAsia="Calibri"/>
          <w:sz w:val="24"/>
        </w:rPr>
        <w:t xml:space="preserve">constante da página LICITANET - licitações on - line – </w:t>
      </w:r>
      <w:r>
        <w:rPr>
          <w:rFonts w:hint="default" w:ascii="Arial" w:hAnsi="Calibri" w:eastAsia="Calibri"/>
          <w:sz w:val="24"/>
        </w:rPr>
        <w:fldChar w:fldCharType="begin"/>
      </w:r>
      <w:r>
        <w:rPr>
          <w:rFonts w:hint="default" w:ascii="Arial" w:hAnsi="Calibri" w:eastAsia="Calibri"/>
          <w:sz w:val="24"/>
        </w:rPr>
        <w:instrText xml:space="preserve"> HYPERLINK "http://www.licitanet.com.br" </w:instrText>
      </w:r>
      <w:r>
        <w:rPr>
          <w:rFonts w:hint="default" w:ascii="Arial" w:hAnsi="Calibri" w:eastAsia="Calibri"/>
          <w:sz w:val="24"/>
        </w:rPr>
        <w:fldChar w:fldCharType="separate"/>
      </w:r>
      <w:r>
        <w:rPr>
          <w:rStyle w:val="18"/>
          <w:rFonts w:hint="default" w:ascii="Arial" w:hAnsi="Calibri" w:eastAsia="Calibri"/>
          <w:sz w:val="24"/>
        </w:rPr>
        <w:t>www.licitanet.com.br</w:t>
      </w:r>
      <w:r>
        <w:rPr>
          <w:rStyle w:val="18"/>
          <w:rFonts w:hint="default" w:ascii="Arial" w:hAnsi="Calibri" w:eastAsia="Calibri"/>
          <w:sz w:val="24"/>
        </w:rPr>
        <w:fldChar w:fldCharType="end"/>
      </w:r>
    </w:p>
    <w:p>
      <w:pPr>
        <w:widowControl w:val="0"/>
        <w:autoSpaceDE w:val="0"/>
        <w:autoSpaceDN w:val="0"/>
        <w:adjustRightInd w:val="0"/>
        <w:spacing w:beforeLines="0" w:afterLines="0"/>
        <w:ind w:firstLine="1134"/>
        <w:jc w:val="both"/>
        <w:rPr>
          <w:rFonts w:hint="default" w:ascii="Arial" w:hAnsi="Arial" w:eastAsia="Calibri"/>
          <w:sz w:val="24"/>
        </w:rPr>
      </w:pPr>
      <w:r>
        <w:rPr>
          <w:rFonts w:hint="default" w:ascii="Arial" w:hAnsi="Arial" w:eastAsia="Calibri"/>
          <w:sz w:val="24"/>
        </w:rPr>
        <w:t xml:space="preserve">O instrumento convocatório e todos os elementos integrantes encontram-se disponíveis, para conhecimento e retirada, no endereço eletrônico: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r>
        <w:rPr>
          <w:rFonts w:hint="default" w:ascii="Arial" w:hAnsi="Arial" w:eastAsia="Calibri"/>
          <w:sz w:val="24"/>
        </w:rPr>
        <w:t xml:space="preserve"> e </w:t>
      </w:r>
      <w:r>
        <w:rPr>
          <w:rFonts w:hint="default"/>
          <w:sz w:val="20"/>
        </w:rPr>
        <w:fldChar w:fldCharType="begin"/>
      </w:r>
      <w:r>
        <w:rPr>
          <w:rFonts w:hint="default"/>
          <w:sz w:val="20"/>
        </w:rPr>
        <w:instrText xml:space="preserve">HYPERLINK "http://www.primaveradoleste.mt.gov.br"</w:instrText>
      </w:r>
      <w:r>
        <w:rPr>
          <w:rFonts w:hint="default"/>
          <w:sz w:val="20"/>
        </w:rPr>
        <w:fldChar w:fldCharType="separate"/>
      </w:r>
      <w:r>
        <w:rPr>
          <w:rStyle w:val="18"/>
          <w:rFonts w:hint="default" w:ascii="Arial" w:hAnsi="Arial" w:eastAsia="Calibri"/>
          <w:sz w:val="24"/>
        </w:rPr>
        <w:t>www.primaveradoleste.mt.gov.br</w:t>
      </w:r>
      <w:r>
        <w:rPr>
          <w:rStyle w:val="18"/>
          <w:rFonts w:hint="default" w:ascii="Arial" w:hAnsi="Arial" w:eastAsia="Calibri"/>
          <w:sz w:val="24"/>
        </w:rPr>
        <w:fldChar w:fldCharType="end"/>
      </w:r>
      <w:r>
        <w:rPr>
          <w:rFonts w:hint="default" w:ascii="Arial" w:hAnsi="Arial" w:eastAsia="Calibri"/>
          <w:sz w:val="24"/>
        </w:rPr>
        <w:t xml:space="preserve"> ícone “CIDADÃO – Editais e Licitações”.</w:t>
      </w:r>
    </w:p>
    <w:p>
      <w:pPr>
        <w:widowControl w:val="0"/>
        <w:tabs>
          <w:tab w:val="left" w:pos="1134"/>
        </w:tabs>
        <w:spacing w:beforeLines="0" w:afterLines="0"/>
        <w:jc w:val="both"/>
        <w:rPr>
          <w:rFonts w:hint="default" w:ascii="Arial" w:hAnsi="Arial" w:eastAsia="Calibri"/>
          <w:color w:val="000000"/>
          <w:sz w:val="24"/>
        </w:rPr>
      </w:pPr>
    </w:p>
    <w:p>
      <w:pPr>
        <w:pStyle w:val="2"/>
        <w:keepNext w:val="0"/>
        <w:widowControl w:val="0"/>
        <w:spacing w:before="0" w:beforeLines="0" w:after="120" w:afterLines="0"/>
        <w:ind w:left="0"/>
        <w:jc w:val="both"/>
        <w:rPr>
          <w:rFonts w:hint="default"/>
          <w:color w:val="000000"/>
          <w:sz w:val="24"/>
        </w:rPr>
      </w:pPr>
      <w:r>
        <w:rPr>
          <w:rFonts w:hint="default"/>
          <w:color w:val="000000"/>
          <w:sz w:val="24"/>
        </w:rPr>
        <w:t>DA SESSÃO PÚBLICA DO PREGÃO ELETRÔNICO:</w:t>
      </w:r>
    </w:p>
    <w:p>
      <w:pPr>
        <w:widowControl w:val="0"/>
        <w:spacing w:beforeLines="0" w:after="120" w:afterLines="0"/>
        <w:jc w:val="both"/>
        <w:rPr>
          <w:rFonts w:hint="default" w:ascii="Arial" w:hAnsi="Arial" w:eastAsia="Calibri"/>
          <w:sz w:val="24"/>
        </w:rPr>
      </w:pPr>
      <w:r>
        <w:rPr>
          <w:rFonts w:hint="default" w:ascii="Arial" w:hAnsi="Arial" w:eastAsia="Calibri"/>
          <w:b/>
          <w:sz w:val="24"/>
        </w:rPr>
        <w:t>Recebimento das propostas</w:t>
      </w:r>
      <w:r>
        <w:rPr>
          <w:rFonts w:hint="default" w:ascii="Arial" w:hAnsi="Arial" w:eastAsia="Calibri"/>
          <w:sz w:val="24"/>
        </w:rPr>
        <w:t>: A partir da publicação;</w:t>
      </w:r>
    </w:p>
    <w:p>
      <w:pPr>
        <w:widowControl w:val="0"/>
        <w:spacing w:beforeLines="0" w:after="120" w:afterLines="0"/>
        <w:jc w:val="both"/>
        <w:rPr>
          <w:rFonts w:hint="default" w:ascii="Arial" w:hAnsi="Arial" w:eastAsia="Calibri"/>
          <w:sz w:val="24"/>
          <w:highlight w:val="none"/>
        </w:rPr>
      </w:pPr>
      <w:r>
        <w:rPr>
          <w:rFonts w:hint="default" w:ascii="Arial" w:hAnsi="Arial" w:eastAsia="Calibri"/>
          <w:b/>
          <w:sz w:val="24"/>
        </w:rPr>
        <w:t>Do encerramento do recebimento das propostas</w:t>
      </w:r>
      <w:r>
        <w:rPr>
          <w:rFonts w:hint="default" w:ascii="Arial" w:hAnsi="Arial" w:eastAsia="Calibri"/>
          <w:sz w:val="24"/>
        </w:rPr>
        <w:t xml:space="preserve">: </w:t>
      </w:r>
      <w:r>
        <w:rPr>
          <w:rFonts w:hint="default" w:ascii="Arial" w:hAnsi="Arial" w:eastAsia="Calibri"/>
          <w:sz w:val="24"/>
          <w:lang w:val="pt-BR"/>
        </w:rPr>
        <w:t>17</w:t>
      </w:r>
      <w:r>
        <w:rPr>
          <w:rFonts w:hint="default" w:ascii="Arial" w:hAnsi="Arial" w:eastAsia="Calibri"/>
          <w:sz w:val="24"/>
          <w:highlight w:val="none"/>
          <w:lang w:val="pt-BR"/>
        </w:rPr>
        <w:t xml:space="preserve"> de agosto de 2023</w:t>
      </w:r>
      <w:r>
        <w:rPr>
          <w:rFonts w:hint="default" w:ascii="Arial" w:hAnsi="Arial" w:eastAsia="Calibri"/>
          <w:color w:val="auto"/>
          <w:sz w:val="24"/>
          <w:highlight w:val="none"/>
        </w:rPr>
        <w:t xml:space="preserve"> </w:t>
      </w:r>
      <w:r>
        <w:rPr>
          <w:rFonts w:hint="default" w:ascii="Arial" w:hAnsi="Arial" w:eastAsia="Calibri"/>
          <w:color w:val="auto"/>
          <w:sz w:val="24"/>
        </w:rPr>
        <w:t xml:space="preserve">às </w:t>
      </w:r>
      <w:r>
        <w:rPr>
          <w:rFonts w:hint="default" w:ascii="Arial" w:hAnsi="Arial" w:eastAsia="Calibri"/>
          <w:color w:val="auto"/>
          <w:sz w:val="24"/>
          <w:lang w:val="pt-BR"/>
        </w:rPr>
        <w:t>09</w:t>
      </w:r>
      <w:r>
        <w:rPr>
          <w:rFonts w:hint="default" w:ascii="Arial" w:hAnsi="Arial" w:eastAsia="Calibri"/>
          <w:color w:val="auto"/>
          <w:sz w:val="24"/>
        </w:rPr>
        <w:t>:</w:t>
      </w:r>
      <w:r>
        <w:rPr>
          <w:rFonts w:hint="default" w:ascii="Arial" w:hAnsi="Arial" w:eastAsia="Calibri"/>
          <w:color w:val="auto"/>
          <w:sz w:val="24"/>
          <w:lang w:val="pt-BR"/>
        </w:rPr>
        <w:t>3</w:t>
      </w:r>
      <w:r>
        <w:rPr>
          <w:rFonts w:hint="default" w:ascii="Arial" w:hAnsi="Arial" w:eastAsia="Calibri"/>
          <w:color w:val="auto"/>
          <w:sz w:val="24"/>
        </w:rPr>
        <w:t>0 horas (Horário de Brasília - DF);</w:t>
      </w:r>
    </w:p>
    <w:p>
      <w:pPr>
        <w:widowControl w:val="0"/>
        <w:spacing w:beforeLines="0" w:after="120" w:afterLines="0"/>
        <w:jc w:val="both"/>
        <w:rPr>
          <w:rFonts w:hint="default" w:ascii="Arial" w:hAnsi="Arial" w:eastAsia="Calibri"/>
          <w:sz w:val="24"/>
        </w:rPr>
      </w:pPr>
      <w:r>
        <w:rPr>
          <w:rFonts w:hint="default" w:ascii="Arial" w:hAnsi="Arial" w:eastAsia="Calibri"/>
          <w:b/>
          <w:sz w:val="24"/>
          <w:highlight w:val="none"/>
        </w:rPr>
        <w:t>Início da sessão de disputa de preços</w:t>
      </w:r>
      <w:r>
        <w:rPr>
          <w:rFonts w:hint="default" w:ascii="Arial" w:hAnsi="Arial" w:eastAsia="Calibri"/>
          <w:sz w:val="24"/>
          <w:highlight w:val="none"/>
        </w:rPr>
        <w:t xml:space="preserve">: </w:t>
      </w:r>
      <w:r>
        <w:rPr>
          <w:rFonts w:hint="default" w:ascii="Arial" w:hAnsi="Arial" w:eastAsia="Calibri"/>
          <w:sz w:val="24"/>
          <w:highlight w:val="none"/>
          <w:lang w:val="pt-BR"/>
        </w:rPr>
        <w:t>17 de agosto de 2023</w:t>
      </w:r>
      <w:r>
        <w:rPr>
          <w:rFonts w:hint="default" w:ascii="Arial" w:hAnsi="Arial" w:eastAsia="Calibri"/>
          <w:color w:val="auto"/>
          <w:sz w:val="24"/>
          <w:highlight w:val="none"/>
        </w:rPr>
        <w:t>, à</w:t>
      </w:r>
      <w:r>
        <w:rPr>
          <w:rFonts w:hint="default" w:ascii="Arial" w:hAnsi="Arial" w:eastAsia="Calibri"/>
          <w:color w:val="auto"/>
          <w:sz w:val="24"/>
        </w:rPr>
        <w:t xml:space="preserve">s </w:t>
      </w:r>
      <w:r>
        <w:rPr>
          <w:rFonts w:hint="default" w:ascii="Arial" w:hAnsi="Arial" w:eastAsia="Calibri"/>
          <w:color w:val="auto"/>
          <w:sz w:val="24"/>
          <w:lang w:val="pt-BR"/>
        </w:rPr>
        <w:t>10</w:t>
      </w:r>
      <w:r>
        <w:rPr>
          <w:rFonts w:hint="default" w:ascii="Arial" w:hAnsi="Arial" w:eastAsia="Calibri"/>
          <w:color w:val="auto"/>
          <w:sz w:val="24"/>
        </w:rPr>
        <w:t>:</w:t>
      </w:r>
      <w:r>
        <w:rPr>
          <w:rFonts w:hint="default" w:ascii="Arial" w:hAnsi="Arial" w:eastAsia="Calibri"/>
          <w:color w:val="auto"/>
          <w:sz w:val="24"/>
          <w:lang w:val="pt-BR"/>
        </w:rPr>
        <w:t>0</w:t>
      </w:r>
      <w:r>
        <w:rPr>
          <w:rFonts w:hint="default" w:ascii="Arial" w:hAnsi="Arial" w:eastAsia="Calibri"/>
          <w:color w:val="auto"/>
          <w:sz w:val="24"/>
        </w:rPr>
        <w:t>0 horas (Horário de Brasília - DF).</w:t>
      </w:r>
    </w:p>
    <w:p>
      <w:pPr>
        <w:widowControl w:val="0"/>
        <w:spacing w:beforeLines="0" w:afterLines="0"/>
        <w:jc w:val="both"/>
        <w:rPr>
          <w:rFonts w:hint="default" w:ascii="Arial" w:hAnsi="Arial" w:eastAsia="Calibri"/>
          <w:b/>
          <w:sz w:val="24"/>
        </w:rPr>
      </w:pPr>
      <w:r>
        <w:rPr>
          <w:rFonts w:hint="default" w:ascii="Arial" w:hAnsi="Arial" w:eastAsia="Calibri"/>
          <w:b/>
          <w:sz w:val="24"/>
        </w:rPr>
        <w:t>Endereço eletrônico da disputa</w:t>
      </w:r>
      <w:r>
        <w:rPr>
          <w:rFonts w:hint="default" w:ascii="Arial" w:hAnsi="Arial" w:eastAsia="Calibri"/>
          <w:sz w:val="24"/>
        </w:rPr>
        <w:t xml:space="preserve">: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p>
    <w:p>
      <w:pPr>
        <w:pStyle w:val="2"/>
        <w:keepNext w:val="0"/>
        <w:widowControl w:val="0"/>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156845</wp:posOffset>
                </wp:positionV>
                <wp:extent cx="6153785" cy="295275"/>
                <wp:effectExtent l="4445" t="4445" r="33020" b="43180"/>
                <wp:wrapNone/>
                <wp:docPr id="1" name="Retângulo 5"/>
                <wp:cNvGraphicFramePr/>
                <a:graphic xmlns:a="http://schemas.openxmlformats.org/drawingml/2006/main">
                  <a:graphicData uri="http://schemas.microsoft.com/office/word/2010/wordprocessingShape">
                    <wps:wsp>
                      <wps:cNvSpPr/>
                      <wps:spPr>
                        <a:xfrm>
                          <a:off x="0" y="0"/>
                          <a:ext cx="61537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wps:txbx>
                      <wps:bodyPr vert="horz" wrap="square" anchor="t" upright="1"/>
                    </wps:wsp>
                  </a:graphicData>
                </a:graphic>
              </wp:anchor>
            </w:drawing>
          </mc:Choice>
          <mc:Fallback>
            <w:pict>
              <v:rect id="Retângulo 5" o:spid="_x0000_s1026" o:spt="1" style="position:absolute;left:0pt;margin-left:-1.85pt;margin-top:12.35pt;height:23.25pt;width:484.55pt;z-index:251659264;mso-width-relative:page;mso-height-relative:page;" fillcolor="#D8D8D8" filled="t" stroked="t" coordsize="21600,21600" o:gfxdata="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10tgU2AAA&#10;AAgBAAAPAAAAAAAAAAEAIAAAACIAAABkcnMvZG93bnJldi54bWxQSwECFAAUAAAACACHTuJA14Ay&#10;jVcCAADYBAAADgAAAAAAAAABACAAAAAnAQAAZHJzL2Uyb0RvYy54bWxQSwUGAAAAAAYABgBZAQAA&#10;8A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 – DO OBJETO</w:t>
                      </w:r>
                    </w:p>
                  </w:txbxContent>
                </v:textbox>
              </v:rect>
            </w:pict>
          </mc:Fallback>
        </mc:AlternateContent>
      </w:r>
    </w:p>
    <w:p>
      <w:pPr>
        <w:pStyle w:val="2"/>
        <w:keepNext w:val="0"/>
        <w:widowControl w:val="0"/>
        <w:spacing w:before="0" w:beforeLines="0" w:after="120" w:afterLines="0"/>
        <w:ind w:left="0"/>
        <w:jc w:val="both"/>
        <w:rPr>
          <w:rFonts w:hint="default"/>
          <w:color w:val="000000"/>
          <w:sz w:val="24"/>
        </w:rPr>
      </w:pPr>
      <w:r>
        <w:rPr>
          <w:rFonts w:hint="default"/>
          <w:color w:val="000000"/>
          <w:sz w:val="24"/>
        </w:rPr>
        <w:t>I – DO OBJETO</w:t>
      </w:r>
    </w:p>
    <w:p>
      <w:pPr>
        <w:pStyle w:val="2"/>
        <w:keepNext w:val="0"/>
        <w:widowControl w:val="0"/>
        <w:numPr>
          <w:ilvl w:val="0"/>
          <w:numId w:val="0"/>
        </w:numPr>
        <w:tabs>
          <w:tab w:val="left" w:pos="1134"/>
        </w:tabs>
        <w:spacing w:before="0" w:beforeLines="0" w:after="120" w:afterLines="0"/>
        <w:ind w:left="0"/>
        <w:jc w:val="both"/>
        <w:rPr>
          <w:rFonts w:hint="default"/>
          <w:b w:val="0"/>
          <w:color w:val="000000"/>
          <w:sz w:val="24"/>
        </w:rPr>
      </w:pPr>
      <w:r>
        <w:rPr>
          <w:rFonts w:hint="default"/>
          <w:sz w:val="24"/>
        </w:rPr>
        <w:t xml:space="preserve">1.1. </w:t>
      </w:r>
      <w:r>
        <w:rPr>
          <w:rFonts w:hint="default" w:ascii="Arial" w:hAnsi="Arial" w:cs="Arial" w:eastAsiaTheme="minorEastAsia"/>
          <w:b w:val="0"/>
          <w:bCs/>
          <w:sz w:val="24"/>
          <w:szCs w:val="24"/>
        </w:rPr>
        <w:t xml:space="preserve">Registro de Preço para Futura e Eventual contratação de Empresa Especializada em Prestação de Serviço </w:t>
      </w:r>
      <w:r>
        <w:rPr>
          <w:rFonts w:hint="default" w:ascii="Arial" w:hAnsi="Arial" w:eastAsiaTheme="minorEastAsia"/>
          <w:b w:val="0"/>
          <w:bCs/>
          <w:sz w:val="24"/>
          <w:szCs w:val="24"/>
        </w:rPr>
        <w:t xml:space="preserve">contínuos mediante cessão de </w:t>
      </w:r>
      <w:r>
        <w:rPr>
          <w:rFonts w:hint="default" w:ascii="Arial" w:hAnsi="Arial" w:eastAsiaTheme="minorEastAsia"/>
          <w:b/>
          <w:bCs w:val="0"/>
          <w:sz w:val="24"/>
          <w:szCs w:val="24"/>
        </w:rPr>
        <w:t>mão de obra de auxílio e apoio aos alunos com deficiência, que apresentem limitações motoras, cognitivas e outras que acarretem dificuldades de caráter permanente ou temporário no autocuidado</w:t>
      </w:r>
      <w:r>
        <w:rPr>
          <w:rFonts w:hint="default" w:ascii="Arial" w:hAnsi="Arial" w:eastAsiaTheme="minorEastAsia"/>
          <w:b w:val="0"/>
          <w:bCs/>
          <w:sz w:val="24"/>
          <w:szCs w:val="24"/>
        </w:rPr>
        <w:t>, com atendimento em unidades escolares da Secretaria Municipal de Educação de Primavera do Leste – MT</w:t>
      </w:r>
      <w:r>
        <w:rPr>
          <w:rFonts w:hint="default"/>
          <w:b w:val="0"/>
          <w:sz w:val="24"/>
        </w:rPr>
        <w:t>;</w:t>
      </w:r>
    </w:p>
    <w:p>
      <w:pPr>
        <w:numPr>
          <w:ilvl w:val="0"/>
          <w:numId w:val="0"/>
        </w:numPr>
        <w:spacing w:beforeLines="0" w:after="137" w:afterLines="50"/>
        <w:jc w:val="both"/>
        <w:rPr>
          <w:rFonts w:hint="default" w:ascii="Arial" w:hAnsi="Arial" w:eastAsia="Calibri"/>
          <w:sz w:val="24"/>
        </w:rPr>
      </w:pPr>
      <w:r>
        <w:rPr>
          <w:rFonts w:hint="default" w:ascii="Arial" w:hAnsi="Arial" w:eastAsia="Calibri"/>
          <w:b/>
          <w:sz w:val="24"/>
        </w:rPr>
        <w:t xml:space="preserve">1.2. </w:t>
      </w:r>
      <w:r>
        <w:rPr>
          <w:rFonts w:hint="default" w:ascii="Arial" w:hAnsi="Arial" w:eastAsia="Calibri"/>
          <w:sz w:val="24"/>
        </w:rPr>
        <w:t xml:space="preserve">A licitação será </w:t>
      </w:r>
      <w:r>
        <w:rPr>
          <w:rFonts w:hint="default" w:ascii="Arial" w:hAnsi="Arial" w:eastAsia="Calibri"/>
          <w:sz w:val="24"/>
          <w:lang w:val="pt-BR"/>
        </w:rPr>
        <w:t>composta de lote único</w:t>
      </w:r>
      <w:r>
        <w:rPr>
          <w:rFonts w:hint="default" w:ascii="Arial" w:hAnsi="Arial" w:eastAsia="Calibri"/>
          <w:sz w:val="24"/>
        </w:rPr>
        <w:t>, conforme tabela constante do Termo de Referência;</w:t>
      </w:r>
    </w:p>
    <w:p>
      <w:pPr>
        <w:numPr>
          <w:ilvl w:val="0"/>
          <w:numId w:val="0"/>
        </w:numPr>
        <w:spacing w:beforeLines="0" w:afterLines="0"/>
        <w:jc w:val="both"/>
        <w:rPr>
          <w:rFonts w:hint="default"/>
          <w:sz w:val="20"/>
        </w:rPr>
      </w:pPr>
      <w:r>
        <w:rPr>
          <w:rFonts w:hint="default" w:ascii="Arial" w:hAnsi="Arial" w:eastAsia="Calibri"/>
          <w:b/>
          <w:sz w:val="24"/>
        </w:rPr>
        <w:t xml:space="preserve">1.3. </w:t>
      </w:r>
      <w:r>
        <w:rPr>
          <w:rFonts w:hint="default" w:ascii="Arial" w:hAnsi="Arial" w:eastAsia="Calibri"/>
          <w:sz w:val="24"/>
        </w:rPr>
        <w:t xml:space="preserve">O critério de julgamento adotado será o menor preço </w:t>
      </w:r>
      <w:r>
        <w:rPr>
          <w:rFonts w:hint="default" w:ascii="Arial" w:hAnsi="Arial" w:eastAsia="Calibri"/>
          <w:sz w:val="24"/>
          <w:lang w:val="pt-BR"/>
        </w:rPr>
        <w:t>por lote</w:t>
      </w:r>
      <w:r>
        <w:rPr>
          <w:rFonts w:hint="default" w:ascii="Arial" w:hAnsi="Arial" w:eastAsia="Calibri"/>
          <w:sz w:val="24"/>
        </w:rPr>
        <w:t xml:space="preserve">, observadas as exigências contidas neste Edital e seus Anexos quanto às especificações do objeto. </w:t>
      </w:r>
    </w:p>
    <w:p>
      <w:pPr>
        <w:pStyle w:val="2"/>
        <w:keepNext w:val="0"/>
        <w:widowControl w:val="0"/>
        <w:tabs>
          <w:tab w:val="left" w:pos="1134"/>
        </w:tabs>
        <w:spacing w:before="0" w:beforeLines="0" w:after="120" w:afterLines="0"/>
        <w:ind w:left="0"/>
        <w:jc w:val="both"/>
        <w:rPr>
          <w:rFonts w:hint="default"/>
          <w:color w:val="000000"/>
          <w:sz w:val="24"/>
        </w:rPr>
      </w:pP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-91440</wp:posOffset>
                </wp:positionV>
                <wp:extent cx="6229985" cy="295275"/>
                <wp:effectExtent l="4445" t="5080" r="33020" b="42545"/>
                <wp:wrapNone/>
                <wp:docPr id="2" name="Retângulo 6"/>
                <wp:cNvGraphicFramePr/>
                <a:graphic xmlns:a="http://schemas.openxmlformats.org/drawingml/2006/main">
                  <a:graphicData uri="http://schemas.microsoft.com/office/word/2010/wordprocessingShape">
                    <wps:wsp>
                      <wps:cNvSpPr/>
                      <wps:spPr>
                        <a:xfrm>
                          <a:off x="0" y="0"/>
                          <a:ext cx="62299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wps:txbx>
                      <wps:bodyPr vert="horz" wrap="square" anchor="t" upright="1"/>
                    </wps:wsp>
                  </a:graphicData>
                </a:graphic>
              </wp:anchor>
            </w:drawing>
          </mc:Choice>
          <mc:Fallback>
            <w:pict>
              <v:rect id="Retângulo 6" o:spid="_x0000_s1026" o:spt="1" style="position:absolute;left:0pt;margin-left:-2.6pt;margin-top:-7.2pt;height:23.25pt;width:490.55pt;z-index:251660288;mso-width-relative:page;mso-height-relative:page;" fillcolor="#D8D8D8" filled="t" stroked="t" coordsize="21600,21600" o:gfxdata="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FnHjNkAAAAJAQAA&#10;DwAAAAAAAAABACAAAAAiAAAAZHJzL2Rvd25yZXYueG1sUEsBAhQAFAAAAAgAh07iQHFpjTRRAgAA&#10;2AQAAA4AAAAAAAAAAQAgAAAAKA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 – DA DESPESA E DOS RECURSOS ORÇAMENTÁRIOS</w:t>
                      </w:r>
                    </w:p>
                  </w:txbxContent>
                </v:textbox>
              </v:rect>
            </w:pict>
          </mc:Fallback>
        </mc:AlternateContent>
      </w:r>
    </w:p>
    <w:p>
      <w:pPr>
        <w:pStyle w:val="102"/>
        <w:widowControl w:val="0"/>
        <w:numPr>
          <w:ilvl w:val="0"/>
          <w:numId w:val="7"/>
        </w:numPr>
        <w:spacing w:beforeLines="50" w:after="120" w:afterLines="0"/>
        <w:ind w:left="703" w:hanging="703"/>
        <w:jc w:val="both"/>
        <w:rPr>
          <w:rFonts w:hint="default" w:ascii="Arial" w:hAnsi="Arial" w:eastAsia="Calibri"/>
          <w:vanish/>
          <w:color w:val="000000"/>
          <w:sz w:val="24"/>
        </w:rPr>
      </w:pPr>
    </w:p>
    <w:p>
      <w:pPr>
        <w:widowControl w:val="0"/>
        <w:numPr>
          <w:ilvl w:val="0"/>
          <w:numId w:val="0"/>
        </w:numPr>
        <w:tabs>
          <w:tab w:val="left" w:pos="142"/>
          <w:tab w:val="left" w:pos="709"/>
          <w:tab w:val="left" w:pos="993"/>
        </w:tabs>
        <w:spacing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2.1. </w:t>
      </w:r>
      <w:r>
        <w:rPr>
          <w:rFonts w:hint="default" w:ascii="Arial" w:hAnsi="Arial" w:eastAsia="Calibri"/>
          <w:color w:val="000000"/>
          <w:sz w:val="24"/>
        </w:rPr>
        <w:t>A despesa com a execução do objeto desta licitação é estimada em</w:t>
      </w:r>
      <w:r>
        <w:rPr>
          <w:rFonts w:hint="default" w:ascii="Arial" w:hAnsi="Arial" w:eastAsia="Arial Unicode MS"/>
          <w:b/>
          <w:sz w:val="18"/>
          <w:lang w:eastAsia="en-US"/>
        </w:rPr>
        <w:t xml:space="preserve"> </w:t>
      </w:r>
      <w:r>
        <w:rPr>
          <w:rFonts w:ascii="Arial" w:hAnsi="Arial" w:cs="Arial"/>
          <w:b/>
          <w:bCs/>
          <w:color w:val="auto"/>
          <w:sz w:val="24"/>
          <w:szCs w:val="24"/>
          <w:lang w:val="pt-BR"/>
        </w:rPr>
        <w:t xml:space="preserve">R$ </w:t>
      </w:r>
      <w:r>
        <w:rPr>
          <w:rFonts w:hint="default" w:ascii="Arial" w:hAnsi="Arial" w:cs="Arial"/>
          <w:b/>
          <w:bCs/>
          <w:color w:val="auto"/>
          <w:sz w:val="24"/>
          <w:szCs w:val="24"/>
          <w:lang w:val="pt-BR"/>
        </w:rPr>
        <w:t xml:space="preserve">6.840.631,40 </w:t>
      </w:r>
      <w:r>
        <w:rPr>
          <w:rFonts w:ascii="Arial" w:hAnsi="Arial" w:cs="Arial"/>
          <w:b/>
          <w:color w:val="auto"/>
          <w:sz w:val="24"/>
          <w:szCs w:val="24"/>
          <w:lang w:val="pt-BR"/>
        </w:rPr>
        <w:t>(</w:t>
      </w:r>
      <w:r>
        <w:rPr>
          <w:rFonts w:hint="default" w:ascii="Arial" w:hAnsi="Arial" w:cs="Arial"/>
          <w:b/>
          <w:color w:val="auto"/>
          <w:sz w:val="24"/>
          <w:szCs w:val="24"/>
          <w:lang w:val="pt-BR"/>
        </w:rPr>
        <w:t>Seis</w:t>
      </w:r>
      <w:r>
        <w:rPr>
          <w:rFonts w:ascii="Arial" w:hAnsi="Arial" w:cs="Arial"/>
          <w:b/>
          <w:color w:val="auto"/>
          <w:sz w:val="24"/>
          <w:szCs w:val="24"/>
          <w:lang w:val="pt-BR"/>
        </w:rPr>
        <w:t xml:space="preserve"> milhões</w:t>
      </w:r>
      <w:r>
        <w:rPr>
          <w:rFonts w:hint="default" w:ascii="Arial" w:hAnsi="Arial" w:cs="Arial"/>
          <w:b/>
          <w:color w:val="auto"/>
          <w:sz w:val="24"/>
          <w:szCs w:val="24"/>
          <w:lang w:val="pt-BR"/>
        </w:rPr>
        <w:t>, oitocentos e quarenta mil, seiscentos e trinta e um reais e quarenta centavos</w:t>
      </w:r>
      <w:r>
        <w:rPr>
          <w:rFonts w:ascii="Arial" w:hAnsi="Arial" w:cs="Arial"/>
          <w:b/>
          <w:color w:val="auto"/>
          <w:sz w:val="24"/>
          <w:szCs w:val="24"/>
          <w:lang w:val="pt-BR"/>
        </w:rPr>
        <w:t>)</w:t>
      </w:r>
      <w:r>
        <w:rPr>
          <w:rFonts w:hint="default" w:ascii="Arial" w:hAnsi="Arial" w:eastAsia="Calibri"/>
          <w:sz w:val="24"/>
        </w:rPr>
        <w:t xml:space="preserve">, </w:t>
      </w:r>
      <w:r>
        <w:rPr>
          <w:rFonts w:hint="default" w:ascii="Arial" w:hAnsi="Arial" w:eastAsia="Calibri"/>
          <w:color w:val="000000"/>
          <w:sz w:val="24"/>
        </w:rPr>
        <w:t>conforme Termo de Referência em anexo.</w:t>
      </w:r>
    </w:p>
    <w:p>
      <w:pPr>
        <w:numPr>
          <w:ilvl w:val="0"/>
          <w:numId w:val="0"/>
        </w:numPr>
        <w:tabs>
          <w:tab w:val="left" w:pos="709"/>
          <w:tab w:val="left" w:pos="993"/>
        </w:tabs>
        <w:spacing w:beforeLines="0" w:after="120" w:afterLines="0"/>
        <w:jc w:val="both"/>
        <w:rPr>
          <w:rFonts w:hint="default" w:ascii="Arial" w:hAnsi="Arial" w:eastAsia="Calibri"/>
          <w:sz w:val="24"/>
        </w:rPr>
      </w:pPr>
      <w:r>
        <w:rPr>
          <w:rFonts w:hint="default" w:ascii="Arial" w:hAnsi="Arial" w:eastAsia="Calibri"/>
          <w:b/>
          <w:sz w:val="24"/>
        </w:rPr>
        <w:t xml:space="preserve">2.2. </w:t>
      </w:r>
      <w:r>
        <w:rPr>
          <w:rFonts w:hint="default" w:ascii="Arial" w:hAnsi="Arial" w:eastAsia="Calibri"/>
          <w:sz w:val="24"/>
        </w:rPr>
        <w:t xml:space="preserve">As despesas oriundas da presente aquisição correrão por conta de recursos próprios específicos consignados no orçamento da Prefeitura Municipal de Primavera do Leste nas dotações orçamentárias relacionadas abaixo: </w:t>
      </w:r>
    </w:p>
    <w:p>
      <w:pPr>
        <w:pStyle w:val="57"/>
        <w:jc w:val="both"/>
        <w:rPr>
          <w:rFonts w:hint="default" w:ascii="Calibri" w:hAnsi="Calibri" w:cs="Calibri" w:eastAsiaTheme="minorEastAsia"/>
          <w:b/>
          <w:color w:val="auto"/>
          <w:sz w:val="20"/>
          <w:szCs w:val="20"/>
          <w:lang w:val="pt-BR"/>
        </w:rPr>
      </w:pPr>
      <w:r>
        <w:rPr>
          <w:rFonts w:hint="default" w:ascii="Calibri" w:hAnsi="Calibri" w:cs="Calibri" w:eastAsiaTheme="minorEastAsia"/>
          <w:b/>
          <w:color w:val="auto"/>
          <w:sz w:val="20"/>
          <w:szCs w:val="20"/>
          <w:lang w:val="pt-BR"/>
        </w:rPr>
        <w:t xml:space="preserve">Secretaria Municipal de Educação: </w:t>
      </w:r>
    </w:p>
    <w:p>
      <w:pPr>
        <w:pStyle w:val="57"/>
        <w:jc w:val="both"/>
        <w:rPr>
          <w:rFonts w:hint="default" w:ascii="Calibri" w:hAnsi="Calibri" w:cs="Calibri" w:eastAsiaTheme="minorEastAsia"/>
          <w:b/>
          <w:color w:val="auto"/>
          <w:sz w:val="20"/>
          <w:szCs w:val="20"/>
          <w:lang w:val="pt-BR"/>
        </w:rPr>
      </w:pPr>
    </w:p>
    <w:tbl>
      <w:tblPr>
        <w:tblStyle w:val="41"/>
        <w:tblW w:w="965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8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shd w:val="clear" w:color="auto" w:fill="595959" w:themeFill="text1" w:themeFillTint="A5"/>
          </w:tcPr>
          <w:p>
            <w:pPr>
              <w:spacing w:after="0" w:line="240" w:lineRule="auto"/>
              <w:rPr>
                <w:rFonts w:hint="default" w:ascii="Calibri" w:hAnsi="Calibri" w:cs="Calibri" w:eastAsiaTheme="minorEastAsia"/>
                <w:b/>
                <w:bCs w:val="0"/>
                <w:color w:val="FFFFFF" w:themeColor="background1"/>
                <w:sz w:val="20"/>
                <w:szCs w:val="20"/>
                <w:lang w:val="pt-BR" w:eastAsia="pt-BR"/>
                <w14:textFill>
                  <w14:solidFill>
                    <w14:schemeClr w14:val="bg1"/>
                  </w14:solidFill>
                </w14:textFill>
              </w:rPr>
            </w:pPr>
            <w:r>
              <w:rPr>
                <w:rFonts w:hint="default" w:ascii="Calibri" w:hAnsi="Calibri" w:cs="Calibri" w:eastAsiaTheme="minorEastAsia"/>
                <w:b/>
                <w:bCs w:val="0"/>
                <w:color w:val="FFFFFF" w:themeColor="background1"/>
                <w:sz w:val="20"/>
                <w:szCs w:val="20"/>
                <w:lang w:val="pt-BR" w:eastAsia="pt-BR"/>
                <w14:textFill>
                  <w14:solidFill>
                    <w14:schemeClr w14:val="bg1"/>
                  </w14:solidFill>
                </w14:textFill>
              </w:rPr>
              <w:t>Órgão</w:t>
            </w:r>
          </w:p>
        </w:tc>
        <w:tc>
          <w:tcPr>
            <w:tcW w:w="2268" w:type="dxa"/>
            <w:shd w:val="clear" w:color="auto" w:fill="595959" w:themeFill="text1" w:themeFillTint="A5"/>
          </w:tcPr>
          <w:p>
            <w:pPr>
              <w:spacing w:after="0" w:line="240" w:lineRule="auto"/>
              <w:rPr>
                <w:rFonts w:hint="default" w:ascii="Calibri" w:hAnsi="Calibri" w:cs="Calibri" w:eastAsiaTheme="minorEastAsia"/>
                <w:b/>
                <w:bCs w:val="0"/>
                <w:color w:val="FFFFFF" w:themeColor="background1"/>
                <w:sz w:val="20"/>
                <w:szCs w:val="20"/>
                <w:lang w:val="pt-BR" w:eastAsia="pt-BR"/>
                <w14:textFill>
                  <w14:solidFill>
                    <w14:schemeClr w14:val="bg1"/>
                  </w14:solidFill>
                </w14:textFill>
              </w:rPr>
            </w:pPr>
            <w:r>
              <w:rPr>
                <w:rFonts w:hint="default" w:ascii="Calibri" w:hAnsi="Calibri" w:cs="Calibri" w:eastAsiaTheme="minorEastAsia"/>
                <w:b/>
                <w:bCs w:val="0"/>
                <w:color w:val="FFFFFF" w:themeColor="background1"/>
                <w:sz w:val="20"/>
                <w:szCs w:val="20"/>
                <w:lang w:val="pt-BR" w:eastAsia="pt-BR"/>
                <w14:textFill>
                  <w14:solidFill>
                    <w14:schemeClr w14:val="bg1"/>
                  </w14:solidFill>
                </w14:textFill>
              </w:rPr>
              <w:t>0</w:t>
            </w:r>
            <w:r>
              <w:rPr>
                <w:rFonts w:hint="default" w:ascii="Calibri" w:hAnsi="Calibri" w:cs="Calibri" w:eastAsiaTheme="minorEastAsia"/>
                <w:b/>
                <w:bCs w:val="0"/>
                <w:color w:val="FFFFFF" w:themeColor="background1"/>
                <w:sz w:val="20"/>
                <w:szCs w:val="20"/>
                <w:lang w:val="en-US" w:eastAsia="pt-BR"/>
                <w14:textFill>
                  <w14:solidFill>
                    <w14:schemeClr w14:val="bg1"/>
                  </w14:solidFill>
                </w14:textFill>
              </w:rPr>
              <w:t>6</w:t>
            </w:r>
          </w:p>
        </w:tc>
        <w:tc>
          <w:tcPr>
            <w:tcW w:w="4831" w:type="dxa"/>
            <w:shd w:val="clear" w:color="auto" w:fill="595959" w:themeFill="text1" w:themeFillTint="A5"/>
          </w:tcPr>
          <w:p>
            <w:pPr>
              <w:spacing w:after="0" w:line="240" w:lineRule="auto"/>
              <w:rPr>
                <w:rFonts w:hint="default" w:ascii="Calibri" w:hAnsi="Calibri" w:cs="Calibri" w:eastAsiaTheme="minorEastAsia"/>
                <w:b/>
                <w:bCs w:val="0"/>
                <w:color w:val="FFFFFF" w:themeColor="background1"/>
                <w:sz w:val="20"/>
                <w:szCs w:val="20"/>
                <w:lang w:eastAsia="pt-BR"/>
                <w14:textFill>
                  <w14:solidFill>
                    <w14:schemeClr w14:val="bg1"/>
                  </w14:solidFill>
                </w14:textFill>
              </w:rPr>
            </w:pPr>
            <w:r>
              <w:rPr>
                <w:rFonts w:hint="default" w:ascii="Calibri" w:hAnsi="Calibri" w:cs="Calibri" w:eastAsiaTheme="minorEastAsia"/>
                <w:b/>
                <w:bCs w:val="0"/>
                <w:color w:val="FFFFFF" w:themeColor="background1"/>
                <w:sz w:val="20"/>
                <w:szCs w:val="20"/>
                <w:lang w:val="pt-BR" w:eastAsia="pt-BR"/>
                <w14:textFill>
                  <w14:solidFill>
                    <w14:schemeClr w14:val="bg1"/>
                  </w14:solidFill>
                </w14:textFill>
              </w:rPr>
              <w:t>Secretaria Municipa</w:t>
            </w:r>
            <w:r>
              <w:rPr>
                <w:rFonts w:hint="default" w:ascii="Calibri" w:hAnsi="Calibri" w:cs="Calibri" w:eastAsiaTheme="minorEastAsia"/>
                <w:b/>
                <w:bCs w:val="0"/>
                <w:color w:val="FFFFFF" w:themeColor="background1"/>
                <w:sz w:val="20"/>
                <w:szCs w:val="20"/>
                <w:lang w:eastAsia="pt-BR"/>
                <w14:textFill>
                  <w14:solidFill>
                    <w14:schemeClr w14:val="bg1"/>
                  </w14:solidFill>
                </w14:textFill>
              </w:rPr>
              <w:t>l de</w:t>
            </w:r>
            <w:r>
              <w:rPr>
                <w:rFonts w:hint="default" w:ascii="Calibri" w:hAnsi="Calibri" w:cs="Calibri" w:eastAsiaTheme="minorEastAsia"/>
                <w:b/>
                <w:bCs w:val="0"/>
                <w:color w:val="FFFFFF" w:themeColor="background1"/>
                <w:sz w:val="20"/>
                <w:szCs w:val="20"/>
                <w:lang w:val="en-US" w:eastAsia="pt-BR"/>
                <w14:textFill>
                  <w14:solidFill>
                    <w14:schemeClr w14:val="bg1"/>
                  </w14:solidFill>
                </w14:textFill>
              </w:rPr>
              <w:t xml:space="preserve"> Educação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Calibri" w:hAnsi="Calibri" w:cs="Calibri" w:eastAsiaTheme="minorEastAsia"/>
                <w:b/>
                <w:color w:val="auto"/>
                <w:sz w:val="20"/>
                <w:szCs w:val="20"/>
                <w:lang w:eastAsia="pt-BR"/>
              </w:rPr>
            </w:pPr>
            <w:r>
              <w:rPr>
                <w:rFonts w:hint="default" w:ascii="Calibri" w:hAnsi="Calibri" w:cs="Calibri" w:eastAsiaTheme="minorEastAsia"/>
                <w:b/>
                <w:color w:val="auto"/>
                <w:sz w:val="20"/>
                <w:szCs w:val="20"/>
                <w:lang w:eastAsia="pt-BR"/>
              </w:rPr>
              <w:t>Und. Orçamentária</w:t>
            </w:r>
          </w:p>
        </w:tc>
        <w:tc>
          <w:tcPr>
            <w:tcW w:w="2268" w:type="dxa"/>
          </w:tcPr>
          <w:p>
            <w:pPr>
              <w:spacing w:after="0" w:line="240" w:lineRule="auto"/>
              <w:rPr>
                <w:rFonts w:hint="default" w:ascii="Calibri" w:hAnsi="Calibri" w:cs="Calibri" w:eastAsiaTheme="minorEastAsia"/>
                <w:color w:val="auto"/>
                <w:sz w:val="20"/>
                <w:szCs w:val="20"/>
                <w:lang w:eastAsia="pt-BR"/>
              </w:rPr>
            </w:pPr>
            <w:r>
              <w:rPr>
                <w:rFonts w:hint="default" w:ascii="Calibri" w:hAnsi="Calibri" w:cs="Calibri" w:eastAsiaTheme="minorEastAsia"/>
                <w:color w:val="auto"/>
                <w:sz w:val="20"/>
                <w:szCs w:val="20"/>
                <w:lang w:eastAsia="pt-BR"/>
              </w:rPr>
              <w:t>0</w:t>
            </w:r>
            <w:r>
              <w:rPr>
                <w:rFonts w:hint="default" w:ascii="Calibri" w:hAnsi="Calibri" w:cs="Calibri" w:eastAsiaTheme="minorEastAsia"/>
                <w:color w:val="auto"/>
                <w:sz w:val="20"/>
                <w:szCs w:val="20"/>
                <w:lang w:val="en-US" w:eastAsia="pt-BR"/>
              </w:rPr>
              <w:t>6</w:t>
            </w:r>
            <w:r>
              <w:rPr>
                <w:rFonts w:hint="default" w:ascii="Calibri" w:hAnsi="Calibri" w:cs="Calibri" w:eastAsiaTheme="minorEastAsia"/>
                <w:color w:val="auto"/>
                <w:sz w:val="20"/>
                <w:szCs w:val="20"/>
                <w:lang w:eastAsia="pt-BR"/>
              </w:rPr>
              <w:t>00</w:t>
            </w:r>
            <w:r>
              <w:rPr>
                <w:rFonts w:hint="default" w:ascii="Calibri" w:hAnsi="Calibri" w:cs="Calibri" w:eastAsiaTheme="minorEastAsia"/>
                <w:color w:val="auto"/>
                <w:sz w:val="20"/>
                <w:szCs w:val="20"/>
                <w:lang w:val="en-US" w:eastAsia="pt-BR"/>
              </w:rPr>
              <w:t>4</w:t>
            </w:r>
          </w:p>
        </w:tc>
        <w:tc>
          <w:tcPr>
            <w:tcW w:w="4831" w:type="dxa"/>
          </w:tcPr>
          <w:p>
            <w:pPr>
              <w:spacing w:after="0" w:line="240" w:lineRule="auto"/>
              <w:rPr>
                <w:rFonts w:hint="default" w:ascii="Calibri" w:hAnsi="Calibri" w:cs="Calibri" w:eastAsiaTheme="minorEastAsia"/>
                <w:color w:val="auto"/>
                <w:sz w:val="20"/>
                <w:szCs w:val="20"/>
                <w:lang w:val="pt-BR" w:eastAsia="pt-BR"/>
              </w:rPr>
            </w:pPr>
            <w:r>
              <w:rPr>
                <w:rFonts w:hint="default" w:ascii="Calibri" w:hAnsi="Calibri" w:cs="Calibri" w:eastAsiaTheme="minorEastAsia"/>
                <w:color w:val="auto"/>
                <w:sz w:val="20"/>
                <w:szCs w:val="20"/>
                <w:lang w:val="en-US" w:eastAsia="pt-BR"/>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Calibri" w:hAnsi="Calibri" w:cs="Calibri" w:eastAsiaTheme="minorEastAsia"/>
                <w:b/>
                <w:color w:val="auto"/>
                <w:sz w:val="20"/>
                <w:szCs w:val="20"/>
                <w:lang w:eastAsia="pt-BR"/>
              </w:rPr>
            </w:pPr>
            <w:r>
              <w:rPr>
                <w:rFonts w:hint="default" w:ascii="Calibri" w:hAnsi="Calibri" w:cs="Calibri" w:eastAsiaTheme="minorEastAsia"/>
                <w:b/>
                <w:color w:val="auto"/>
                <w:sz w:val="20"/>
                <w:szCs w:val="20"/>
                <w:lang w:eastAsia="pt-BR"/>
              </w:rPr>
              <w:t>Unidade executora</w:t>
            </w:r>
          </w:p>
        </w:tc>
        <w:tc>
          <w:tcPr>
            <w:tcW w:w="2268" w:type="dxa"/>
          </w:tcPr>
          <w:p>
            <w:pPr>
              <w:spacing w:after="0" w:line="240" w:lineRule="auto"/>
              <w:rPr>
                <w:rFonts w:hint="default" w:ascii="Calibri" w:hAnsi="Calibri" w:cs="Calibri" w:eastAsiaTheme="minorEastAsia"/>
                <w:color w:val="auto"/>
                <w:sz w:val="20"/>
                <w:szCs w:val="20"/>
                <w:lang w:val="en-US" w:eastAsia="pt-BR"/>
              </w:rPr>
            </w:pPr>
            <w:r>
              <w:rPr>
                <w:rFonts w:hint="default" w:ascii="Calibri" w:hAnsi="Calibri" w:cs="Calibri" w:eastAsiaTheme="minorEastAsia"/>
                <w:color w:val="auto"/>
                <w:sz w:val="20"/>
                <w:szCs w:val="20"/>
                <w:lang w:eastAsia="pt-BR"/>
              </w:rPr>
              <w:t>0</w:t>
            </w:r>
            <w:r>
              <w:rPr>
                <w:rFonts w:hint="default" w:ascii="Calibri" w:hAnsi="Calibri" w:cs="Calibri" w:eastAsiaTheme="minorEastAsia"/>
                <w:color w:val="auto"/>
                <w:sz w:val="20"/>
                <w:szCs w:val="20"/>
                <w:lang w:val="en-US" w:eastAsia="pt-BR"/>
              </w:rPr>
              <w:t>6</w:t>
            </w:r>
            <w:r>
              <w:rPr>
                <w:rFonts w:hint="default" w:ascii="Calibri" w:hAnsi="Calibri" w:cs="Calibri" w:eastAsiaTheme="minorEastAsia"/>
                <w:color w:val="auto"/>
                <w:sz w:val="20"/>
                <w:szCs w:val="20"/>
                <w:lang w:eastAsia="pt-BR"/>
              </w:rPr>
              <w:t>00</w:t>
            </w:r>
            <w:r>
              <w:rPr>
                <w:rFonts w:hint="default" w:ascii="Calibri" w:hAnsi="Calibri" w:cs="Calibri" w:eastAsiaTheme="minorEastAsia"/>
                <w:color w:val="auto"/>
                <w:sz w:val="20"/>
                <w:szCs w:val="20"/>
                <w:lang w:val="en-US" w:eastAsia="pt-BR"/>
              </w:rPr>
              <w:t>4</w:t>
            </w:r>
          </w:p>
        </w:tc>
        <w:tc>
          <w:tcPr>
            <w:tcW w:w="4831" w:type="dxa"/>
          </w:tcPr>
          <w:p>
            <w:pPr>
              <w:spacing w:after="0" w:line="240" w:lineRule="auto"/>
              <w:rPr>
                <w:rFonts w:hint="default" w:ascii="Calibri" w:hAnsi="Calibri" w:cs="Calibri" w:eastAsiaTheme="minorEastAsia"/>
                <w:color w:val="auto"/>
                <w:sz w:val="20"/>
                <w:szCs w:val="20"/>
                <w:lang w:val="pt-BR" w:eastAsia="pt-BR"/>
              </w:rPr>
            </w:pPr>
            <w:r>
              <w:rPr>
                <w:rFonts w:hint="default" w:ascii="Calibri" w:hAnsi="Calibri" w:cs="Calibri" w:eastAsiaTheme="minorEastAsia"/>
                <w:color w:val="auto"/>
                <w:sz w:val="20"/>
                <w:szCs w:val="20"/>
                <w:lang w:val="en-US" w:eastAsia="pt-BR"/>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Calibri" w:hAnsi="Calibri" w:cs="Calibri" w:eastAsiaTheme="minorEastAsia"/>
                <w:b/>
                <w:color w:val="auto"/>
                <w:sz w:val="20"/>
                <w:szCs w:val="20"/>
                <w:lang w:val="pt-BR" w:eastAsia="pt-BR"/>
              </w:rPr>
            </w:pPr>
            <w:r>
              <w:rPr>
                <w:rFonts w:hint="default" w:ascii="Calibri" w:hAnsi="Calibri" w:cs="Calibri" w:eastAsiaTheme="minorEastAsia"/>
                <w:b/>
                <w:color w:val="auto"/>
                <w:sz w:val="20"/>
                <w:szCs w:val="20"/>
                <w:lang w:val="pt-BR" w:eastAsia="pt-BR"/>
              </w:rPr>
              <w:t xml:space="preserve">Despesa/fonte </w:t>
            </w:r>
          </w:p>
        </w:tc>
        <w:tc>
          <w:tcPr>
            <w:tcW w:w="2268" w:type="dxa"/>
          </w:tcPr>
          <w:p>
            <w:pPr>
              <w:spacing w:after="0" w:line="240" w:lineRule="auto"/>
              <w:rPr>
                <w:rFonts w:hint="default" w:ascii="Calibri" w:hAnsi="Calibri" w:cs="Calibri" w:eastAsiaTheme="minorEastAsia"/>
                <w:color w:val="auto"/>
                <w:sz w:val="20"/>
                <w:szCs w:val="20"/>
                <w:lang w:val="pt-BR" w:eastAsia="pt-BR"/>
              </w:rPr>
            </w:pPr>
            <w:r>
              <w:rPr>
                <w:rFonts w:hint="default" w:ascii="Calibri" w:hAnsi="Calibri" w:cs="Calibri" w:eastAsiaTheme="minorEastAsia"/>
                <w:color w:val="auto"/>
                <w:sz w:val="20"/>
                <w:szCs w:val="20"/>
                <w:lang w:val="pt-BR" w:eastAsia="pt-BR"/>
              </w:rPr>
              <w:t>3.3.90.39.00 - 1500</w:t>
            </w:r>
          </w:p>
        </w:tc>
        <w:tc>
          <w:tcPr>
            <w:tcW w:w="4831" w:type="dxa"/>
          </w:tcPr>
          <w:p>
            <w:pPr>
              <w:spacing w:after="0" w:line="240" w:lineRule="auto"/>
              <w:rPr>
                <w:rFonts w:hint="default" w:ascii="Calibri" w:hAnsi="Calibri" w:cs="Calibri" w:eastAsiaTheme="minorEastAsia"/>
                <w:color w:val="auto"/>
                <w:sz w:val="20"/>
                <w:szCs w:val="20"/>
                <w:lang w:val="en-US" w:eastAsia="pt-BR"/>
              </w:rPr>
            </w:pPr>
            <w:r>
              <w:rPr>
                <w:rFonts w:hint="default" w:ascii="Calibri" w:hAnsi="Calibri" w:cs="Calibri" w:eastAsiaTheme="minorEastAsia"/>
                <w:color w:val="auto"/>
                <w:sz w:val="20"/>
                <w:szCs w:val="20"/>
                <w:lang w:val="pt-BR" w:eastAsia="pt-BR"/>
              </w:rPr>
              <w:t>Outros Serviços de Terceiros</w:t>
            </w:r>
            <w:r>
              <w:rPr>
                <w:rFonts w:hint="default" w:ascii="Calibri" w:hAnsi="Calibri" w:cs="Calibri" w:eastAsiaTheme="minorEastAsia"/>
                <w:color w:val="auto"/>
                <w:sz w:val="20"/>
                <w:szCs w:val="20"/>
                <w:lang w:val="en-US" w:eastAsia="pt-BR"/>
              </w:rPr>
              <w:t xml:space="preserve"> - Pessoa Jurídica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Calibri" w:hAnsi="Calibri" w:cs="Calibri" w:eastAsiaTheme="minorEastAsia"/>
                <w:b/>
                <w:color w:val="auto"/>
                <w:sz w:val="20"/>
                <w:szCs w:val="20"/>
                <w:lang w:val="pt-BR" w:eastAsia="pt-BR"/>
              </w:rPr>
            </w:pPr>
            <w:r>
              <w:rPr>
                <w:rFonts w:hint="default" w:ascii="Calibri" w:hAnsi="Calibri" w:cs="Calibri" w:eastAsiaTheme="minorEastAsia"/>
                <w:b/>
                <w:color w:val="auto"/>
                <w:sz w:val="20"/>
                <w:szCs w:val="20"/>
                <w:lang w:val="pt-BR" w:eastAsia="pt-BR"/>
              </w:rPr>
              <w:t xml:space="preserve">Solicitação </w:t>
            </w:r>
          </w:p>
        </w:tc>
        <w:tc>
          <w:tcPr>
            <w:tcW w:w="2268" w:type="dxa"/>
          </w:tcPr>
          <w:p>
            <w:pPr>
              <w:spacing w:after="0" w:line="240" w:lineRule="auto"/>
              <w:rPr>
                <w:rFonts w:hint="default" w:ascii="Calibri" w:hAnsi="Calibri" w:cs="Calibri" w:eastAsiaTheme="minorEastAsia"/>
                <w:color w:val="auto"/>
                <w:sz w:val="20"/>
                <w:szCs w:val="20"/>
                <w:lang w:val="en-US" w:eastAsia="pt-BR"/>
              </w:rPr>
            </w:pPr>
            <w:r>
              <w:rPr>
                <w:rFonts w:hint="default" w:ascii="Calibri" w:hAnsi="Calibri" w:cs="Calibri" w:eastAsiaTheme="minorEastAsia"/>
                <w:color w:val="auto"/>
                <w:sz w:val="20"/>
                <w:szCs w:val="20"/>
                <w:lang w:val="en-US" w:eastAsia="pt-BR"/>
              </w:rPr>
              <w:t>16/2023</w:t>
            </w:r>
          </w:p>
        </w:tc>
        <w:tc>
          <w:tcPr>
            <w:tcW w:w="4831" w:type="dxa"/>
          </w:tcPr>
          <w:p>
            <w:pPr>
              <w:spacing w:after="0" w:line="240" w:lineRule="auto"/>
              <w:rPr>
                <w:rFonts w:hint="default" w:ascii="Calibri" w:hAnsi="Calibri" w:cs="Calibri" w:eastAsiaTheme="minorEastAsia"/>
                <w:color w:val="auto"/>
                <w:sz w:val="20"/>
                <w:szCs w:val="20"/>
                <w:lang w:val="pt-BR" w:eastAsia="pt-BR"/>
              </w:rPr>
            </w:pPr>
          </w:p>
        </w:tc>
      </w:tr>
    </w:tbl>
    <w:p>
      <w:pPr>
        <w:numPr>
          <w:ilvl w:val="0"/>
          <w:numId w:val="0"/>
        </w:numPr>
        <w:tabs>
          <w:tab w:val="left" w:pos="709"/>
          <w:tab w:val="left" w:pos="993"/>
        </w:tabs>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186690</wp:posOffset>
                </wp:positionV>
                <wp:extent cx="6172835" cy="304165"/>
                <wp:effectExtent l="4445" t="5080" r="33020" b="33655"/>
                <wp:wrapNone/>
                <wp:docPr id="3" name="Retângulo 7"/>
                <wp:cNvGraphicFramePr/>
                <a:graphic xmlns:a="http://schemas.openxmlformats.org/drawingml/2006/main">
                  <a:graphicData uri="http://schemas.microsoft.com/office/word/2010/wordprocessingShape">
                    <wps:wsp>
                      <wps:cNvSpPr/>
                      <wps:spPr>
                        <a:xfrm>
                          <a:off x="0" y="0"/>
                          <a:ext cx="6172835" cy="30416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wps:txbx>
                      <wps:bodyPr vert="horz" wrap="square" anchor="t" upright="1"/>
                    </wps:wsp>
                  </a:graphicData>
                </a:graphic>
              </wp:anchor>
            </w:drawing>
          </mc:Choice>
          <mc:Fallback>
            <w:pict>
              <v:rect id="Retângulo 7" o:spid="_x0000_s1026" o:spt="1" style="position:absolute;left:0pt;margin-left:-1.15pt;margin-top:14.7pt;height:23.95pt;width:486.05pt;z-index:251661312;mso-width-relative:page;mso-height-relative:page;" fillcolor="#D8D8D8" filled="t" stroked="t" coordsize="21600,21600" o:gfxdata="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PMHGy2AAAAAgB&#10;AAAPAAAAAAAAAAEAIAAAACIAAABkcnMvZG93bnJldi54bWxQSwECFAAUAAAACACHTuJAW/OtqVQC&#10;AADYBAAADgAAAAAAAAABACAAAAAnAQAAZHJzL2Uyb0RvYy54bWxQSwUGAAAAAAYABgBZAQAA7QUA&#10;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III – DAS CONDIÇÕES DE PARTICIPAÇÃO NA LICITAÇÃO</w:t>
                      </w:r>
                    </w:p>
                    <w:p>
                      <w:pPr>
                        <w:spacing w:beforeLines="0" w:afterLines="0"/>
                        <w:jc w:val="center"/>
                        <w:rPr>
                          <w:rFonts w:hint="default" w:ascii="Arial" w:hAnsi="Arial" w:eastAsia="Calibri"/>
                          <w:b/>
                          <w:sz w:val="24"/>
                        </w:rPr>
                      </w:pPr>
                    </w:p>
                  </w:txbxContent>
                </v:textbox>
              </v:rect>
            </w:pict>
          </mc:Fallback>
        </mc:AlternateContent>
      </w:r>
    </w:p>
    <w:p>
      <w:pPr>
        <w:spacing w:beforeLines="0" w:after="240" w:afterLines="0"/>
        <w:jc w:val="both"/>
        <w:rPr>
          <w:rFonts w:hint="default"/>
          <w:color w:val="000000"/>
          <w:sz w:val="24"/>
        </w:rPr>
      </w:pPr>
    </w:p>
    <w:p>
      <w:pPr>
        <w:pStyle w:val="102"/>
        <w:widowControl w:val="0"/>
        <w:numPr>
          <w:ilvl w:val="0"/>
          <w:numId w:val="7"/>
        </w:numPr>
        <w:autoSpaceDE w:val="0"/>
        <w:autoSpaceDN w:val="0"/>
        <w:spacing w:beforeLines="0" w:after="120" w:afterLines="0"/>
        <w:jc w:val="both"/>
        <w:rPr>
          <w:rFonts w:hint="default" w:ascii="Arial" w:hAnsi="Arial" w:eastAsia="Calibri"/>
          <w:vanish/>
          <w:color w:val="000000"/>
          <w:sz w:val="24"/>
        </w:rPr>
      </w:pPr>
    </w:p>
    <w:p>
      <w:pPr>
        <w:pStyle w:val="56"/>
        <w:widowControl w:val="0"/>
        <w:numPr>
          <w:ilvl w:val="0"/>
          <w:numId w:val="0"/>
        </w:numPr>
        <w:tabs>
          <w:tab w:val="left" w:pos="0"/>
          <w:tab w:val="left" w:pos="426"/>
          <w:tab w:val="left" w:pos="993"/>
        </w:tabs>
        <w:spacing w:after="120"/>
        <w:ind w:right="240" w:rightChars="100"/>
        <w:jc w:val="both"/>
        <w:rPr>
          <w:rFonts w:hint="default" w:ascii="Arial" w:hAnsi="Arial" w:eastAsia="SimSun"/>
          <w:sz w:val="24"/>
          <w:szCs w:val="24"/>
        </w:rPr>
      </w:pPr>
      <w:r>
        <w:rPr>
          <w:rFonts w:hint="default" w:ascii="Arial" w:hAnsi="Arial" w:eastAsia="SimSun"/>
          <w:b/>
          <w:sz w:val="24"/>
          <w:szCs w:val="24"/>
        </w:rPr>
        <w:t xml:space="preserve">3.1. </w:t>
      </w:r>
      <w:r>
        <w:rPr>
          <w:rFonts w:hint="default" w:ascii="Arial" w:hAnsi="Arial" w:eastAsia="SimSun"/>
          <w:sz w:val="24"/>
          <w:szCs w:val="24"/>
        </w:rPr>
        <w:t>Poderão participar deste Pregão interessados cujo ramo de atividade seja compatível com o objeto desta licitação.</w:t>
      </w:r>
      <w:r>
        <w:rPr>
          <w:rFonts w:hint="default" w:ascii="Arial" w:hAnsi="Arial"/>
          <w:sz w:val="24"/>
          <w:szCs w:val="24"/>
          <w:lang w:val="pt-BR"/>
        </w:rPr>
        <w:t xml:space="preserve"> </w:t>
      </w:r>
      <w:r>
        <w:rPr>
          <w:rFonts w:hint="default" w:ascii="Arial" w:hAnsi="Arial" w:eastAsia="SimSun"/>
          <w:sz w:val="24"/>
          <w:szCs w:val="24"/>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Pr>
          <w:rFonts w:hint="default" w:ascii="Arial" w:hAnsi="Arial" w:eastAsia="SimSun"/>
          <w:b/>
          <w:sz w:val="24"/>
          <w:szCs w:val="24"/>
        </w:rPr>
        <w:t>Termo de Referencia</w:t>
      </w:r>
      <w:r>
        <w:rPr>
          <w:rFonts w:hint="default" w:ascii="Arial" w:hAnsi="Arial" w:eastAsia="SimSun"/>
          <w:sz w:val="24"/>
          <w:szCs w:val="24"/>
        </w:rPr>
        <w:t xml:space="preserve"> - ANEXO I do presente Edital; </w:t>
      </w:r>
    </w:p>
    <w:p>
      <w:pPr>
        <w:pStyle w:val="56"/>
        <w:widowControl w:val="0"/>
        <w:numPr>
          <w:ilvl w:val="0"/>
          <w:numId w:val="0"/>
        </w:numPr>
        <w:tabs>
          <w:tab w:val="left" w:pos="0"/>
          <w:tab w:val="left" w:pos="426"/>
          <w:tab w:val="left" w:pos="993"/>
        </w:tabs>
        <w:spacing w:after="120"/>
        <w:ind w:right="240" w:rightChars="100"/>
        <w:jc w:val="both"/>
        <w:rPr>
          <w:rFonts w:hint="default" w:ascii="Arial" w:hAnsi="Arial" w:eastAsia="SimSun"/>
          <w:sz w:val="24"/>
          <w:szCs w:val="24"/>
          <w:lang w:val="pt-BR"/>
        </w:rPr>
      </w:pPr>
      <w:r>
        <w:rPr>
          <w:rFonts w:hint="default" w:ascii="Arial" w:hAnsi="Arial" w:eastAsia="SimSun"/>
          <w:b/>
          <w:bCs/>
          <w:sz w:val="24"/>
          <w:szCs w:val="24"/>
          <w:lang w:val="pt-BR"/>
        </w:rPr>
        <w:t>3.1.1.</w:t>
      </w:r>
      <w:r>
        <w:rPr>
          <w:rFonts w:hint="default" w:ascii="Arial" w:hAnsi="Arial" w:eastAsia="SimSun"/>
          <w:sz w:val="24"/>
          <w:szCs w:val="24"/>
          <w:lang w:val="pt-BR"/>
        </w:rPr>
        <w:t xml:space="preserve"> </w:t>
      </w:r>
      <w:r>
        <w:rPr>
          <w:rFonts w:ascii="Arial" w:hAnsi="Arial" w:cs="Arial"/>
          <w:sz w:val="24"/>
          <w:szCs w:val="24"/>
        </w:rPr>
        <w:t xml:space="preserve">Em relação aos itens com valor total </w:t>
      </w:r>
      <w:r>
        <w:rPr>
          <w:rFonts w:ascii="Arial" w:hAnsi="Arial" w:cs="Arial"/>
          <w:b/>
          <w:bCs/>
          <w:sz w:val="24"/>
          <w:szCs w:val="24"/>
          <w:u w:val="single"/>
        </w:rPr>
        <w:t xml:space="preserve">superior </w:t>
      </w:r>
      <w:r>
        <w:rPr>
          <w:rFonts w:ascii="Arial" w:hAnsi="Arial" w:cs="Arial"/>
          <w:sz w:val="24"/>
          <w:szCs w:val="24"/>
        </w:rPr>
        <w:t>a R$ 80.</w:t>
      </w:r>
      <w:r>
        <w:rPr>
          <w:rFonts w:hint="default" w:ascii="Arial" w:hAnsi="Arial" w:cs="Arial"/>
          <w:sz w:val="24"/>
          <w:szCs w:val="24"/>
          <w:lang w:val="pt-BR"/>
        </w:rPr>
        <w:t>000</w:t>
      </w:r>
      <w:r>
        <w:rPr>
          <w:rFonts w:ascii="Arial" w:hAnsi="Arial" w:cs="Arial"/>
          <w:sz w:val="24"/>
          <w:szCs w:val="24"/>
        </w:rPr>
        <w:t xml:space="preserve">,00 (oitenta mil reais), estes são de </w:t>
      </w:r>
      <w:r>
        <w:rPr>
          <w:rFonts w:ascii="Arial" w:hAnsi="Arial" w:cs="Arial"/>
          <w:sz w:val="24"/>
          <w:szCs w:val="24"/>
          <w:lang w:val="pt-BR"/>
        </w:rPr>
        <w:t>Itens Exclusivo ME/EPP e Ampla Participação</w:t>
      </w:r>
      <w:r>
        <w:rPr>
          <w:rFonts w:ascii="Arial" w:hAnsi="Arial" w:cs="Arial"/>
          <w:sz w:val="24"/>
          <w:szCs w:val="24"/>
        </w:rPr>
        <w:t xml:space="preserve">, já os itens com valor total </w:t>
      </w:r>
      <w:r>
        <w:rPr>
          <w:rFonts w:ascii="Arial" w:hAnsi="Arial" w:cs="Arial"/>
          <w:b/>
          <w:bCs/>
          <w:sz w:val="24"/>
          <w:szCs w:val="24"/>
          <w:u w:val="single"/>
        </w:rPr>
        <w:t>até</w:t>
      </w:r>
      <w:r>
        <w:rPr>
          <w:rFonts w:ascii="Arial" w:hAnsi="Arial" w:cs="Arial"/>
          <w:sz w:val="24"/>
          <w:szCs w:val="24"/>
        </w:rPr>
        <w:t xml:space="preserve"> R$ 80.</w:t>
      </w:r>
      <w:r>
        <w:rPr>
          <w:rFonts w:hint="default" w:ascii="Arial" w:hAnsi="Arial" w:cs="Arial"/>
          <w:sz w:val="24"/>
          <w:szCs w:val="24"/>
          <w:lang w:val="pt-BR"/>
        </w:rPr>
        <w:t>000</w:t>
      </w:r>
      <w:r>
        <w:rPr>
          <w:rFonts w:ascii="Arial" w:hAnsi="Arial" w:cs="Arial"/>
          <w:sz w:val="24"/>
          <w:szCs w:val="24"/>
        </w:rPr>
        <w:t>,00 (oitenta mil reais) são de participação exclusiva para empresas que se enquadram como ME e EPP – conforme determina a Lei complementar n° 123/06.</w:t>
      </w:r>
    </w:p>
    <w:p>
      <w:pPr>
        <w:pStyle w:val="30"/>
        <w:widowControl w:val="0"/>
        <w:tabs>
          <w:tab w:val="clear" w:pos="4419"/>
          <w:tab w:val="clear" w:pos="8838"/>
        </w:tabs>
        <w:spacing w:after="120"/>
        <w:ind w:right="240" w:rightChars="100"/>
        <w:rPr>
          <w:rFonts w:hint="default" w:ascii="Arial" w:hAnsi="Arial" w:eastAsia="SimSun" w:cs="Arial"/>
          <w:sz w:val="24"/>
          <w:szCs w:val="24"/>
        </w:rPr>
      </w:pPr>
      <w:r>
        <w:rPr>
          <w:rFonts w:hint="default" w:ascii="Arial" w:hAnsi="Arial" w:eastAsia="SimSun"/>
          <w:b/>
          <w:sz w:val="24"/>
          <w:szCs w:val="24"/>
        </w:rPr>
        <w:t>3.1.</w:t>
      </w:r>
      <w:r>
        <w:rPr>
          <w:rFonts w:hint="default" w:ascii="Arial" w:hAnsi="Arial" w:eastAsia="SimSun"/>
          <w:b/>
          <w:sz w:val="24"/>
          <w:szCs w:val="24"/>
          <w:lang w:val="pt-BR"/>
        </w:rPr>
        <w:t>2</w:t>
      </w:r>
      <w:r>
        <w:rPr>
          <w:rFonts w:hint="default" w:ascii="Arial" w:hAnsi="Arial" w:eastAsia="SimSun"/>
          <w:b/>
          <w:sz w:val="24"/>
          <w:szCs w:val="24"/>
        </w:rPr>
        <w:t>.</w:t>
      </w:r>
      <w:r>
        <w:rPr>
          <w:rFonts w:hint="default" w:ascii="Arial" w:hAnsi="Arial" w:eastAsia="SimSun" w:cs="Arial"/>
          <w:sz w:val="24"/>
          <w:szCs w:val="24"/>
        </w:rPr>
        <w:t xml:space="preserve"> A fim de cumprir o disposto no artigo 3º da Lei Municipal 1.953 de 27/05/2021, a prioridade de contratação com a microempresas e empresas de pequeno porte sediadas local ou regionalmente, até o limite de 10% (dez por cento) do melhor preço válido, proporciona a esta o direito de ofertar um preço menor do que  aquela classificada ( empate Ficto). </w:t>
      </w:r>
    </w:p>
    <w:p>
      <w:pPr>
        <w:pStyle w:val="30"/>
        <w:widowControl w:val="0"/>
        <w:tabs>
          <w:tab w:val="clear" w:pos="4419"/>
          <w:tab w:val="clear" w:pos="8838"/>
        </w:tabs>
        <w:spacing w:beforeLines="0" w:after="120" w:afterLines="0"/>
        <w:ind w:right="240" w:rightChars="100"/>
        <w:jc w:val="both"/>
        <w:rPr>
          <w:rFonts w:hint="default" w:ascii="Arial" w:hAnsi="Arial" w:eastAsia="SimSun" w:cs="Arial"/>
          <w:b/>
          <w:sz w:val="24"/>
          <w:szCs w:val="24"/>
        </w:rPr>
      </w:pPr>
      <w:r>
        <w:rPr>
          <w:rFonts w:hint="default" w:ascii="Arial" w:hAnsi="Arial" w:eastAsia="SimSun" w:cs="Arial"/>
          <w:b/>
          <w:sz w:val="24"/>
          <w:szCs w:val="24"/>
        </w:rPr>
        <w:t>3.1.</w:t>
      </w:r>
      <w:r>
        <w:rPr>
          <w:rFonts w:hint="default" w:ascii="Arial" w:hAnsi="Arial" w:eastAsia="SimSun" w:cs="Arial"/>
          <w:b/>
          <w:sz w:val="24"/>
          <w:szCs w:val="24"/>
          <w:lang w:val="pt-BR"/>
        </w:rPr>
        <w:t>3</w:t>
      </w:r>
      <w:r>
        <w:rPr>
          <w:rFonts w:hint="default" w:ascii="Arial" w:hAnsi="Arial" w:eastAsia="SimSun" w:cs="Arial"/>
          <w:b/>
          <w:sz w:val="24"/>
          <w:szCs w:val="24"/>
        </w:rPr>
        <w:t xml:space="preserve">. </w:t>
      </w:r>
      <w:r>
        <w:rPr>
          <w:rFonts w:hint="default" w:ascii="Arial" w:hAnsi="Arial" w:eastAsia="SimSun" w:cs="Arial"/>
          <w:sz w:val="24"/>
          <w:szCs w:val="24"/>
        </w:rPr>
        <w:t>Realizada esta etapa, e nao havendo menor proposta por parte do ME e EPP sediadas local ou regionalmente, será aberta a possibilidade de que outras ME e EPP possam oferecer proposta inferior à melhor proposta, desde que seja at</w:t>
      </w:r>
      <w:r>
        <w:rPr>
          <w:rFonts w:hint="default" w:ascii="Arial" w:hAnsi="Arial" w:eastAsia="SimSun" w:cs="Arial"/>
          <w:sz w:val="24"/>
          <w:szCs w:val="24"/>
          <w:lang w:val="pt-BR"/>
        </w:rPr>
        <w:t>é</w:t>
      </w:r>
      <w:r>
        <w:rPr>
          <w:rFonts w:hint="default" w:ascii="Arial" w:hAnsi="Arial" w:eastAsia="SimSun" w:cs="Arial"/>
          <w:sz w:val="24"/>
          <w:szCs w:val="24"/>
        </w:rPr>
        <w:t xml:space="preserve"> 5% maior (empate ficto).</w:t>
      </w:r>
    </w:p>
    <w:p>
      <w:pPr>
        <w:pStyle w:val="26"/>
        <w:spacing w:beforeAutospacing="1"/>
        <w:jc w:val="both"/>
        <w:rPr>
          <w:rFonts w:hint="default" w:ascii="Arial" w:hAnsi="Arial" w:eastAsia="SimSun"/>
          <w:sz w:val="24"/>
          <w:szCs w:val="24"/>
        </w:rPr>
      </w:pPr>
      <w:r>
        <w:rPr>
          <w:rFonts w:hint="default" w:ascii="Arial" w:hAnsi="Arial" w:eastAsia="SimSun" w:cs="Arial"/>
          <w:b/>
          <w:sz w:val="24"/>
          <w:szCs w:val="24"/>
        </w:rPr>
        <w:t>3.1.</w:t>
      </w:r>
      <w:r>
        <w:rPr>
          <w:rFonts w:hint="default" w:ascii="Arial" w:hAnsi="Arial" w:eastAsia="SimSun" w:cs="Arial"/>
          <w:b/>
          <w:sz w:val="24"/>
          <w:szCs w:val="24"/>
          <w:lang w:val="pt-BR"/>
        </w:rPr>
        <w:t>4</w:t>
      </w:r>
      <w:r>
        <w:rPr>
          <w:rFonts w:hint="default" w:ascii="Arial" w:hAnsi="Arial" w:eastAsia="SimSun" w:cs="Arial"/>
          <w:b/>
          <w:sz w:val="24"/>
          <w:szCs w:val="24"/>
        </w:rPr>
        <w:t>.</w:t>
      </w:r>
      <w:r>
        <w:rPr>
          <w:rFonts w:hint="default" w:ascii="Arial" w:hAnsi="Arial" w:eastAsia="SimSun" w:cs="Arial"/>
          <w:sz w:val="24"/>
          <w:szCs w:val="24"/>
        </w:rPr>
        <w:t xml:space="preserve"> </w:t>
      </w:r>
      <w:r>
        <w:rPr>
          <w:rFonts w:hint="default" w:ascii="Arial" w:hAnsi="Arial" w:eastAsia="SimSun"/>
          <w:sz w:val="24"/>
          <w:szCs w:val="24"/>
        </w:rPr>
        <w:t xml:space="preserve">Em consonância com o Anexo </w:t>
      </w:r>
      <w:r>
        <w:rPr>
          <w:rFonts w:hint="default" w:ascii="Arial" w:hAnsi="Arial" w:eastAsia="SimSun"/>
          <w:sz w:val="24"/>
          <w:szCs w:val="24"/>
          <w:lang w:val="pt-BR"/>
        </w:rPr>
        <w:t>V</w:t>
      </w:r>
      <w:r>
        <w:rPr>
          <w:rFonts w:hint="default" w:ascii="Arial" w:hAnsi="Arial" w:eastAsia="SimSun"/>
          <w:sz w:val="24"/>
          <w:szCs w:val="24"/>
        </w:rPr>
        <w:t xml:space="preserve"> da Lei nº 10.340, de 19 de novembro de 2015 pertencem a regionalidade da REGIÃO V – SUDESTE as cidades: Rondonópolis (Cidade Polo), Gaúcha do Norte, Paranatinga,  Santo Antônio do Leste, Campo Verde, Primavera do Leste, Dom Aquino, Poxoréu, Tesouro, Jaciara, São Pedro da Cipa, Juscimeira, Pedra Preta, Guiratinga, São José do Povo, Alto Garças, Itiquira, Alto Araguaia, Alto Taquari.</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sz w:val="24"/>
          <w:szCs w:val="24"/>
        </w:rPr>
        <w:t xml:space="preserve">3.2. </w:t>
      </w:r>
      <w:r>
        <w:rPr>
          <w:rFonts w:ascii="Arial" w:hAnsi="Arial" w:cs="Arial"/>
        </w:rPr>
        <w:t>A declaração falsa relativa ao cumprimento dos requisitos de habilitação e proposta sujeitará o licitante às sanções previstas neste Edital e nas demais cominações legais;</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i w:val="0"/>
          <w:iCs w:val="0"/>
        </w:rPr>
      </w:pPr>
      <w:r>
        <w:rPr>
          <w:rFonts w:ascii="Arial" w:hAnsi="Arial" w:cs="Arial"/>
          <w:b/>
          <w:bCs/>
          <w:lang w:val="pt-BR"/>
        </w:rPr>
        <w:t>3.</w:t>
      </w:r>
      <w:r>
        <w:rPr>
          <w:rFonts w:hint="default" w:ascii="Arial" w:hAnsi="Arial" w:cs="Arial"/>
          <w:b/>
          <w:bCs/>
          <w:lang w:val="pt-BR"/>
        </w:rPr>
        <w:t>3</w:t>
      </w:r>
      <w:r>
        <w:rPr>
          <w:rFonts w:ascii="Arial" w:hAnsi="Arial" w:cs="Arial"/>
          <w:b/>
          <w:bCs/>
          <w:lang w:val="pt-BR"/>
        </w:rPr>
        <w:t xml:space="preserve">. </w:t>
      </w:r>
      <w:r>
        <w:rPr>
          <w:rFonts w:ascii="Arial" w:hAnsi="Arial" w:cs="Arial"/>
        </w:rPr>
        <w:t>A licitação será dividida em itens, conforme tabela constante no Termo de Referência</w:t>
      </w:r>
      <w:r>
        <w:rPr>
          <w:rFonts w:hint="default" w:ascii="Arial" w:hAnsi="Arial" w:cs="Arial"/>
          <w:lang w:val="pt-BR"/>
        </w:rPr>
        <w:t>, anexo I deste edital,</w:t>
      </w:r>
      <w:r>
        <w:rPr>
          <w:rFonts w:ascii="Arial" w:hAnsi="Arial" w:cs="Arial"/>
        </w:rPr>
        <w:t xml:space="preserve"> elaborado pela</w:t>
      </w:r>
      <w:r>
        <w:rPr>
          <w:rFonts w:ascii="Arial" w:hAnsi="Arial" w:cs="Arial"/>
          <w:i w:val="0"/>
          <w:iCs w:val="0"/>
        </w:rPr>
        <w:t xml:space="preserve"> Central de Compras da Prefeitura Municipal;</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4</w:t>
      </w:r>
      <w:r>
        <w:rPr>
          <w:rFonts w:ascii="Arial" w:hAnsi="Arial" w:cs="Arial"/>
          <w:b/>
          <w:bCs/>
          <w:lang w:val="pt-BR"/>
        </w:rPr>
        <w:t xml:space="preserve">. </w:t>
      </w:r>
      <w:r>
        <w:rPr>
          <w:rFonts w:ascii="Arial" w:hAnsi="Arial" w:cs="Arial"/>
        </w:rPr>
        <w:t>Poderão participar deste Pregão na forma Eletrônica as empresas do ramo pertinente ao objeto licitado que atenderem a todas as normas legalmente constituídas e que satisfaçam as exigências de apresentação de documentos e anexos fixados neste edital;</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5</w:t>
      </w:r>
      <w:r>
        <w:rPr>
          <w:rFonts w:ascii="Arial" w:hAnsi="Arial" w:cs="Arial"/>
          <w:b/>
          <w:bCs/>
          <w:lang w:val="pt-BR"/>
        </w:rPr>
        <w:t xml:space="preserve">. </w:t>
      </w:r>
      <w:r>
        <w:rPr>
          <w:rFonts w:ascii="Arial" w:hAnsi="Arial" w:cs="Arial"/>
        </w:rPr>
        <w:t>A participação na licitação implica, automaticamente, aceitação integral dos termos deste Edital e seus Anexos e Leis aplicáveis;</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6</w:t>
      </w:r>
      <w:r>
        <w:rPr>
          <w:rFonts w:ascii="Arial" w:hAnsi="Arial" w:cs="Arial"/>
          <w:b/>
          <w:bCs/>
          <w:lang w:val="pt-BR"/>
        </w:rPr>
        <w:t xml:space="preserve">. </w:t>
      </w:r>
      <w:r>
        <w:rPr>
          <w:rFonts w:ascii="Arial" w:hAnsi="Arial" w:cs="Arial"/>
        </w:rPr>
        <w:t>As empresas licitantes arcarão com todos os custos decorrentes da elaboração e apresentação de suas propostas, sendo que o Município de Primavera do Leste/MT não será, em nenhum caso, responsável por esses custos, independentemente da condução ou do resultado do processo licitatório;</w:t>
      </w:r>
    </w:p>
    <w:p>
      <w:pPr>
        <w:pStyle w:val="56"/>
        <w:widowControl w:val="0"/>
        <w:numPr>
          <w:ilvl w:val="0"/>
          <w:numId w:val="0"/>
        </w:numPr>
        <w:tabs>
          <w:tab w:val="left" w:pos="0"/>
          <w:tab w:val="left" w:pos="426"/>
          <w:tab w:val="left" w:pos="993"/>
        </w:tabs>
        <w:spacing w:after="120"/>
        <w:ind w:leftChars="0" w:right="240" w:rightChars="100"/>
        <w:jc w:val="both"/>
        <w:rPr>
          <w:rFonts w:ascii="Arial" w:hAnsi="Arial" w:cs="Arial"/>
        </w:rPr>
      </w:pPr>
      <w:r>
        <w:rPr>
          <w:rFonts w:ascii="Arial" w:hAnsi="Arial" w:cs="Arial"/>
          <w:b/>
          <w:bCs/>
          <w:lang w:val="pt-BR"/>
        </w:rPr>
        <w:t>3.</w:t>
      </w:r>
      <w:r>
        <w:rPr>
          <w:rFonts w:hint="default" w:ascii="Arial" w:hAnsi="Arial" w:cs="Arial"/>
          <w:b/>
          <w:bCs/>
          <w:lang w:val="pt-BR"/>
        </w:rPr>
        <w:t>7</w:t>
      </w:r>
      <w:r>
        <w:rPr>
          <w:rFonts w:ascii="Arial" w:hAnsi="Arial" w:cs="Arial"/>
          <w:b/>
          <w:bCs/>
          <w:lang w:val="pt-BR"/>
        </w:rPr>
        <w:t>.</w:t>
      </w:r>
      <w:r>
        <w:rPr>
          <w:rFonts w:ascii="Arial" w:hAnsi="Arial" w:cs="Arial"/>
        </w:rPr>
        <w:t xml:space="preserve"> Não poderão participar deste </w:t>
      </w:r>
      <w:r>
        <w:rPr>
          <w:rFonts w:ascii="Arial" w:hAnsi="Arial" w:cs="Arial"/>
          <w:b/>
        </w:rPr>
        <w:t>Pregão:</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.1. </w:t>
      </w:r>
      <w:r>
        <w:rPr>
          <w:rFonts w:ascii="Arial" w:hAnsi="Arial" w:cs="Arial"/>
          <w:color w:val="000000"/>
        </w:rPr>
        <w:t>Empresário suspenso de participar de licitação e impedido de contratar com o Município, durante o prazo da sanção aplicada;</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.2.</w:t>
      </w:r>
      <w:r>
        <w:rPr>
          <w:rFonts w:ascii="Arial" w:hAnsi="Arial" w:cs="Arial"/>
          <w:color w:val="000000"/>
          <w:lang w:val="pt-BR"/>
        </w:rPr>
        <w:t xml:space="preserve"> </w:t>
      </w:r>
      <w:r>
        <w:rPr>
          <w:rFonts w:ascii="Arial" w:hAnsi="Arial" w:cs="Arial"/>
          <w:color w:val="000000"/>
        </w:rPr>
        <w:t>Empresário declarado inidôneo para licitar ou contratar com a Administração Pública, enquanto perdurarem os motivos determinantes da punição ou até que seja promovida sua reabilitação;</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.3. </w:t>
      </w:r>
      <w:r>
        <w:rPr>
          <w:rFonts w:ascii="Arial" w:hAnsi="Arial" w:cs="Arial"/>
          <w:color w:val="000000"/>
        </w:rPr>
        <w:t>Empresário impedido de licitar e contratar com a União e Estado, durante o prazo da sanção aplicada;</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.4. </w:t>
      </w:r>
      <w:r>
        <w:rPr>
          <w:rFonts w:ascii="Arial" w:hAnsi="Arial" w:cs="Arial"/>
          <w:color w:val="000000"/>
        </w:rPr>
        <w:t>Empresário</w:t>
      </w:r>
      <w:r>
        <w:rPr>
          <w:rFonts w:ascii="Arial" w:hAnsi="Arial" w:cs="Arial"/>
          <w:color w:val="000000"/>
          <w:szCs w:val="24"/>
        </w:rPr>
        <w:t xml:space="preserve"> proibido de contratar com o Poder Público, em razão do disposto no art.72, § 8º, V, da Lei nº 9.605/98; </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.5. </w:t>
      </w:r>
      <w:r>
        <w:rPr>
          <w:rFonts w:ascii="Arial" w:hAnsi="Arial" w:cs="Arial"/>
          <w:color w:val="000000"/>
        </w:rPr>
        <w:t>Empresário</w:t>
      </w:r>
      <w:r>
        <w:rPr>
          <w:rFonts w:ascii="Arial" w:hAnsi="Arial" w:cs="Arial"/>
          <w:color w:val="000000"/>
          <w:szCs w:val="24"/>
        </w:rPr>
        <w:t xml:space="preserve"> proibido de contratar com o Poder Público, nos termos do art. 12 da Lei nº 8.429/92;</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szCs w:val="24"/>
          <w:lang w:val="pt-BR"/>
        </w:rPr>
        <w:t>3.</w:t>
      </w:r>
      <w:r>
        <w:rPr>
          <w:rFonts w:hint="default" w:ascii="Arial" w:hAnsi="Arial" w:cs="Arial"/>
          <w:b/>
          <w:bCs/>
          <w:color w:val="000000"/>
          <w:szCs w:val="24"/>
          <w:lang w:val="pt-BR"/>
        </w:rPr>
        <w:t>7</w:t>
      </w:r>
      <w:r>
        <w:rPr>
          <w:rFonts w:ascii="Arial" w:hAnsi="Arial" w:cs="Arial"/>
          <w:b/>
          <w:bCs/>
          <w:color w:val="000000"/>
          <w:szCs w:val="24"/>
          <w:lang w:val="pt-BR"/>
        </w:rPr>
        <w:t xml:space="preserve">.6. </w:t>
      </w:r>
      <w:r>
        <w:rPr>
          <w:rFonts w:ascii="Arial" w:hAnsi="Arial" w:cs="Arial"/>
          <w:color w:val="000000"/>
          <w:szCs w:val="24"/>
        </w:rPr>
        <w:t xml:space="preserve">Quaisquer </w:t>
      </w:r>
      <w:r>
        <w:rPr>
          <w:rFonts w:ascii="Arial" w:hAnsi="Arial" w:cs="Arial"/>
          <w:color w:val="000000"/>
        </w:rPr>
        <w:t>interessados</w:t>
      </w:r>
      <w:r>
        <w:rPr>
          <w:rFonts w:ascii="Arial" w:hAnsi="Arial" w:cs="Arial"/>
          <w:color w:val="000000"/>
          <w:szCs w:val="24"/>
        </w:rPr>
        <w:t xml:space="preserve"> enquadrados nas vedações previstas no art. 9º da Lei nº 8.666/93;</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szCs w:val="24"/>
          <w:lang w:val="pt-BR"/>
        </w:rPr>
        <w:t>3.</w:t>
      </w:r>
      <w:r>
        <w:rPr>
          <w:rFonts w:hint="default" w:ascii="Arial" w:hAnsi="Arial" w:cs="Arial"/>
          <w:b/>
          <w:bCs/>
          <w:color w:val="000000"/>
          <w:szCs w:val="24"/>
          <w:lang w:val="pt-BR"/>
        </w:rPr>
        <w:t>7</w:t>
      </w:r>
      <w:r>
        <w:rPr>
          <w:rFonts w:ascii="Arial" w:hAnsi="Arial" w:cs="Arial"/>
          <w:b/>
          <w:bCs/>
          <w:color w:val="000000"/>
          <w:szCs w:val="24"/>
          <w:lang w:val="pt-BR"/>
        </w:rPr>
        <w:t xml:space="preserve">.7. </w:t>
      </w:r>
      <w:r>
        <w:rPr>
          <w:rFonts w:ascii="Arial" w:hAnsi="Arial" w:cs="Arial"/>
          <w:color w:val="000000"/>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.8. </w:t>
      </w:r>
      <w:r>
        <w:rPr>
          <w:rFonts w:ascii="Arial" w:hAnsi="Arial" w:cs="Arial"/>
          <w:color w:val="000000"/>
        </w:rPr>
        <w:t>Sociedade estrangeira não autorizada a funcionar no País;</w:t>
      </w:r>
    </w:p>
    <w:p>
      <w:pPr>
        <w:pStyle w:val="30"/>
        <w:widowControl w:val="0"/>
        <w:numPr>
          <w:ilvl w:val="0"/>
          <w:numId w:val="0"/>
        </w:numPr>
        <w:tabs>
          <w:tab w:val="left" w:pos="142"/>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.9. </w:t>
      </w:r>
      <w:r>
        <w:rPr>
          <w:rFonts w:ascii="Arial" w:hAnsi="Arial" w:cs="Arial"/>
          <w:color w:val="000000"/>
        </w:rPr>
        <w:t xml:space="preserve">Empresário cujo estatuto ou contrato social não seja pertinente e compatível com o objeto deste </w:t>
      </w:r>
      <w:r>
        <w:rPr>
          <w:rFonts w:ascii="Arial" w:hAnsi="Arial" w:cs="Arial"/>
          <w:b/>
          <w:color w:val="000000"/>
        </w:rPr>
        <w:t>Pregão</w:t>
      </w:r>
      <w:r>
        <w:rPr>
          <w:rFonts w:ascii="Arial" w:hAnsi="Arial" w:cs="Arial"/>
          <w:b w:val="0"/>
          <w:bCs/>
          <w:color w:val="000000"/>
        </w:rPr>
        <w:t>;</w:t>
      </w:r>
    </w:p>
    <w:p>
      <w:pPr>
        <w:pStyle w:val="30"/>
        <w:widowControl w:val="0"/>
        <w:numPr>
          <w:ilvl w:val="0"/>
          <w:numId w:val="0"/>
        </w:numPr>
        <w:tabs>
          <w:tab w:val="left" w:pos="142"/>
          <w:tab w:val="left" w:pos="851"/>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.10. </w:t>
      </w:r>
      <w:r>
        <w:rPr>
          <w:rFonts w:ascii="Arial" w:hAnsi="Arial" w:cs="Arial"/>
          <w:color w:val="000000"/>
        </w:rPr>
        <w:t>Empresário que se encontre em processo de dissolução, falência, concordata, fusão, cisão, ou incorporação;</w:t>
      </w:r>
    </w:p>
    <w:p>
      <w:pPr>
        <w:pStyle w:val="30"/>
        <w:widowControl w:val="0"/>
        <w:numPr>
          <w:ilvl w:val="0"/>
          <w:numId w:val="0"/>
        </w:numPr>
        <w:tabs>
          <w:tab w:val="left" w:pos="142"/>
          <w:tab w:val="left" w:pos="709"/>
          <w:tab w:val="left" w:pos="993"/>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lang w:val="pt-BR"/>
        </w:rPr>
        <w:t>3.</w:t>
      </w:r>
      <w:r>
        <w:rPr>
          <w:rFonts w:hint="default" w:ascii="Arial" w:hAnsi="Arial" w:cs="Arial"/>
          <w:b/>
          <w:bCs/>
          <w:color w:val="000000"/>
          <w:lang w:val="pt-BR"/>
        </w:rPr>
        <w:t>7</w:t>
      </w:r>
      <w:r>
        <w:rPr>
          <w:rFonts w:ascii="Arial" w:hAnsi="Arial" w:cs="Arial"/>
          <w:b/>
          <w:bCs/>
          <w:color w:val="000000"/>
          <w:lang w:val="pt-BR"/>
        </w:rPr>
        <w:t xml:space="preserve">.11. </w:t>
      </w:r>
      <w:r>
        <w:rPr>
          <w:rFonts w:ascii="Arial" w:hAnsi="Arial" w:cs="Arial"/>
          <w:color w:val="000000"/>
          <w:lang w:val="pt-BR"/>
        </w:rPr>
        <w:t>S</w:t>
      </w:r>
      <w:r>
        <w:rPr>
          <w:rFonts w:ascii="Arial" w:hAnsi="Arial" w:cs="Arial"/>
          <w:color w:val="000000"/>
        </w:rPr>
        <w:t>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0"/>
        <w:widowControl w:val="0"/>
        <w:numPr>
          <w:ilvl w:val="0"/>
          <w:numId w:val="0"/>
        </w:numPr>
        <w:tabs>
          <w:tab w:val="left" w:pos="-2410"/>
          <w:tab w:val="left" w:pos="-1701"/>
          <w:tab w:val="left" w:pos="142"/>
          <w:tab w:val="left" w:pos="284"/>
          <w:tab w:val="left" w:pos="851"/>
          <w:tab w:val="left" w:pos="1276"/>
          <w:tab w:val="clear" w:pos="4419"/>
          <w:tab w:val="clear" w:pos="8838"/>
        </w:tabs>
        <w:spacing w:after="120"/>
        <w:ind w:left="478" w:leftChars="199" w:right="240" w:rightChars="100" w:firstLine="0" w:firstLineChars="0"/>
        <w:rPr>
          <w:rFonts w:hint="default" w:ascii="Arial" w:hAnsi="Arial" w:cs="Arial"/>
          <w:b/>
          <w:bCs/>
          <w:lang w:val="pt-BR"/>
        </w:rPr>
      </w:pPr>
      <w:r>
        <w:rPr>
          <w:rFonts w:ascii="Arial" w:hAnsi="Arial" w:cs="Arial"/>
          <w:b/>
          <w:bCs/>
          <w:lang w:val="pt-BR"/>
        </w:rPr>
        <w:t>3.</w:t>
      </w:r>
      <w:r>
        <w:rPr>
          <w:rFonts w:hint="default" w:ascii="Arial" w:hAnsi="Arial" w:cs="Arial"/>
          <w:b/>
          <w:bCs/>
          <w:lang w:val="pt-BR"/>
        </w:rPr>
        <w:t>7</w:t>
      </w:r>
      <w:r>
        <w:rPr>
          <w:rFonts w:ascii="Arial" w:hAnsi="Arial" w:cs="Arial"/>
          <w:b/>
          <w:bCs/>
          <w:lang w:val="pt-BR"/>
        </w:rPr>
        <w:t xml:space="preserve">.12. </w:t>
      </w:r>
      <w:r>
        <w:rPr>
          <w:rFonts w:hint="default" w:ascii="Arial" w:hAnsi="Arial" w:cs="Arial"/>
          <w:b w:val="0"/>
          <w:bCs w:val="0"/>
          <w:lang w:val="pt-BR"/>
        </w:rPr>
        <w:t>Cooperativas, exclusivamente nos casos em que o objeto do certame requer subordinação de mão de obra (Fundamentação: art. 5º da Lei 12.690/12 e Acórdãos TCU 1937/03, 307/04, 1148/05);</w:t>
      </w:r>
      <w:r>
        <w:rPr>
          <w:rFonts w:hint="default" w:ascii="Arial" w:hAnsi="Arial" w:cs="Arial"/>
          <w:b/>
          <w:bCs/>
          <w:lang w:val="pt-BR"/>
        </w:rPr>
        <w:t xml:space="preserve"> </w:t>
      </w:r>
    </w:p>
    <w:p>
      <w:pPr>
        <w:pStyle w:val="30"/>
        <w:widowControl w:val="0"/>
        <w:numPr>
          <w:ilvl w:val="0"/>
          <w:numId w:val="0"/>
        </w:numPr>
        <w:tabs>
          <w:tab w:val="left" w:pos="-2410"/>
          <w:tab w:val="left" w:pos="-1701"/>
          <w:tab w:val="left" w:pos="142"/>
          <w:tab w:val="left" w:pos="284"/>
          <w:tab w:val="left" w:pos="851"/>
          <w:tab w:val="left" w:pos="1276"/>
          <w:tab w:val="clear" w:pos="4419"/>
          <w:tab w:val="clear" w:pos="8838"/>
        </w:tabs>
        <w:spacing w:after="120"/>
        <w:ind w:left="478" w:leftChars="199" w:right="240" w:rightChars="100" w:firstLine="0" w:firstLineChars="0"/>
        <w:rPr>
          <w:rFonts w:ascii="Arial" w:hAnsi="Arial" w:cs="Arial"/>
          <w:b w:val="0"/>
          <w:bCs w:val="0"/>
          <w:szCs w:val="24"/>
        </w:rPr>
      </w:pPr>
      <w:r>
        <w:rPr>
          <w:rFonts w:hint="default" w:ascii="Arial" w:hAnsi="Arial" w:cs="Arial"/>
          <w:b/>
          <w:bCs/>
          <w:lang w:val="pt-BR"/>
        </w:rPr>
        <w:tab/>
      </w:r>
      <w:r>
        <w:rPr>
          <w:rFonts w:ascii="Arial" w:hAnsi="Arial" w:cs="Arial"/>
          <w:b/>
          <w:bCs/>
          <w:lang w:val="pt-BR"/>
        </w:rPr>
        <w:t>3.</w:t>
      </w:r>
      <w:r>
        <w:rPr>
          <w:rFonts w:hint="default" w:ascii="Arial" w:hAnsi="Arial" w:cs="Arial"/>
          <w:b/>
          <w:bCs/>
          <w:lang w:val="pt-BR"/>
        </w:rPr>
        <w:t>7</w:t>
      </w:r>
      <w:r>
        <w:rPr>
          <w:rFonts w:ascii="Arial" w:hAnsi="Arial" w:cs="Arial"/>
          <w:b/>
          <w:bCs/>
          <w:lang w:val="pt-BR"/>
        </w:rPr>
        <w:t>.12.</w:t>
      </w:r>
      <w:r>
        <w:rPr>
          <w:rFonts w:hint="default" w:ascii="Arial" w:hAnsi="Arial" w:cs="Arial"/>
          <w:b/>
          <w:bCs/>
          <w:lang w:val="pt-BR"/>
        </w:rPr>
        <w:t>1.</w:t>
      </w:r>
      <w:r>
        <w:rPr>
          <w:rFonts w:ascii="Arial" w:hAnsi="Arial" w:cs="Arial"/>
          <w:b/>
          <w:bCs/>
          <w:lang w:val="pt-BR"/>
        </w:rPr>
        <w:t xml:space="preserve"> </w:t>
      </w:r>
      <w:r>
        <w:rPr>
          <w:rFonts w:hint="default" w:ascii="Arial" w:hAnsi="Arial" w:cs="Arial"/>
          <w:b w:val="0"/>
          <w:bCs w:val="0"/>
          <w:lang w:val="pt-BR"/>
        </w:rPr>
        <w:t xml:space="preserve">Cooperativas em que seu objeto social não tem escopo com o objeto </w:t>
      </w:r>
      <w:r>
        <w:rPr>
          <w:rFonts w:hint="default" w:ascii="Arial" w:hAnsi="Arial" w:cs="Arial"/>
          <w:b w:val="0"/>
          <w:bCs w:val="0"/>
          <w:lang w:val="pt-BR"/>
        </w:rPr>
        <w:tab/>
      </w:r>
      <w:r>
        <w:rPr>
          <w:rFonts w:hint="default" w:ascii="Arial" w:hAnsi="Arial" w:cs="Arial"/>
          <w:b w:val="0"/>
          <w:bCs w:val="0"/>
          <w:lang w:val="pt-BR"/>
        </w:rPr>
        <w:t>do certame. (Fundamentação: art. 10, §2º da Lei 12.690/12)</w:t>
      </w:r>
    </w:p>
    <w:p>
      <w:pPr>
        <w:pStyle w:val="30"/>
        <w:widowControl w:val="0"/>
        <w:numPr>
          <w:ilvl w:val="0"/>
          <w:numId w:val="0"/>
        </w:numPr>
        <w:tabs>
          <w:tab w:val="left" w:pos="-2410"/>
          <w:tab w:val="left" w:pos="-1701"/>
          <w:tab w:val="left" w:pos="142"/>
          <w:tab w:val="left" w:pos="851"/>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b/>
          <w:bCs/>
          <w:lang w:val="pt-BR"/>
        </w:rPr>
        <w:t>3.</w:t>
      </w:r>
      <w:r>
        <w:rPr>
          <w:rFonts w:hint="default" w:ascii="Arial" w:hAnsi="Arial"/>
          <w:b/>
          <w:bCs/>
          <w:lang w:val="pt-BR"/>
        </w:rPr>
        <w:t>7</w:t>
      </w:r>
      <w:r>
        <w:rPr>
          <w:rFonts w:ascii="Arial" w:hAnsi="Arial"/>
          <w:b/>
          <w:bCs/>
          <w:lang w:val="pt-BR"/>
        </w:rPr>
        <w:t xml:space="preserve">.13. </w:t>
      </w:r>
      <w:r>
        <w:rPr>
          <w:rFonts w:ascii="Arial" w:hAnsi="Arial"/>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pStyle w:val="30"/>
        <w:widowControl w:val="0"/>
        <w:numPr>
          <w:ilvl w:val="0"/>
          <w:numId w:val="0"/>
        </w:numPr>
        <w:tabs>
          <w:tab w:val="left" w:pos="-2410"/>
          <w:tab w:val="left" w:pos="-1701"/>
          <w:tab w:val="left" w:pos="142"/>
          <w:tab w:val="left" w:pos="851"/>
          <w:tab w:val="left" w:pos="1276"/>
          <w:tab w:val="clear" w:pos="4419"/>
          <w:tab w:val="clear" w:pos="8838"/>
        </w:tabs>
        <w:spacing w:after="120"/>
        <w:ind w:left="478" w:leftChars="199" w:right="240" w:rightChars="100" w:firstLine="0" w:firstLineChars="0"/>
        <w:rPr>
          <w:rFonts w:ascii="Arial" w:hAnsi="Arial" w:cs="Arial"/>
          <w:color w:val="000000"/>
          <w:szCs w:val="24"/>
        </w:rPr>
      </w:pPr>
      <w:r>
        <w:rPr>
          <w:rFonts w:ascii="Arial" w:hAnsi="Arial" w:cs="Arial"/>
          <w:b/>
          <w:bCs/>
          <w:color w:val="000000"/>
          <w:szCs w:val="24"/>
          <w:lang w:val="pt-BR"/>
        </w:rPr>
        <w:t>3.</w:t>
      </w:r>
      <w:r>
        <w:rPr>
          <w:rFonts w:hint="default" w:ascii="Arial" w:hAnsi="Arial" w:cs="Arial"/>
          <w:b/>
          <w:bCs/>
          <w:color w:val="000000"/>
          <w:szCs w:val="24"/>
          <w:lang w:val="pt-BR"/>
        </w:rPr>
        <w:t>7</w:t>
      </w:r>
      <w:r>
        <w:rPr>
          <w:rFonts w:ascii="Arial" w:hAnsi="Arial" w:cs="Arial"/>
          <w:b/>
          <w:bCs/>
          <w:color w:val="000000"/>
          <w:szCs w:val="24"/>
          <w:lang w:val="pt-BR"/>
        </w:rPr>
        <w:t xml:space="preserve">.14. </w:t>
      </w:r>
      <w:r>
        <w:rPr>
          <w:rFonts w:ascii="Arial" w:hAnsi="Arial" w:cs="Arial"/>
          <w:color w:val="000000"/>
          <w:szCs w:val="24"/>
        </w:rPr>
        <w:t>Não poderão participar do presente certame empresas que estejam incluídas, como inidôneas, em um dos cadastros abaixo:</w:t>
      </w:r>
    </w:p>
    <w:p>
      <w:pPr>
        <w:pStyle w:val="102"/>
        <w:keepNext w:val="0"/>
        <w:keepLines w:val="0"/>
        <w:pageBreakBefore w:val="0"/>
        <w:widowControl w:val="0"/>
        <w:numPr>
          <w:ilvl w:val="0"/>
          <w:numId w:val="8"/>
        </w:numPr>
        <w:tabs>
          <w:tab w:val="left" w:pos="-2410"/>
          <w:tab w:val="left" w:pos="-1701"/>
          <w:tab w:val="left" w:pos="426"/>
          <w:tab w:val="left" w:pos="1418"/>
          <w:tab w:val="clear" w:pos="425"/>
        </w:tabs>
        <w:kinsoku/>
        <w:wordWrap/>
        <w:overflowPunct/>
        <w:topLinePunct w:val="0"/>
        <w:autoSpaceDE w:val="0"/>
        <w:autoSpaceDN w:val="0"/>
        <w:bidi w:val="0"/>
        <w:adjustRightInd w:val="0"/>
        <w:snapToGrid/>
        <w:ind w:left="584" w:leftChars="0" w:right="240" w:rightChars="100" w:firstLine="17"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rPr>
        <w:t>Cadastro Nacional de Empresas Inidôneas e Suspensas – CEIS da Controladoria Geral da União (</w:t>
      </w:r>
      <w:r>
        <w:rPr>
          <w:rFonts w:hint="default" w:ascii="Arial" w:hAnsi="Arial" w:cs="Arial"/>
          <w:color w:val="000000"/>
          <w:sz w:val="20"/>
          <w:szCs w:val="20"/>
          <w:u w:val="none"/>
        </w:rPr>
        <w:fldChar w:fldCharType="begin"/>
      </w:r>
      <w:r>
        <w:rPr>
          <w:rFonts w:hint="default" w:ascii="Arial" w:hAnsi="Arial" w:cs="Arial"/>
          <w:color w:val="000000"/>
          <w:sz w:val="20"/>
          <w:szCs w:val="20"/>
          <w:u w:val="none"/>
        </w:rPr>
        <w:instrText xml:space="preserve"> HYPERLINK "http://www.portaltransparencia.gov.br/sancoes/ceis?ordenarPor=nome&amp;direcao=asc" </w:instrText>
      </w:r>
      <w:r>
        <w:rPr>
          <w:rFonts w:hint="default" w:ascii="Arial" w:hAnsi="Arial" w:cs="Arial"/>
          <w:color w:val="000000"/>
          <w:sz w:val="20"/>
          <w:szCs w:val="20"/>
          <w:u w:val="none"/>
        </w:rPr>
        <w:fldChar w:fldCharType="separate"/>
      </w:r>
      <w:r>
        <w:rPr>
          <w:rStyle w:val="18"/>
          <w:rFonts w:hint="default" w:ascii="Arial" w:hAnsi="Arial" w:cs="Arial"/>
          <w:sz w:val="20"/>
          <w:szCs w:val="20"/>
        </w:rPr>
        <w:t>http://www.portaltransparencia.gov.br/sancoes/ceis?ordenarPor=nome&amp;direcao=asc</w:t>
      </w:r>
      <w:r>
        <w:rPr>
          <w:rFonts w:hint="default" w:ascii="Arial" w:hAnsi="Arial" w:cs="Arial"/>
          <w:color w:val="000000"/>
          <w:sz w:val="20"/>
          <w:szCs w:val="20"/>
          <w:u w:val="none"/>
        </w:rPr>
        <w:fldChar w:fldCharType="end"/>
      </w:r>
      <w:r>
        <w:rPr>
          <w:rFonts w:hint="default" w:ascii="Arial" w:hAnsi="Arial" w:cs="Arial"/>
          <w:color w:val="000000"/>
          <w:sz w:val="24"/>
          <w:szCs w:val="24"/>
        </w:rPr>
        <w:t>)</w:t>
      </w:r>
    </w:p>
    <w:p>
      <w:pPr>
        <w:pStyle w:val="102"/>
        <w:keepNext w:val="0"/>
        <w:keepLines w:val="0"/>
        <w:pageBreakBefore w:val="0"/>
        <w:widowControl w:val="0"/>
        <w:numPr>
          <w:ilvl w:val="0"/>
          <w:numId w:val="0"/>
        </w:numPr>
        <w:tabs>
          <w:tab w:val="left" w:pos="-2410"/>
          <w:tab w:val="left" w:pos="-1701"/>
          <w:tab w:val="left" w:pos="426"/>
          <w:tab w:val="left" w:pos="1418"/>
        </w:tabs>
        <w:kinsoku/>
        <w:wordWrap/>
        <w:overflowPunct/>
        <w:topLinePunct w:val="0"/>
        <w:autoSpaceDE w:val="0"/>
        <w:autoSpaceDN w:val="0"/>
        <w:bidi w:val="0"/>
        <w:adjustRightInd w:val="0"/>
        <w:snapToGrid/>
        <w:ind w:left="601" w:leftChars="0" w:right="240" w:rightChars="100"/>
        <w:jc w:val="both"/>
        <w:textAlignment w:val="auto"/>
        <w:outlineLvl w:val="9"/>
        <w:rPr>
          <w:rFonts w:hint="default" w:ascii="Arial" w:hAnsi="Arial" w:cs="Arial"/>
          <w:color w:val="000000"/>
          <w:sz w:val="24"/>
          <w:szCs w:val="24"/>
        </w:rPr>
      </w:pPr>
    </w:p>
    <w:p>
      <w:pPr>
        <w:pStyle w:val="102"/>
        <w:keepNext w:val="0"/>
        <w:keepLines w:val="0"/>
        <w:pageBreakBefore w:val="0"/>
        <w:widowControl w:val="0"/>
        <w:numPr>
          <w:ilvl w:val="0"/>
          <w:numId w:val="8"/>
        </w:numPr>
        <w:tabs>
          <w:tab w:val="left" w:pos="-2410"/>
          <w:tab w:val="left" w:pos="-1701"/>
          <w:tab w:val="left" w:pos="426"/>
          <w:tab w:val="left" w:pos="1418"/>
          <w:tab w:val="clear" w:pos="425"/>
        </w:tabs>
        <w:kinsoku/>
        <w:wordWrap/>
        <w:overflowPunct/>
        <w:topLinePunct w:val="0"/>
        <w:autoSpaceDE w:val="0"/>
        <w:autoSpaceDN w:val="0"/>
        <w:bidi w:val="0"/>
        <w:adjustRightInd w:val="0"/>
        <w:snapToGrid/>
        <w:ind w:left="584" w:leftChars="0" w:right="240" w:rightChars="100" w:firstLine="17"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rPr>
        <w:t>Cadastro de Licitantes Inidôneos do Tribunal de Contas da União (</w:t>
      </w:r>
      <w:r>
        <w:rPr>
          <w:rFonts w:hint="default" w:ascii="Arial" w:hAnsi="Arial" w:cs="Arial"/>
          <w:color w:val="000000"/>
          <w:sz w:val="21"/>
          <w:szCs w:val="21"/>
          <w:u w:val="none"/>
        </w:rPr>
        <w:fldChar w:fldCharType="begin"/>
      </w:r>
      <w:r>
        <w:rPr>
          <w:rFonts w:hint="default" w:ascii="Arial" w:hAnsi="Arial" w:cs="Arial"/>
          <w:color w:val="000000"/>
          <w:sz w:val="21"/>
          <w:szCs w:val="21"/>
          <w:u w:val="none"/>
        </w:rPr>
        <w:instrText xml:space="preserve"> HYPERLINK "https://contas.tcu.gov.br/ords/f?p=INABILITADO:INIDONEOS" </w:instrText>
      </w:r>
      <w:r>
        <w:rPr>
          <w:rFonts w:hint="default" w:ascii="Arial" w:hAnsi="Arial" w:cs="Arial"/>
          <w:color w:val="000000"/>
          <w:sz w:val="21"/>
          <w:szCs w:val="21"/>
          <w:u w:val="none"/>
        </w:rPr>
        <w:fldChar w:fldCharType="separate"/>
      </w:r>
      <w:r>
        <w:rPr>
          <w:rStyle w:val="18"/>
          <w:rFonts w:hint="default" w:ascii="Arial" w:hAnsi="Arial" w:cs="Arial"/>
          <w:sz w:val="21"/>
          <w:szCs w:val="21"/>
        </w:rPr>
        <w:t>https://contas.tcu.gov.br/ords/f?p=INABILITADO:INIDONEOS</w:t>
      </w:r>
      <w:r>
        <w:rPr>
          <w:rFonts w:hint="default" w:ascii="Arial" w:hAnsi="Arial" w:cs="Arial"/>
          <w:color w:val="000000"/>
          <w:sz w:val="21"/>
          <w:szCs w:val="21"/>
          <w:u w:val="none"/>
        </w:rPr>
        <w:fldChar w:fldCharType="end"/>
      </w:r>
      <w:r>
        <w:rPr>
          <w:rFonts w:hint="default" w:ascii="Arial" w:hAnsi="Arial" w:cs="Arial"/>
          <w:color w:val="000000"/>
          <w:sz w:val="24"/>
          <w:szCs w:val="24"/>
        </w:rPr>
        <w:t>)</w:t>
      </w:r>
    </w:p>
    <w:p>
      <w:pPr>
        <w:pStyle w:val="102"/>
        <w:widowControl w:val="0"/>
        <w:numPr>
          <w:ilvl w:val="0"/>
          <w:numId w:val="0"/>
        </w:numPr>
        <w:tabs>
          <w:tab w:val="left" w:pos="-2410"/>
          <w:tab w:val="left" w:pos="-1701"/>
          <w:tab w:val="left" w:pos="426"/>
          <w:tab w:val="left" w:pos="1418"/>
        </w:tabs>
        <w:autoSpaceDE w:val="0"/>
        <w:autoSpaceDN w:val="0"/>
        <w:adjustRightInd w:val="0"/>
        <w:spacing w:after="120"/>
        <w:ind w:right="240" w:rightChars="100"/>
        <w:contextualSpacing/>
        <w:jc w:val="both"/>
        <w:rPr>
          <w:rFonts w:hint="default" w:ascii="Arial" w:hAnsi="Arial" w:cs="Arial"/>
          <w:sz w:val="24"/>
          <w:szCs w:val="24"/>
        </w:rPr>
      </w:pPr>
    </w:p>
    <w:p>
      <w:pPr>
        <w:pStyle w:val="102"/>
        <w:keepNext w:val="0"/>
        <w:keepLines w:val="0"/>
        <w:pageBreakBefore w:val="0"/>
        <w:widowControl w:val="0"/>
        <w:numPr>
          <w:ilvl w:val="0"/>
          <w:numId w:val="8"/>
        </w:numPr>
        <w:tabs>
          <w:tab w:val="left" w:pos="-2410"/>
          <w:tab w:val="left" w:pos="-1701"/>
          <w:tab w:val="left" w:pos="426"/>
          <w:tab w:val="left" w:pos="1418"/>
          <w:tab w:val="clear" w:pos="425"/>
        </w:tabs>
        <w:kinsoku/>
        <w:wordWrap/>
        <w:overflowPunct/>
        <w:topLinePunct w:val="0"/>
        <w:autoSpaceDE w:val="0"/>
        <w:autoSpaceDN w:val="0"/>
        <w:bidi w:val="0"/>
        <w:adjustRightInd w:val="0"/>
        <w:snapToGrid/>
        <w:spacing w:before="0" w:beforeLines="50" w:after="120"/>
        <w:ind w:left="584" w:leftChars="0" w:right="240" w:rightChars="100" w:firstLine="17" w:firstLineChars="0"/>
        <w:jc w:val="both"/>
        <w:textAlignment w:val="auto"/>
        <w:outlineLvl w:val="9"/>
        <w:rPr>
          <w:rFonts w:hint="default" w:ascii="Arial" w:hAnsi="Arial" w:cs="Arial"/>
          <w:color w:val="000000"/>
          <w:sz w:val="24"/>
          <w:szCs w:val="24"/>
        </w:rPr>
      </w:pPr>
      <w:r>
        <w:rPr>
          <w:rFonts w:hint="default" w:ascii="Arial" w:hAnsi="Arial" w:cs="Arial"/>
          <w:color w:val="000000"/>
          <w:sz w:val="24"/>
          <w:szCs w:val="24"/>
        </w:rPr>
        <w:t>Cadastro Nacional de Condenações Cíveis por Improbidade Administrativa do Conselho Nacional Justiça (</w:t>
      </w:r>
      <w:r>
        <w:rPr>
          <w:rFonts w:hint="default" w:ascii="Arial" w:hAnsi="Arial" w:cs="Arial"/>
          <w:color w:val="000000"/>
          <w:sz w:val="18"/>
          <w:szCs w:val="18"/>
          <w:u w:val="none"/>
        </w:rPr>
        <w:fldChar w:fldCharType="begin"/>
      </w:r>
      <w:r>
        <w:rPr>
          <w:rFonts w:hint="default" w:ascii="Arial" w:hAnsi="Arial" w:cs="Arial"/>
          <w:color w:val="000000"/>
          <w:sz w:val="18"/>
          <w:szCs w:val="18"/>
          <w:u w:val="none"/>
        </w:rPr>
        <w:instrText xml:space="preserve"> HYPERLINK "http://www.cnj.jus.br/improbidade_adm/consultar_requerido.php" </w:instrText>
      </w:r>
      <w:r>
        <w:rPr>
          <w:rFonts w:hint="default" w:ascii="Arial" w:hAnsi="Arial" w:cs="Arial"/>
          <w:color w:val="000000"/>
          <w:sz w:val="18"/>
          <w:szCs w:val="18"/>
          <w:u w:val="none"/>
        </w:rPr>
        <w:fldChar w:fldCharType="separate"/>
      </w:r>
      <w:r>
        <w:rPr>
          <w:rStyle w:val="18"/>
          <w:rFonts w:hint="default" w:ascii="Arial" w:hAnsi="Arial" w:cs="Arial"/>
          <w:sz w:val="18"/>
          <w:szCs w:val="18"/>
        </w:rPr>
        <w:t>http://www.cnj.jus.br/improbidade_adm/consultar_requerido.php</w:t>
      </w:r>
      <w:r>
        <w:rPr>
          <w:rFonts w:hint="default" w:ascii="Arial" w:hAnsi="Arial" w:cs="Arial"/>
          <w:color w:val="000000"/>
          <w:sz w:val="18"/>
          <w:szCs w:val="18"/>
          <w:u w:val="none"/>
        </w:rPr>
        <w:fldChar w:fldCharType="end"/>
      </w:r>
      <w:r>
        <w:rPr>
          <w:rFonts w:hint="default" w:ascii="Arial" w:hAnsi="Arial" w:cs="Arial"/>
          <w:color w:val="000000"/>
          <w:sz w:val="24"/>
          <w:szCs w:val="24"/>
        </w:rPr>
        <w:t>);</w:t>
      </w:r>
    </w:p>
    <w:p>
      <w:pPr>
        <w:tabs>
          <w:tab w:val="left" w:pos="2160"/>
        </w:tabs>
        <w:spacing w:beforeLines="50" w:afterLines="0"/>
        <w:ind w:right="240" w:rightChars="100"/>
        <w:jc w:val="both"/>
        <w:rPr>
          <w:rFonts w:hint="default" w:ascii="Arial" w:hAnsi="Arial" w:eastAsia="SimSun"/>
          <w:color w:val="auto"/>
          <w:sz w:val="24"/>
          <w:szCs w:val="24"/>
        </w:rPr>
      </w:pPr>
      <w:r>
        <w:rPr>
          <w:rFonts w:hint="default" w:ascii="Arial" w:hAnsi="Arial" w:eastAsia="SimSun"/>
          <w:b/>
          <w:sz w:val="24"/>
          <w:szCs w:val="24"/>
        </w:rPr>
        <w:t xml:space="preserve">3.8. </w:t>
      </w:r>
      <w:r>
        <w:rPr>
          <w:rFonts w:hint="default" w:ascii="Arial" w:hAnsi="Arial" w:eastAsia="SimSun"/>
          <w:color w:val="auto"/>
          <w:sz w:val="24"/>
          <w:szCs w:val="24"/>
        </w:rPr>
        <w:t>A participação no Pregão Eletrônico se dará por meio da digitação da senha pessoal e intransferível do licitante e subsequente encaminhamento da proposta de preços, exclusivamente por meio da Plataforma Eletrônica, observada data e horário limite estabelecidos.</w:t>
      </w:r>
    </w:p>
    <w:p>
      <w:pPr>
        <w:pStyle w:val="57"/>
        <w:spacing w:beforeLines="5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a)</w:t>
      </w:r>
      <w:r>
        <w:rPr>
          <w:rFonts w:hint="default" w:ascii="Arial" w:hAnsi="Arial" w:eastAsia="SimSun"/>
          <w:color w:val="auto"/>
          <w:sz w:val="24"/>
          <w:szCs w:val="24"/>
        </w:rPr>
        <w:t xml:space="preserve"> O custo de operacionalização pelo uso da Plataforma de Pregão Eletrônico, a título de remuneração pela utilização dos recursos da tecnologia da informação ficará a cargo do licitante, que poderá escolher entre os Planos de Adesão disponíveis para consulta no endereço eletrônico </w:t>
      </w:r>
      <w:r>
        <w:rPr>
          <w:rFonts w:hint="default" w:ascii="Arial" w:hAnsi="Arial" w:eastAsia="SimSun"/>
          <w:color w:val="auto"/>
          <w:sz w:val="24"/>
          <w:szCs w:val="24"/>
        </w:rPr>
        <w:fldChar w:fldCharType="begin"/>
      </w:r>
      <w:r>
        <w:rPr>
          <w:rFonts w:hint="default" w:ascii="Arial" w:hAnsi="Arial" w:eastAsia="SimSun"/>
          <w:color w:val="auto"/>
          <w:sz w:val="24"/>
          <w:szCs w:val="24"/>
        </w:rPr>
        <w:instrText xml:space="preserve"> HYPERLINK "http://www.licitanet.com.br" </w:instrText>
      </w:r>
      <w:r>
        <w:rPr>
          <w:rFonts w:hint="default" w:ascii="Arial" w:hAnsi="Arial" w:eastAsia="SimSun"/>
          <w:color w:val="auto"/>
          <w:sz w:val="24"/>
          <w:szCs w:val="24"/>
        </w:rPr>
        <w:fldChar w:fldCharType="separate"/>
      </w:r>
      <w:r>
        <w:rPr>
          <w:rStyle w:val="18"/>
          <w:rFonts w:hint="default" w:ascii="Arial" w:hAnsi="Arial" w:eastAsia="SimSun"/>
          <w:sz w:val="24"/>
          <w:szCs w:val="24"/>
        </w:rPr>
        <w:t>www.licitanet.com.br</w:t>
      </w:r>
      <w:r>
        <w:rPr>
          <w:rStyle w:val="18"/>
          <w:rFonts w:hint="default" w:ascii="Arial" w:hAnsi="Arial" w:eastAsia="SimSun"/>
          <w:sz w:val="24"/>
          <w:szCs w:val="24"/>
        </w:rPr>
        <w:fldChar w:fldCharType="end"/>
      </w:r>
      <w:r>
        <w:rPr>
          <w:rFonts w:hint="default" w:ascii="Arial" w:hAnsi="Arial" w:eastAsia="SimSun"/>
          <w:color w:val="auto"/>
          <w:sz w:val="24"/>
          <w:szCs w:val="24"/>
        </w:rPr>
        <w:t>;</w:t>
      </w:r>
    </w:p>
    <w:p>
      <w:pPr>
        <w:spacing w:beforeLines="50" w:afterLines="0"/>
        <w:ind w:right="240" w:rightChars="100"/>
        <w:jc w:val="both"/>
        <w:rPr>
          <w:rFonts w:hint="default" w:ascii="Arial" w:hAnsi="Arial" w:eastAsia="SimSun"/>
          <w:color w:val="auto"/>
          <w:sz w:val="24"/>
          <w:szCs w:val="24"/>
        </w:rPr>
      </w:pPr>
      <w:r>
        <w:rPr>
          <w:rFonts w:hint="default" w:ascii="Arial" w:hAnsi="Arial" w:eastAsia="SimSun"/>
          <w:b/>
          <w:color w:val="auto"/>
          <w:sz w:val="24"/>
          <w:szCs w:val="24"/>
        </w:rPr>
        <w:t xml:space="preserve">b) </w:t>
      </w:r>
      <w:r>
        <w:rPr>
          <w:rFonts w:hint="default" w:ascii="Arial" w:hAnsi="Arial" w:eastAsia="SimSun"/>
          <w:color w:val="auto"/>
          <w:sz w:val="24"/>
          <w:szCs w:val="24"/>
        </w:rPr>
        <w:t>O referido pagamento/remuneração possui amparo legal no inciso III do art. 5º da Lei nº 10.520/02.</w:t>
      </w:r>
    </w:p>
    <w:p>
      <w:pPr>
        <w:spacing w:beforeLines="50" w:afterLines="0"/>
        <w:jc w:val="both"/>
        <w:rPr>
          <w:rFonts w:hint="default" w:ascii="Arial" w:hAnsi="Arial" w:eastAsia="Calibri"/>
          <w:color w:val="auto"/>
          <w:sz w:val="24"/>
        </w:rPr>
      </w:pPr>
    </w:p>
    <w:p>
      <w:pPr>
        <w:pStyle w:val="30"/>
        <w:widowControl w:val="0"/>
        <w:tabs>
          <w:tab w:val="left" w:pos="708"/>
        </w:tabs>
        <w:spacing w:before="120" w:beforeLines="0" w:after="120" w:afterLines="0"/>
        <w:rPr>
          <w:rFonts w:hint="default" w:ascii="Arial" w:hAnsi="Arial" w:eastAsia="Calibri"/>
          <w:color w:val="000000"/>
          <w:sz w:val="24"/>
        </w:rPr>
      </w:pPr>
      <w:r>
        <w:rPr>
          <w:rFonts w:hint="default"/>
          <w:color w:val="000000"/>
          <w:sz w:val="24"/>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-81915</wp:posOffset>
                </wp:positionV>
                <wp:extent cx="6248400" cy="295275"/>
                <wp:effectExtent l="4445" t="4445" r="33655" b="43180"/>
                <wp:wrapNone/>
                <wp:docPr id="20" name="Retângulo 2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wps:txbx>
                      <wps:bodyPr wrap="square" upright="1"/>
                    </wps:wsp>
                  </a:graphicData>
                </a:graphic>
              </wp:anchor>
            </w:drawing>
          </mc:Choice>
          <mc:Fallback>
            <w:pict>
              <v:rect id="Retângulo 29" o:spid="_x0000_s1026" o:spt="1" style="position:absolute;left:0pt;margin-left:-5.55pt;margin-top:-6.45pt;height:23.25pt;width:492pt;z-index:251678720;mso-width-relative:page;mso-height-relative:page;" fillcolor="#D8D8D8" filled="t" stroked="t" coordsize="21600,21600" o:gfxdata="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wa/uTYAAAACgEAAA8AAAAAAAAAAQAgAAAA&#10;IgAAAGRycy9kb3ducmV2LnhtbFBLAQIUABQAAAAIAIdO4kDHLeYY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IV – DO CREDENCIAMENTO E DA REPRESENTAÇÃO</w:t>
                      </w:r>
                    </w:p>
                  </w:txbxContent>
                </v:textbox>
              </v:rect>
            </w:pict>
          </mc:Fallback>
        </mc:AlternateContent>
      </w:r>
    </w:p>
    <w:p>
      <w:pPr>
        <w:keepLines/>
        <w:tabs>
          <w:tab w:val="left" w:pos="1134"/>
          <w:tab w:val="left" w:pos="1428"/>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4.1. </w:t>
      </w:r>
      <w:r>
        <w:rPr>
          <w:rFonts w:hint="default" w:ascii="Arial" w:hAnsi="Arial" w:eastAsia="Calibri"/>
          <w:color w:val="auto"/>
          <w:sz w:val="24"/>
        </w:rPr>
        <w:t>As empresas licitantes interessadas deverão proceder ao credenciamento antes da data marcada para início da Sessão Pública via internet;</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4.1.1.</w:t>
      </w:r>
      <w:r>
        <w:rPr>
          <w:rFonts w:hint="default" w:ascii="Arial" w:hAnsi="Arial" w:eastAsia="Calibri"/>
          <w:color w:val="auto"/>
          <w:sz w:val="24"/>
        </w:rPr>
        <w:t xml:space="preserve"> A participação do licitante no pregão eletrônico se dará exclusivamente através de </w:t>
      </w:r>
      <w:r>
        <w:rPr>
          <w:rFonts w:hint="default" w:ascii="Arial" w:hAnsi="Arial" w:eastAsia="Calibri"/>
          <w:b/>
          <w:color w:val="auto"/>
          <w:sz w:val="24"/>
        </w:rPr>
        <w:t>Home Broker</w:t>
      </w:r>
      <w:r>
        <w:rPr>
          <w:rFonts w:hint="default" w:ascii="Arial" w:hAnsi="Arial" w:eastAsia="Calibri"/>
          <w:color w:val="auto"/>
          <w:sz w:val="24"/>
        </w:rPr>
        <w:t>, o qual deverá manifestar em campo próprio da Plataforma Eletrônica, pleno conhecimento, aceitação e atendimento às exigências de habilitação previstas no Edital.</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4.1.2.</w:t>
      </w:r>
      <w:r>
        <w:rPr>
          <w:rFonts w:hint="default" w:ascii="Arial" w:hAnsi="Arial" w:eastAsia="Calibri"/>
          <w:color w:val="auto"/>
          <w:sz w:val="24"/>
        </w:rPr>
        <w:t xml:space="preserve"> O credenciamento dar-se-á pela atribuição de chave de identificação e de senha, pessoal e intransferível, para acesso ao Sistema Eletrônico, no site </w:t>
      </w:r>
      <w:r>
        <w:rPr>
          <w:rFonts w:hint="default" w:ascii="Arial" w:hAnsi="Arial" w:eastAsia="Calibri"/>
          <w:b/>
          <w:color w:val="auto"/>
          <w:sz w:val="24"/>
        </w:rPr>
        <w:fldChar w:fldCharType="begin"/>
      </w:r>
      <w:r>
        <w:rPr>
          <w:rFonts w:hint="default" w:ascii="Arial" w:hAnsi="Arial" w:eastAsia="Calibri"/>
          <w:b/>
          <w:color w:val="auto"/>
          <w:sz w:val="24"/>
        </w:rPr>
        <w:instrText xml:space="preserve"> HYPERLINK "http://www.licitanet.com.br" </w:instrText>
      </w:r>
      <w:r>
        <w:rPr>
          <w:rFonts w:hint="default" w:ascii="Arial" w:hAnsi="Arial" w:eastAsia="Calibri"/>
          <w:b/>
          <w:color w:val="auto"/>
          <w:sz w:val="24"/>
        </w:rPr>
        <w:fldChar w:fldCharType="separate"/>
      </w:r>
      <w:r>
        <w:rPr>
          <w:rStyle w:val="18"/>
          <w:rFonts w:hint="default" w:ascii="Arial" w:hAnsi="Arial" w:eastAsia="Calibri"/>
          <w:b/>
          <w:color w:val="auto"/>
          <w:sz w:val="24"/>
        </w:rPr>
        <w:t>www.licitanet.com.br</w:t>
      </w:r>
      <w:r>
        <w:rPr>
          <w:rStyle w:val="18"/>
          <w:rFonts w:hint="default" w:ascii="Arial" w:hAnsi="Arial" w:eastAsia="Calibri"/>
          <w:b/>
          <w:color w:val="auto"/>
          <w:sz w:val="24"/>
        </w:rPr>
        <w:fldChar w:fldCharType="end"/>
      </w:r>
      <w:r>
        <w:rPr>
          <w:rFonts w:hint="default" w:ascii="Arial" w:hAnsi="Arial" w:eastAsia="Calibri"/>
          <w:color w:val="auto"/>
          <w:sz w:val="24"/>
        </w:rPr>
        <w:t xml:space="preserve">; </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4.2. </w:t>
      </w:r>
      <w:r>
        <w:rPr>
          <w:rFonts w:hint="default" w:ascii="Arial" w:hAnsi="Arial" w:eastAsia="Calibri"/>
          <w:color w:val="auto"/>
          <w:sz w:val="24"/>
        </w:rPr>
        <w:t>O acesso do licitante ao pregão eletrônico, para efeito de encaminhamento de proposta de preço e lances sucessivos de preços, somente se dará mediante prévio cadastramento e adesão aos planos elencados na alínea “a” do subitem 3.10.</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4.3.</w:t>
      </w:r>
      <w:r>
        <w:rPr>
          <w:rFonts w:hint="default" w:ascii="Arial" w:hAnsi="Arial" w:eastAsia="Calibri"/>
          <w:color w:val="auto"/>
          <w:sz w:val="24"/>
        </w:rPr>
        <w:t xml:space="preserve"> O login e a senha do licitante poderão ser utilizados em qualquer pregão eletrônico, salvo quando suspensas por inadimplência do licitante junto a </w:t>
      </w:r>
      <w:r>
        <w:rPr>
          <w:rFonts w:hint="default" w:ascii="Arial" w:hAnsi="Arial" w:eastAsia="Calibri"/>
          <w:b/>
          <w:color w:val="auto"/>
          <w:sz w:val="24"/>
        </w:rPr>
        <w:t>LICITANET – Licitações On-line</w:t>
      </w:r>
      <w:r>
        <w:rPr>
          <w:rFonts w:hint="default" w:ascii="Arial" w:hAnsi="Arial" w:eastAsia="Calibri"/>
          <w:color w:val="auto"/>
          <w:sz w:val="24"/>
        </w:rPr>
        <w:t>, ou canceladas por solicitação do licitante.</w:t>
      </w:r>
    </w:p>
    <w:p>
      <w:pPr>
        <w:keepLines/>
        <w:tabs>
          <w:tab w:val="left" w:pos="1134"/>
          <w:tab w:val="left" w:pos="1428"/>
        </w:tabs>
        <w:spacing w:beforeLines="0" w:afterLines="50"/>
        <w:ind w:left="426"/>
        <w:jc w:val="both"/>
        <w:rPr>
          <w:rFonts w:hint="default" w:ascii="Arial" w:hAnsi="Arial" w:eastAsia="Calibri"/>
          <w:color w:val="auto"/>
          <w:sz w:val="24"/>
        </w:rPr>
      </w:pPr>
      <w:r>
        <w:rPr>
          <w:rFonts w:hint="default" w:ascii="Arial" w:hAnsi="Arial" w:eastAsia="Calibri"/>
          <w:b/>
          <w:color w:val="auto"/>
          <w:sz w:val="24"/>
        </w:rPr>
        <w:t xml:space="preserve">a) </w:t>
      </w:r>
      <w:r>
        <w:rPr>
          <w:rFonts w:hint="default" w:ascii="Arial" w:hAnsi="Arial" w:eastAsia="Calibri"/>
          <w:color w:val="auto"/>
          <w:sz w:val="24"/>
        </w:rPr>
        <w:t xml:space="preserve">A manutenção ou alteração da Senha de Acesso será feita através de pedido do licitante junto ao Atendimento On-Line (CHAT) do site </w:t>
      </w:r>
      <w:r>
        <w:rPr>
          <w:rFonts w:hint="default" w:ascii="Arial" w:hAnsi="Arial" w:eastAsia="Calibri"/>
          <w:b/>
          <w:color w:val="auto"/>
          <w:sz w:val="24"/>
        </w:rPr>
        <w:t>LICITANET – Licitações On-line</w:t>
      </w:r>
      <w:r>
        <w:rPr>
          <w:rFonts w:hint="default" w:ascii="Arial" w:hAnsi="Arial" w:eastAsia="Calibri"/>
          <w:color w:val="auto"/>
          <w:sz w:val="24"/>
        </w:rPr>
        <w:t>, sendo enviada para seu email a nova senha de forma imediata.</w:t>
      </w:r>
    </w:p>
    <w:p>
      <w:pPr>
        <w:spacing w:beforeLines="0" w:afterLines="50"/>
        <w:ind w:right="27"/>
        <w:jc w:val="both"/>
        <w:rPr>
          <w:rFonts w:hint="default" w:ascii="Arial" w:hAnsi="Arial" w:eastAsia="Calibri"/>
          <w:color w:val="auto"/>
          <w:sz w:val="24"/>
        </w:rPr>
      </w:pPr>
      <w:r>
        <w:rPr>
          <w:rFonts w:hint="default" w:ascii="Arial" w:hAnsi="Arial" w:eastAsia="Calibri"/>
          <w:b/>
          <w:color w:val="auto"/>
          <w:sz w:val="24"/>
        </w:rPr>
        <w:t xml:space="preserve">4.4. </w:t>
      </w:r>
      <w:r>
        <w:rPr>
          <w:rFonts w:hint="default" w:ascii="Arial" w:hAnsi="Arial" w:eastAsia="Calibri"/>
          <w:color w:val="auto"/>
          <w:sz w:val="24"/>
        </w:rPr>
        <w:t xml:space="preserve">É de exclusiva responsabilidade do licitante o sigilo da senha, bem como seu uso em qualquer transação efetuada, não cabendo a </w:t>
      </w:r>
      <w:r>
        <w:rPr>
          <w:rFonts w:hint="default" w:ascii="Arial" w:hAnsi="Arial" w:eastAsia="Calibri"/>
          <w:b/>
          <w:color w:val="auto"/>
          <w:sz w:val="24"/>
        </w:rPr>
        <w:t xml:space="preserve">LICITANET – Licitações On-line </w:t>
      </w:r>
      <w:r>
        <w:rPr>
          <w:rFonts w:hint="default" w:ascii="Arial" w:hAnsi="Arial" w:eastAsia="Calibri"/>
          <w:color w:val="auto"/>
          <w:sz w:val="24"/>
        </w:rPr>
        <w:t>e à Prefeitura Municipal de Primavera do Leste a responsabilidade por eventuais danos decorrentes de uso indevido da senha, ainda que por terceiros.</w:t>
      </w:r>
    </w:p>
    <w:p>
      <w:pPr>
        <w:keepLines/>
        <w:tabs>
          <w:tab w:val="left" w:pos="1134"/>
          <w:tab w:val="left" w:pos="1428"/>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4.5. </w:t>
      </w:r>
      <w:r>
        <w:rPr>
          <w:rFonts w:hint="default" w:ascii="Arial" w:hAnsi="Arial" w:eastAsia="Calibri"/>
          <w:color w:val="auto"/>
          <w:sz w:val="24"/>
        </w:rPr>
        <w:t>O cadastramento do licitante junto a Plataforma de Pregão Eletrônico implica a responsabilidade legal pelos atos praticados e a presunção de capacidade técnica para realização das transações inerentes ao certame.</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4.6. </w:t>
      </w:r>
      <w:r>
        <w:rPr>
          <w:rFonts w:hint="default" w:ascii="Arial" w:hAnsi="Arial" w:eastAsia="Calibri"/>
          <w:color w:val="auto"/>
          <w:sz w:val="24"/>
        </w:rPr>
        <w:t xml:space="preserve">As informações complementares para credenciamento poderão ser obtidas pelos telefones: </w:t>
      </w:r>
      <w:r>
        <w:rPr>
          <w:rFonts w:hint="default" w:ascii="Arial" w:hAnsi="Arial" w:eastAsia="Calibri"/>
          <w:b/>
          <w:color w:val="auto"/>
          <w:sz w:val="24"/>
        </w:rPr>
        <w:t xml:space="preserve">(34) 3014-6633 e (34) 99807-6633 </w:t>
      </w:r>
      <w:r>
        <w:rPr>
          <w:rFonts w:hint="default" w:ascii="Arial" w:hAnsi="Arial" w:eastAsia="Calibri"/>
          <w:color w:val="auto"/>
          <w:sz w:val="24"/>
        </w:rPr>
        <w:t xml:space="preserve">ou pelo e-mail </w:t>
      </w:r>
      <w:r>
        <w:rPr>
          <w:rFonts w:hint="default" w:ascii="Arial" w:hAnsi="Arial" w:eastAsia="Calibri"/>
          <w:b/>
          <w:color w:val="auto"/>
          <w:sz w:val="24"/>
        </w:rPr>
        <w:fldChar w:fldCharType="begin"/>
      </w:r>
      <w:r>
        <w:rPr>
          <w:rFonts w:hint="default" w:ascii="Arial" w:hAnsi="Arial" w:eastAsia="Calibri"/>
          <w:b/>
          <w:color w:val="auto"/>
          <w:sz w:val="24"/>
        </w:rPr>
        <w:instrText xml:space="preserve"> HYPERLINK "contato@licitanet.com.br" </w:instrText>
      </w:r>
      <w:r>
        <w:rPr>
          <w:rFonts w:hint="default" w:ascii="Arial" w:hAnsi="Arial" w:eastAsia="Calibri"/>
          <w:b/>
          <w:color w:val="auto"/>
          <w:sz w:val="24"/>
        </w:rPr>
        <w:fldChar w:fldCharType="separate"/>
      </w:r>
      <w:r>
        <w:rPr>
          <w:rStyle w:val="18"/>
          <w:rFonts w:hint="default" w:ascii="Arial" w:hAnsi="Arial" w:eastAsia="Calibri"/>
          <w:b/>
          <w:sz w:val="24"/>
        </w:rPr>
        <w:t>contato@licitanet.com.br</w:t>
      </w:r>
      <w:r>
        <w:rPr>
          <w:rStyle w:val="18"/>
          <w:rFonts w:hint="default" w:ascii="Arial" w:hAnsi="Arial" w:eastAsia="Calibri"/>
          <w:b/>
          <w:sz w:val="24"/>
        </w:rPr>
        <w:fldChar w:fldCharType="end"/>
      </w:r>
      <w:r>
        <w:rPr>
          <w:rFonts w:hint="default" w:ascii="Arial" w:hAnsi="Arial" w:eastAsia="Calibri"/>
          <w:b/>
          <w:color w:val="auto"/>
          <w:sz w:val="24"/>
        </w:rPr>
        <w:t>.</w:t>
      </w:r>
    </w:p>
    <w:p>
      <w:pPr>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4.7. </w:t>
      </w:r>
      <w:r>
        <w:rPr>
          <w:rFonts w:hint="default" w:ascii="Arial" w:hAnsi="Arial" w:eastAsia="Calibri"/>
          <w:color w:val="auto"/>
          <w:sz w:val="24"/>
        </w:rPr>
        <w:t>As microempresas ou as empresas de pequeno porte no momento de seu cadastro deverão manifestar em campo próprio do Sistema Eletrônico o estabelecido na Lei Complementar nº. 123/2006 e ainda suas alterações na Lei Complementar 147/2014;</w:t>
      </w:r>
    </w:p>
    <w:p>
      <w:pPr>
        <w:tabs>
          <w:tab w:val="left" w:pos="-180"/>
          <w:tab w:val="left" w:pos="0"/>
          <w:tab w:val="left" w:pos="709"/>
        </w:tabs>
        <w:spacing w:beforeLines="0" w:afterLines="50"/>
        <w:jc w:val="both"/>
        <w:rPr>
          <w:rFonts w:hint="default" w:ascii="Arial" w:hAnsi="Arial" w:eastAsia="Calibri"/>
          <w:b/>
          <w:color w:val="auto"/>
          <w:sz w:val="24"/>
        </w:rPr>
      </w:pPr>
      <w:r>
        <w:rPr>
          <w:rFonts w:hint="default" w:ascii="Arial" w:hAnsi="Arial" w:eastAsia="Calibri"/>
          <w:b/>
          <w:color w:val="auto"/>
          <w:sz w:val="24"/>
        </w:rPr>
        <w:t>4.7.1.</w:t>
      </w:r>
      <w:r>
        <w:rPr>
          <w:rFonts w:hint="default" w:ascii="Arial" w:hAnsi="Arial" w:eastAsia="Calibri"/>
          <w:color w:val="auto"/>
          <w:sz w:val="24"/>
        </w:rPr>
        <w:t xml:space="preserve"> A não declaração da licitante em referência Lei Complementar nº. 123/2006 e ainda suas alterações na Lei Complementar 147/2014 caso se enquadre, implicará no IMPEDIMENTO DA LICITANTE EM BENEFICIAR-SE DA MESMA.</w:t>
      </w:r>
    </w:p>
    <w:p>
      <w:pPr>
        <w:pStyle w:val="28"/>
        <w:tabs>
          <w:tab w:val="left" w:pos="142"/>
          <w:tab w:val="left" w:pos="709"/>
          <w:tab w:val="clear" w:pos="1701"/>
        </w:tabs>
        <w:spacing w:beforeLines="0" w:after="0" w:afterLines="50" w:line="240" w:lineRule="auto"/>
        <w:rPr>
          <w:rFonts w:hint="default" w:ascii="Arial" w:hAnsi="Arial" w:eastAsia="Calibri"/>
          <w:strike w:val="0"/>
          <w:color w:val="auto"/>
          <w:sz w:val="24"/>
        </w:rPr>
      </w:pPr>
      <w:r>
        <w:rPr>
          <w:rFonts w:hint="default" w:ascii="Arial" w:hAnsi="Arial" w:eastAsia="Calibri"/>
          <w:b/>
          <w:strike w:val="0"/>
          <w:color w:val="auto"/>
          <w:sz w:val="24"/>
        </w:rPr>
        <w:t xml:space="preserve">4.7.2. </w:t>
      </w:r>
      <w:r>
        <w:rPr>
          <w:rFonts w:hint="default" w:ascii="Arial" w:hAnsi="Arial" w:eastAsia="Calibri"/>
          <w:strike w:val="0"/>
          <w:color w:val="auto"/>
          <w:sz w:val="24"/>
        </w:rPr>
        <w:t>A declaração falsa dos requisitos de credenciamento sujeitará o licitante às sanções previstas neste Edital e nas demais cominações legais do certame.</w:t>
      </w:r>
    </w:p>
    <w:p>
      <w:pPr>
        <w:numPr>
          <w:ilvl w:val="0"/>
          <w:numId w:val="0"/>
        </w:numPr>
        <w:tabs>
          <w:tab w:val="left" w:pos="426"/>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4.8. </w:t>
      </w:r>
      <w:r>
        <w:rPr>
          <w:rFonts w:hint="default" w:ascii="Arial" w:hAnsi="Arial" w:eastAsia="Calibri"/>
          <w:color w:val="auto"/>
          <w:sz w:val="24"/>
        </w:rPr>
        <w:t xml:space="preserve">O uso da senha de acesso pelo licitante é de sua responsabilidade exclusiva, incluindo qualquer transação efetuada diretamente ou por seu representante, não cabendo ao provedor do Sistema ou a </w:t>
      </w:r>
      <w:r>
        <w:rPr>
          <w:rFonts w:hint="default" w:ascii="Arial" w:hAnsi="Arial" w:eastAsia="Calibri"/>
          <w:b/>
          <w:color w:val="auto"/>
          <w:sz w:val="24"/>
        </w:rPr>
        <w:t>Comissão de Pregão</w:t>
      </w:r>
      <w:r>
        <w:rPr>
          <w:rFonts w:hint="default" w:ascii="Arial" w:hAnsi="Arial" w:eastAsia="Calibri"/>
          <w:color w:val="auto"/>
          <w:sz w:val="24"/>
        </w:rPr>
        <w:t>, promotora da licitação, responsabilidade por eventuais danos decorrentes do uso indevido da senha, ainda que por terceiros;</w:t>
      </w:r>
    </w:p>
    <w:p>
      <w:pPr>
        <w:numPr>
          <w:ilvl w:val="0"/>
          <w:numId w:val="0"/>
        </w:numPr>
        <w:tabs>
          <w:tab w:val="left" w:pos="426"/>
        </w:tabs>
        <w:spacing w:beforeLines="0" w:afterLines="50"/>
        <w:jc w:val="both"/>
        <w:rPr>
          <w:rFonts w:hint="default" w:ascii="Arial" w:hAnsi="Arial" w:eastAsia="Calibri"/>
          <w:sz w:val="24"/>
        </w:rPr>
      </w:pPr>
      <w:r>
        <w:rPr>
          <w:rFonts w:hint="default" w:ascii="Arial" w:hAnsi="Arial" w:eastAsia="Calibri"/>
          <w:b/>
          <w:color w:val="auto"/>
          <w:sz w:val="24"/>
        </w:rPr>
        <w:t xml:space="preserve">4.9. </w:t>
      </w:r>
      <w:r>
        <w:rPr>
          <w:rFonts w:hint="default" w:ascii="Arial" w:hAnsi="Arial" w:eastAsia="Calibri"/>
          <w:sz w:val="24"/>
        </w:rPr>
        <w:t>A perda da senha ou a quebra de sigilo deverá ser comunicada ao provedor do sistema para imediato bloqueio de acesso.</w:t>
      </w:r>
    </w:p>
    <w:p>
      <w:pPr>
        <w:pStyle w:val="30"/>
        <w:widowControl w:val="0"/>
        <w:numPr>
          <w:ilvl w:val="0"/>
          <w:numId w:val="0"/>
        </w:numPr>
        <w:tabs>
          <w:tab w:val="left" w:pos="705"/>
          <w:tab w:val="left" w:pos="993"/>
          <w:tab w:val="left" w:pos="1985"/>
          <w:tab w:val="left" w:pos="2268"/>
          <w:tab w:val="left" w:pos="2410"/>
          <w:tab w:val="clear" w:pos="4419"/>
          <w:tab w:val="clear" w:pos="8838"/>
        </w:tabs>
        <w:spacing w:beforeLines="0" w:after="120" w:afterLines="0"/>
        <w:rPr>
          <w:rFonts w:hint="default" w:ascii="Arial" w:hAnsi="Arial" w:eastAsia="Calibri"/>
          <w:b/>
          <w:color w:val="000000"/>
          <w:sz w:val="24"/>
        </w:rPr>
      </w:pPr>
      <w:r>
        <w:rPr>
          <w:rFonts w:hint="default"/>
          <w:sz w:val="24"/>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160020</wp:posOffset>
                </wp:positionV>
                <wp:extent cx="6248400" cy="295275"/>
                <wp:effectExtent l="4445" t="4445" r="33655" b="43180"/>
                <wp:wrapNone/>
                <wp:docPr id="4" name="Retângulo 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wps:txbx>
                      <wps:bodyPr wrap="square" upright="1"/>
                    </wps:wsp>
                  </a:graphicData>
                </a:graphic>
              </wp:anchor>
            </w:drawing>
          </mc:Choice>
          <mc:Fallback>
            <w:pict>
              <v:rect id="Retângulo 8" o:spid="_x0000_s1026" o:spt="1" style="position:absolute;left:0pt;margin-left:-4.8pt;margin-top:12.6pt;height:23.25pt;width:492pt;z-index:251662336;mso-width-relative:page;mso-height-relative:page;" fillcolor="#D8D8D8" filled="t" stroked="t" coordsize="21600,21600" o:gfxdata="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9+jz9gAAAAIAQAADwAAAAAAAAABACAAAAAi&#10;AAAAZHJzL2Rvd25yZXYueG1sUEsBAhQAFAAAAAgAh07iQPBkaq9DAgAAwQ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 – DA PROPOSTA</w:t>
                      </w:r>
                    </w:p>
                  </w:txbxContent>
                </v:textbox>
              </v:rect>
            </w:pict>
          </mc:Fallback>
        </mc:AlternateContent>
      </w:r>
    </w:p>
    <w:p>
      <w:pPr>
        <w:pStyle w:val="30"/>
        <w:widowControl w:val="0"/>
        <w:tabs>
          <w:tab w:val="left" w:pos="993"/>
          <w:tab w:val="clear" w:pos="4419"/>
          <w:tab w:val="clear" w:pos="8838"/>
        </w:tabs>
        <w:spacing w:beforeLines="0" w:after="120" w:afterLines="0"/>
        <w:rPr>
          <w:rFonts w:hint="default" w:ascii="Arial" w:hAnsi="Arial" w:eastAsia="Calibri"/>
          <w:color w:val="000000"/>
          <w:sz w:val="24"/>
        </w:rPr>
      </w:pP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auto"/>
          <w:sz w:val="24"/>
        </w:rPr>
        <w:t xml:space="preserve">5.1.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encaminhar proposta, exclusivamente por meio do sistema eletrônico, até a data e horário marcado no preâmbulo deste edital, no sítio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r>
        <w:rPr>
          <w:rFonts w:hint="default" w:ascii="Arial" w:hAnsi="Arial" w:eastAsia="Calibri"/>
          <w:color w:val="000000"/>
          <w:sz w:val="24"/>
        </w:rPr>
        <w:t>, quando então encerrar-se-á automaticamente a fase de recebimento de propostas;</w:t>
      </w:r>
    </w:p>
    <w:p>
      <w:pPr>
        <w:pStyle w:val="57"/>
        <w:spacing w:beforeLines="0" w:afterLines="0"/>
        <w:jc w:val="both"/>
        <w:rPr>
          <w:rFonts w:hint="default" w:ascii="Arial" w:hAnsi="Arial" w:eastAsia="Calibri"/>
          <w:color w:val="auto"/>
          <w:sz w:val="24"/>
        </w:rPr>
      </w:pPr>
      <w:r>
        <w:rPr>
          <w:rFonts w:hint="default" w:ascii="Arial" w:hAnsi="Arial" w:eastAsia="Calibri"/>
          <w:b/>
          <w:color w:val="auto"/>
          <w:sz w:val="24"/>
        </w:rPr>
        <w:t>5.2.</w:t>
      </w:r>
      <w:r>
        <w:rPr>
          <w:rFonts w:hint="default" w:ascii="Arial" w:hAnsi="Arial" w:eastAsia="Calibri"/>
          <w:color w:val="auto"/>
          <w:sz w:val="24"/>
        </w:rPr>
        <w:t xml:space="preserve"> Aberta a etapa competitiva, os representantes dos fornecedores deverão estar conectados ao sistema para participar da sessão de lances. A cada lance ofertado o participante será imediatamente informado de seu recebimento e respectivo horário de registro e valor.</w:t>
      </w:r>
    </w:p>
    <w:p>
      <w:pPr>
        <w:pStyle w:val="30"/>
        <w:widowControl w:val="0"/>
        <w:numPr>
          <w:ilvl w:val="0"/>
          <w:numId w:val="0"/>
        </w:numPr>
        <w:tabs>
          <w:tab w:val="left" w:pos="567"/>
          <w:tab w:val="left" w:pos="993"/>
          <w:tab w:val="clear" w:pos="4419"/>
          <w:tab w:val="clear" w:pos="8838"/>
        </w:tabs>
        <w:spacing w:beforeLines="50" w:after="120" w:afterLines="0"/>
        <w:rPr>
          <w:rFonts w:hint="default" w:ascii="Arial" w:hAnsi="Arial" w:eastAsia="Calibri"/>
          <w:color w:val="000000"/>
          <w:sz w:val="24"/>
        </w:rPr>
      </w:pPr>
      <w:r>
        <w:rPr>
          <w:rFonts w:hint="default" w:ascii="Arial" w:hAnsi="Arial" w:eastAsia="Calibri"/>
          <w:b/>
          <w:color w:val="000000"/>
          <w:sz w:val="24"/>
        </w:rPr>
        <w:t xml:space="preserve">5.3. </w:t>
      </w:r>
      <w:r>
        <w:rPr>
          <w:rFonts w:hint="default" w:ascii="Arial" w:hAnsi="Arial" w:eastAsia="Calibri"/>
          <w:color w:val="000000"/>
          <w:sz w:val="24"/>
        </w:rPr>
        <w:t xml:space="preserve">A licitante deverá consignar, na forma expressa no sistema eletrônico, </w:t>
      </w:r>
      <w:r>
        <w:rPr>
          <w:rFonts w:hint="default" w:ascii="Arial" w:hAnsi="Arial" w:eastAsia="Calibri"/>
          <w:b/>
          <w:color w:val="000000"/>
          <w:sz w:val="24"/>
        </w:rPr>
        <w:t>preço unitário de cada item da proposta</w:t>
      </w:r>
      <w:r>
        <w:rPr>
          <w:rFonts w:hint="default" w:ascii="Arial" w:hAnsi="Arial" w:eastAsia="Calibri"/>
          <w:color w:val="000000"/>
          <w:sz w:val="24"/>
        </w:rPr>
        <w:t xml:space="preserve"> já considerado e incluso todos os insumos que o compõem, tais como tributos, fretes, tarifas, descontos e demais despesas decorrentes da execução do objeto, sendo aceito apenas valores abaixo ou igual ao estimado;</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5.4.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declarar, em campo próprio do sistema eletrônico, que cumpre plenamente os requisitos de habilitação e que sua proposta está em conformidade com as exigências do Edital;</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5.5.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5.6. </w:t>
      </w:r>
      <w:r>
        <w:rPr>
          <w:rFonts w:hint="default" w:ascii="Arial" w:hAnsi="Arial" w:eastAsia="Calibri"/>
          <w:color w:val="000000"/>
          <w:sz w:val="24"/>
        </w:rPr>
        <w:t xml:space="preserve">A </w:t>
      </w:r>
      <w:r>
        <w:rPr>
          <w:rFonts w:hint="default" w:ascii="Arial" w:hAnsi="Arial" w:eastAsia="Calibri"/>
          <w:b/>
          <w:color w:val="000000"/>
          <w:sz w:val="24"/>
        </w:rPr>
        <w:t>licitante</w:t>
      </w:r>
      <w:r>
        <w:rPr>
          <w:rFonts w:hint="default" w:ascii="Arial" w:hAnsi="Arial" w:eastAsia="Calibri"/>
          <w:color w:val="000000"/>
          <w:sz w:val="24"/>
        </w:rPr>
        <w:t xml:space="preserve"> enquadrada como microempresa ou empresa de pequeno porte deverá declarar, em campo próprio do Sistema, que atende aos requisitos do art. 3º da LC nº 123/2006, para fazer jus aos benefícios previstos nessa lei.</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5.7. </w:t>
      </w:r>
      <w:r>
        <w:rPr>
          <w:rFonts w:hint="default" w:ascii="Arial" w:hAnsi="Arial" w:eastAsia="Calibri"/>
          <w:color w:val="000000"/>
          <w:sz w:val="24"/>
        </w:rPr>
        <w:t xml:space="preserve">A declaração falsa relativa ao cumprimento dos requisitos de habilitação, à conformidade da proposta ou ao enquadramento como microempresa ou empresa de pequeno porte sujeitará a </w:t>
      </w:r>
      <w:r>
        <w:rPr>
          <w:rFonts w:hint="default" w:ascii="Arial" w:hAnsi="Arial" w:eastAsia="Calibri"/>
          <w:b/>
          <w:color w:val="000000"/>
          <w:sz w:val="24"/>
        </w:rPr>
        <w:t>licitante</w:t>
      </w:r>
      <w:r>
        <w:rPr>
          <w:rFonts w:hint="default" w:ascii="Arial" w:hAnsi="Arial" w:eastAsia="Calibri"/>
          <w:color w:val="000000"/>
          <w:sz w:val="24"/>
        </w:rPr>
        <w:t xml:space="preserve"> às sanções previstas neste Edital;</w:t>
      </w:r>
    </w:p>
    <w:p>
      <w:pPr>
        <w:pStyle w:val="30"/>
        <w:widowControl w:val="0"/>
        <w:numPr>
          <w:ilvl w:val="0"/>
          <w:numId w:val="0"/>
        </w:numPr>
        <w:tabs>
          <w:tab w:val="left" w:pos="567"/>
          <w:tab w:val="left" w:pos="993"/>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5.8. </w:t>
      </w:r>
      <w:r>
        <w:rPr>
          <w:rFonts w:hint="default" w:ascii="Arial" w:hAnsi="Arial" w:eastAsia="Calibri"/>
          <w:color w:val="000000"/>
          <w:sz w:val="24"/>
        </w:rPr>
        <w:t>As propostas ficarão disponíveis no sistema eletrônico:</w:t>
      </w:r>
    </w:p>
    <w:p>
      <w:pPr>
        <w:pStyle w:val="30"/>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5.8.1. </w:t>
      </w:r>
      <w:r>
        <w:rPr>
          <w:rFonts w:hint="default" w:ascii="Arial" w:hAnsi="Arial" w:eastAsia="Calibri"/>
          <w:color w:val="000000"/>
          <w:sz w:val="24"/>
        </w:rPr>
        <w:t xml:space="preserve">Qualquer elemento que possa identificar a </w:t>
      </w:r>
      <w:r>
        <w:rPr>
          <w:rFonts w:hint="default" w:ascii="Arial" w:hAnsi="Arial" w:eastAsia="Calibri"/>
          <w:b/>
          <w:color w:val="000000"/>
          <w:sz w:val="24"/>
        </w:rPr>
        <w:t>licitante</w:t>
      </w:r>
      <w:r>
        <w:rPr>
          <w:rFonts w:hint="default" w:ascii="Arial" w:hAnsi="Arial" w:eastAsia="Calibri"/>
          <w:color w:val="000000"/>
          <w:sz w:val="24"/>
        </w:rPr>
        <w:t xml:space="preserve"> importa desclassificação da proposta, sem prejuízo das sanções previstas nesse Edital;</w:t>
      </w:r>
    </w:p>
    <w:p>
      <w:pPr>
        <w:pStyle w:val="30"/>
        <w:widowControl w:val="0"/>
        <w:numPr>
          <w:ilvl w:val="0"/>
          <w:numId w:val="0"/>
        </w:numPr>
        <w:tabs>
          <w:tab w:val="left" w:pos="567"/>
          <w:tab w:val="left" w:pos="1276"/>
          <w:tab w:val="left" w:pos="2127"/>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5.8.2. </w:t>
      </w:r>
      <w:r>
        <w:rPr>
          <w:rFonts w:hint="default" w:ascii="Arial" w:hAnsi="Arial" w:eastAsia="Calibri"/>
          <w:color w:val="000000"/>
          <w:sz w:val="24"/>
        </w:rPr>
        <w:t xml:space="preserve">Até 30 (trinta) minutos antes do horário marcado para abertura da sessão, a </w:t>
      </w:r>
      <w:r>
        <w:rPr>
          <w:rFonts w:hint="default" w:ascii="Arial" w:hAnsi="Arial" w:eastAsia="Calibri"/>
          <w:b/>
          <w:color w:val="000000"/>
          <w:sz w:val="24"/>
        </w:rPr>
        <w:t>licitante</w:t>
      </w:r>
      <w:r>
        <w:rPr>
          <w:rFonts w:hint="default" w:ascii="Arial" w:hAnsi="Arial" w:eastAsia="Calibri"/>
          <w:color w:val="000000"/>
          <w:sz w:val="24"/>
        </w:rPr>
        <w:t xml:space="preserve"> poderá retirar ou substituir a proposta anteriormente encaminhada.</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5.9. </w:t>
      </w:r>
      <w:r>
        <w:rPr>
          <w:rFonts w:hint="default" w:ascii="Arial" w:hAnsi="Arial" w:eastAsia="Calibri"/>
          <w:color w:val="auto"/>
          <w:sz w:val="24"/>
        </w:rPr>
        <w:t>O licitante poderá oferecer lance inferior ao último por ele ofertado e registrado no sistema, e também lances cujos valores forem inferiores ao último lance que tenha sido anteriormente registrado na Plataforma Eletrônica;</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5.10. </w:t>
      </w:r>
      <w:r>
        <w:rPr>
          <w:rFonts w:hint="default" w:ascii="Arial" w:hAnsi="Arial" w:eastAsia="Calibri"/>
          <w:color w:val="auto"/>
          <w:sz w:val="24"/>
        </w:rPr>
        <w:t>Não serão aceitos dois ou mais lances de mesmo valor, prevalecendo aquele que for recebido e registrado em primeiro lugar.</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5.11.</w:t>
      </w:r>
      <w:r>
        <w:rPr>
          <w:rFonts w:hint="default" w:ascii="Arial" w:hAnsi="Arial" w:eastAsia="Calibri"/>
          <w:color w:val="auto"/>
          <w:sz w:val="24"/>
        </w:rPr>
        <w:t xml:space="preserve"> Durante o transcurso da sessão pública os participantes serão informados, em tempo real, do valor do menor lance registrado. O sistema </w:t>
      </w:r>
      <w:r>
        <w:rPr>
          <w:rFonts w:hint="default" w:ascii="Arial" w:hAnsi="Arial" w:eastAsia="Calibri"/>
          <w:b/>
          <w:color w:val="auto"/>
          <w:sz w:val="24"/>
          <w:u w:val="single"/>
        </w:rPr>
        <w:t>não identificará</w:t>
      </w:r>
      <w:r>
        <w:rPr>
          <w:rFonts w:hint="default" w:ascii="Arial" w:hAnsi="Arial" w:eastAsia="Calibri"/>
          <w:color w:val="auto"/>
          <w:sz w:val="24"/>
        </w:rPr>
        <w:t xml:space="preserve"> o autor dos lances aos demais participantes.</w:t>
      </w:r>
    </w:p>
    <w:p>
      <w:pPr>
        <w:pStyle w:val="57"/>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5.12. </w:t>
      </w:r>
      <w:r>
        <w:rPr>
          <w:rFonts w:hint="default" w:ascii="Arial" w:hAnsi="Arial" w:eastAsia="Calibri"/>
          <w:color w:val="auto"/>
          <w:sz w:val="24"/>
        </w:rPr>
        <w:t>No caso de desconexão com o Pregoeiro, no decorrer da etapa competitiva, o sistema eletrônico poderá permanecer acessível aos licitantes para a recepção dos lances, retornando o Pregoeiro, quando possível, sua atuação no certame, sem prejuízos dos atos realizados.</w:t>
      </w:r>
    </w:p>
    <w:p>
      <w:pPr>
        <w:pStyle w:val="57"/>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5.13. </w:t>
      </w:r>
      <w:r>
        <w:rPr>
          <w:rFonts w:hint="default" w:ascii="Arial" w:hAnsi="Arial" w:eastAsia="Calibri"/>
          <w:color w:val="auto"/>
          <w:sz w:val="24"/>
        </w:rPr>
        <w:t>Quando a desconexão persistir por tempo superior a 10 (dez) minutos a sessão será suspensa e terá reinício somente após comunicação expressa aos operadores representantes dos participantes, através de mensagem eletrônica na caixa de mensagem (</w:t>
      </w:r>
      <w:r>
        <w:rPr>
          <w:rFonts w:hint="default" w:ascii="Arial" w:hAnsi="Arial" w:eastAsia="Calibri"/>
          <w:b/>
          <w:color w:val="auto"/>
          <w:sz w:val="24"/>
        </w:rPr>
        <w:t>chat</w:t>
      </w:r>
      <w:r>
        <w:rPr>
          <w:rFonts w:hint="default" w:ascii="Arial" w:hAnsi="Arial" w:eastAsia="Calibri"/>
          <w:color w:val="auto"/>
          <w:sz w:val="24"/>
        </w:rPr>
        <w:t xml:space="preserve">) ou </w:t>
      </w:r>
      <w:r>
        <w:rPr>
          <w:rFonts w:hint="default" w:ascii="Arial" w:hAnsi="Arial" w:eastAsia="Calibri"/>
          <w:b/>
          <w:color w:val="auto"/>
          <w:sz w:val="24"/>
        </w:rPr>
        <w:t>e-mail</w:t>
      </w:r>
      <w:r>
        <w:rPr>
          <w:rFonts w:hint="default" w:ascii="Arial" w:hAnsi="Arial" w:eastAsia="Calibri"/>
          <w:color w:val="auto"/>
          <w:sz w:val="24"/>
        </w:rPr>
        <w:t xml:space="preserve"> divulgando data e hora da reabertura da sessão.</w:t>
      </w:r>
    </w:p>
    <w:p>
      <w:pPr>
        <w:numPr>
          <w:ilvl w:val="0"/>
          <w:numId w:val="0"/>
        </w:numPr>
        <w:spacing w:beforeLines="0" w:afterLines="50"/>
        <w:jc w:val="both"/>
        <w:rPr>
          <w:rFonts w:hint="default" w:ascii="Arial" w:hAnsi="Arial" w:eastAsia="Calibri"/>
          <w:color w:val="auto"/>
          <w:sz w:val="24"/>
        </w:rPr>
      </w:pPr>
      <w:r>
        <w:rPr>
          <w:rFonts w:hint="default" w:ascii="Arial" w:hAnsi="Arial" w:eastAsia="Calibri"/>
          <w:b/>
          <w:color w:val="auto"/>
          <w:sz w:val="24"/>
        </w:rPr>
        <w:t>5.14. Não poderá haver desistência dos lances efetuados, sujeitando-se a proponente desistente às penalidades previstas no artigo 7º da Lei Federal 10.520/2002 e neste edital</w:t>
      </w:r>
      <w:r>
        <w:rPr>
          <w:rFonts w:hint="default" w:ascii="Arial" w:hAnsi="Arial" w:eastAsia="Calibri"/>
          <w:color w:val="auto"/>
          <w:sz w:val="24"/>
        </w:rPr>
        <w:t>.</w:t>
      </w:r>
    </w:p>
    <w:p>
      <w:pPr>
        <w:numPr>
          <w:ilvl w:val="0"/>
          <w:numId w:val="0"/>
        </w:num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5.14.1. </w:t>
      </w:r>
      <w:r>
        <w:rPr>
          <w:rFonts w:hint="default" w:ascii="Arial" w:hAnsi="Arial" w:eastAsia="Calibri"/>
          <w:color w:val="auto"/>
          <w:sz w:val="24"/>
        </w:rPr>
        <w:t xml:space="preserve">Considerando que o sistema permite a comunicação com o pregoeiro no chat, as empresas que porventura errarem na digitação dos seus lances, poderão solicitar o cancelamento do lance. Contudo, caso o pregoeiro detecte que o lance ofertado apresenta indícios de erro de digitação, poderá excluí-lo, sem a manifestação da empresa, visando manter a regularidade do certame. </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5.15. </w:t>
      </w:r>
      <w:r>
        <w:rPr>
          <w:rFonts w:hint="default" w:ascii="Arial" w:hAnsi="Arial" w:eastAsia="Calibri"/>
          <w:color w:val="auto"/>
          <w:sz w:val="24"/>
        </w:rPr>
        <w:t>A regra disposta no item 5.14.1 será aplicada somente nos casos de erro de digitação. Caso a licitante  solicite o cancelamento do seu lance e não for caracterizado erro de digitação, mediante a observação da regularidade dos lances apresentados, o pregoeiro  estará desobrigado de  cancelar o lance, devendo a licitante arcar  com o custo  de acordo  com o lance ofertado, e em caso  de desistência do lance serão aplicadas as penalidades pertinentes.</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5.16. </w:t>
      </w:r>
      <w:r>
        <w:rPr>
          <w:rFonts w:hint="default" w:ascii="Arial" w:hAnsi="Arial" w:eastAsia="Calibri"/>
          <w:color w:val="auto"/>
          <w:sz w:val="24"/>
        </w:rPr>
        <w:t>A licitante será responsável por todas as transações que forem efetuadas em seu nome no Sistema Eletrônico, assumindo como firme e verdadeira sua proposta de preços e lances inseridos em sessão pública;</w:t>
      </w:r>
    </w:p>
    <w:p>
      <w:pPr>
        <w:spacing w:beforeLines="0" w:afterLines="50"/>
        <w:jc w:val="both"/>
        <w:rPr>
          <w:rFonts w:hint="default" w:ascii="Arial" w:hAnsi="Arial" w:eastAsia="Calibri"/>
          <w:color w:val="auto"/>
          <w:sz w:val="24"/>
        </w:rPr>
      </w:pPr>
      <w:r>
        <w:rPr>
          <w:rFonts w:hint="default" w:ascii="Arial" w:hAnsi="Arial" w:eastAsia="Calibri"/>
          <w:b/>
          <w:color w:val="auto"/>
          <w:sz w:val="24"/>
        </w:rPr>
        <w:t>5.17. 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5.18. </w:t>
      </w:r>
      <w:r>
        <w:rPr>
          <w:rFonts w:hint="default" w:ascii="Arial" w:hAnsi="Arial" w:eastAsia="Calibri"/>
          <w:color w:val="auto"/>
          <w:sz w:val="24"/>
        </w:rPr>
        <w:t>O licitante deverá obedecer rigorosamente aos termos deste Edital e seus Anexos. E, em caso de discordância existente entre as especificações do objeto descrito no www.licitanet.com.br</w:t>
      </w:r>
      <w:r>
        <w:rPr>
          <w:rFonts w:hint="default" w:ascii="Arial" w:hAnsi="Arial" w:eastAsia="Calibri"/>
          <w:b/>
          <w:color w:val="auto"/>
          <w:sz w:val="24"/>
        </w:rPr>
        <w:t xml:space="preserve"> </w:t>
      </w:r>
      <w:r>
        <w:rPr>
          <w:rFonts w:hint="default" w:ascii="Arial" w:hAnsi="Arial" w:eastAsia="Calibri"/>
          <w:color w:val="auto"/>
          <w:sz w:val="24"/>
        </w:rPr>
        <w:t xml:space="preserve">e as especificações constantes do </w:t>
      </w:r>
      <w:r>
        <w:rPr>
          <w:rFonts w:hint="default" w:ascii="Arial" w:hAnsi="Arial" w:eastAsia="Calibri"/>
          <w:b/>
          <w:color w:val="auto"/>
          <w:sz w:val="24"/>
        </w:rPr>
        <w:t>Anexo I DO EDITAL</w:t>
      </w:r>
      <w:r>
        <w:rPr>
          <w:rFonts w:hint="default" w:ascii="Arial" w:hAnsi="Arial" w:eastAsia="Calibri"/>
          <w:color w:val="auto"/>
          <w:sz w:val="24"/>
        </w:rPr>
        <w:t>, prevalecerão as últimas;</w:t>
      </w:r>
    </w:p>
    <w:p>
      <w:pPr>
        <w:tabs>
          <w:tab w:val="left" w:pos="1080"/>
        </w:tabs>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5.19. </w:t>
      </w:r>
      <w:r>
        <w:rPr>
          <w:rFonts w:hint="default" w:ascii="Arial" w:hAnsi="Arial" w:eastAsia="Calibri"/>
          <w:color w:val="auto"/>
          <w:sz w:val="24"/>
        </w:rPr>
        <w:t>A licitante arcará integralmente com todos os custos de preparação e apresentação de sua proposta de preços, independente do resultado do procedimento licitatório;</w:t>
      </w:r>
    </w:p>
    <w:p>
      <w:pPr>
        <w:tabs>
          <w:tab w:val="left" w:pos="1080"/>
        </w:tabs>
        <w:spacing w:beforeLines="0" w:afterLines="50"/>
        <w:jc w:val="both"/>
        <w:rPr>
          <w:rFonts w:hint="default" w:ascii="Arial" w:hAnsi="Arial" w:eastAsia="Calibri"/>
          <w:color w:val="auto"/>
          <w:sz w:val="24"/>
        </w:rPr>
      </w:pPr>
      <w:r>
        <w:rPr>
          <w:rFonts w:hint="default" w:ascii="Arial" w:hAnsi="Arial" w:eastAsia="Calibri"/>
          <w:b/>
          <w:color w:val="auto"/>
          <w:sz w:val="24"/>
        </w:rPr>
        <w:t>5.20.</w:t>
      </w:r>
      <w:r>
        <w:rPr>
          <w:rFonts w:hint="default" w:ascii="Arial" w:hAnsi="Arial" w:eastAsia="Calibri"/>
          <w:color w:val="auto"/>
          <w:sz w:val="24"/>
        </w:rPr>
        <w:t xml:space="preserve"> 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5.20</w:t>
      </w:r>
      <w:r>
        <w:rPr>
          <w:rFonts w:hint="default" w:ascii="Arial" w:hAnsi="Arial" w:eastAsia="Calibri"/>
          <w:color w:val="auto"/>
          <w:sz w:val="24"/>
        </w:rPr>
        <w:t>.</w:t>
      </w:r>
      <w:r>
        <w:rPr>
          <w:rFonts w:hint="default" w:ascii="Arial" w:hAnsi="Arial" w:eastAsia="Calibri"/>
          <w:b/>
          <w:color w:val="auto"/>
          <w:sz w:val="24"/>
        </w:rPr>
        <w:t>1.</w:t>
      </w:r>
      <w:r>
        <w:rPr>
          <w:rFonts w:hint="default" w:ascii="Arial" w:hAnsi="Arial" w:eastAsia="Calibri"/>
          <w:color w:val="auto"/>
          <w:sz w:val="24"/>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pPr>
        <w:spacing w:beforeLines="0" w:afterLines="50"/>
        <w:jc w:val="both"/>
        <w:rPr>
          <w:rFonts w:hint="default" w:ascii="Arial" w:hAnsi="Arial" w:eastAsia="Calibri"/>
          <w:color w:val="auto"/>
          <w:sz w:val="24"/>
        </w:rPr>
      </w:pPr>
      <w:r>
        <w:rPr>
          <w:rFonts w:hint="default" w:ascii="Arial" w:hAnsi="Arial" w:eastAsia="Calibri"/>
          <w:b/>
          <w:color w:val="auto"/>
          <w:sz w:val="24"/>
        </w:rPr>
        <w:t xml:space="preserve">5.21. </w:t>
      </w:r>
      <w:r>
        <w:rPr>
          <w:rFonts w:hint="default" w:ascii="Arial" w:hAnsi="Arial" w:eastAsia="Calibri"/>
          <w:color w:val="auto"/>
          <w:sz w:val="24"/>
        </w:rPr>
        <w:t>Nenhuma empresa ou instituição vinculada a Entidade de Licitação será elegível para participar deste processo licitatório;</w:t>
      </w:r>
    </w:p>
    <w:p>
      <w:pPr>
        <w:tabs>
          <w:tab w:val="left" w:pos="360"/>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5.22. </w:t>
      </w:r>
      <w:r>
        <w:rPr>
          <w:rFonts w:hint="default" w:ascii="Arial" w:hAnsi="Arial" w:eastAsia="Calibri"/>
          <w:color w:val="auto"/>
          <w:sz w:val="24"/>
        </w:rPr>
        <w:t>Nas Propostas de Preços REGISTRADAS no Sistema Eletrônico, deverão ser observadas as seguintes condições:</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5.22.1. </w:t>
      </w:r>
      <w:r>
        <w:rPr>
          <w:rFonts w:hint="default" w:ascii="Arial" w:hAnsi="Arial" w:eastAsia="Calibri"/>
          <w:color w:val="auto"/>
          <w:sz w:val="24"/>
        </w:rPr>
        <w:t xml:space="preserve">Preço total de cada ITEM, de acordo com o preço praticado no mercado, conforme estabelece o inciso IV, do art. 43, da Lei Federal nº 8.666/93, expresso em moeda corrente nacional (R$), com no máximo 02 (duas) casas decimais, considerando as quantidades constantes no </w:t>
      </w:r>
      <w:r>
        <w:rPr>
          <w:rFonts w:hint="default" w:ascii="Arial" w:hAnsi="Arial" w:eastAsia="Calibri"/>
          <w:b/>
          <w:color w:val="auto"/>
          <w:sz w:val="24"/>
        </w:rPr>
        <w:t>Anexo I DO EDITAL</w:t>
      </w:r>
      <w:r>
        <w:rPr>
          <w:rFonts w:hint="default" w:ascii="Arial" w:hAnsi="Arial" w:eastAsia="Calibri"/>
          <w:color w:val="auto"/>
          <w:sz w:val="24"/>
        </w:rPr>
        <w:t>;</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5.22.2. </w:t>
      </w:r>
      <w:r>
        <w:rPr>
          <w:rFonts w:hint="default" w:ascii="Arial" w:hAnsi="Arial" w:eastAsia="Calibri"/>
          <w:color w:val="auto"/>
          <w:sz w:val="24"/>
        </w:rPr>
        <w:t>No preço ofertado deverão estar inclusos todos os insumos que o compõem, tais como as impostos, ICMS e/ou ISSQN (conforme o caso), taxas, descontos, e quaisquer outros que incidam direta ou indiretamente na execução do objeto desta licitação;</w:t>
      </w:r>
    </w:p>
    <w:p>
      <w:pPr>
        <w:spacing w:beforeLines="0" w:afterLines="50"/>
        <w:ind w:left="720" w:leftChars="300"/>
        <w:jc w:val="both"/>
        <w:rPr>
          <w:rFonts w:hint="default" w:ascii="Arial" w:hAnsi="Arial" w:eastAsia="Calibri"/>
          <w:color w:val="auto"/>
          <w:sz w:val="24"/>
        </w:rPr>
      </w:pPr>
      <w:r>
        <w:rPr>
          <w:rFonts w:hint="default" w:ascii="Arial" w:hAnsi="Arial" w:eastAsia="Calibri"/>
          <w:b/>
          <w:color w:val="auto"/>
          <w:sz w:val="24"/>
        </w:rPr>
        <w:t xml:space="preserve">5.22.3. </w:t>
      </w:r>
      <w:bookmarkStart w:id="0" w:name="_Hlk511207248"/>
      <w:r>
        <w:rPr>
          <w:rFonts w:hint="default" w:ascii="Arial" w:hAnsi="Arial" w:eastAsia="Calibri"/>
          <w:color w:val="auto"/>
          <w:sz w:val="24"/>
        </w:rPr>
        <w:t xml:space="preserve">Os itens ofertados deverão estar de acordo as especificações do objeto nos moldes do  </w:t>
      </w:r>
      <w:r>
        <w:rPr>
          <w:rFonts w:hint="default" w:ascii="Arial" w:hAnsi="Arial" w:eastAsia="Calibri"/>
          <w:b/>
          <w:color w:val="auto"/>
          <w:sz w:val="24"/>
        </w:rPr>
        <w:t>Anexo I DO EDITAL</w:t>
      </w:r>
      <w:r>
        <w:rPr>
          <w:rFonts w:hint="default" w:ascii="Arial" w:hAnsi="Arial" w:eastAsia="Calibri"/>
          <w:color w:val="auto"/>
          <w:sz w:val="24"/>
        </w:rPr>
        <w:t>, incluindo marca, modelo (se for exigido) e outros elementos que identifiquem e constatem as descriminações dos produto e/ou serviços  ofertados, sob pena de DESCLASSIFICAÇÃO.</w:t>
      </w:r>
    </w:p>
    <w:bookmarkEnd w:id="0"/>
    <w:p>
      <w:pPr>
        <w:tabs>
          <w:tab w:val="left" w:pos="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5.22.4. </w:t>
      </w:r>
      <w:r>
        <w:rPr>
          <w:rFonts w:hint="default" w:ascii="Arial" w:hAnsi="Arial" w:eastAsia="Calibri"/>
          <w:color w:val="auto"/>
          <w:sz w:val="24"/>
        </w:rPr>
        <w:t>Descrição detalhada dos itens ofertados, ficando expressamente vedado a indicação de 02 (duas) ou  mais marcas para cada item, exceto quando determinar o edital. (se este for o caso).</w:t>
      </w:r>
    </w:p>
    <w:p>
      <w:pPr>
        <w:tabs>
          <w:tab w:val="left" w:pos="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5.22.5. </w:t>
      </w:r>
      <w:r>
        <w:rPr>
          <w:rFonts w:hint="default" w:ascii="Arial" w:hAnsi="Arial" w:eastAsia="Calibri"/>
          <w:color w:val="auto"/>
          <w:sz w:val="24"/>
        </w:rPr>
        <w:t>Apresentar a validade da proposta, de forma clara e inconfundível, bem como prazo e local de entrega sob pena de desclassificação.</w:t>
      </w:r>
    </w:p>
    <w:p>
      <w:pPr>
        <w:tabs>
          <w:tab w:val="left" w:pos="360"/>
        </w:tabs>
        <w:spacing w:beforeLines="0" w:afterLines="50"/>
        <w:jc w:val="both"/>
        <w:rPr>
          <w:rFonts w:hint="default" w:ascii="Arial" w:hAnsi="Arial" w:eastAsia="Calibri"/>
          <w:color w:val="auto"/>
          <w:sz w:val="24"/>
        </w:rPr>
      </w:pPr>
      <w:r>
        <w:rPr>
          <w:rFonts w:hint="default" w:ascii="Arial" w:hAnsi="Arial" w:eastAsia="Calibri"/>
          <w:b/>
          <w:color w:val="auto"/>
          <w:sz w:val="24"/>
        </w:rPr>
        <w:t>5.23</w:t>
      </w:r>
      <w:r>
        <w:rPr>
          <w:rFonts w:hint="default" w:ascii="Arial" w:hAnsi="Arial" w:eastAsia="Calibri"/>
          <w:color w:val="auto"/>
          <w:sz w:val="24"/>
        </w:rPr>
        <w:t>. A proposta de preços registrada implicará em plena aceitação, por parte da licitante, das condições estabelecidas neste Edital e seus Anexos.</w:t>
      </w:r>
    </w:p>
    <w:p>
      <w:pPr>
        <w:tabs>
          <w:tab w:val="left" w:pos="360"/>
        </w:tabs>
        <w:spacing w:beforeLines="0" w:afterLines="50"/>
        <w:jc w:val="both"/>
        <w:rPr>
          <w:rFonts w:hint="default" w:ascii="Arial" w:hAnsi="Arial" w:eastAsia="Calibri"/>
          <w:b/>
          <w:color w:val="auto"/>
          <w:sz w:val="24"/>
        </w:rPr>
      </w:pPr>
      <w:r>
        <w:rPr>
          <w:rFonts w:hint="default" w:ascii="Arial" w:hAnsi="Arial" w:eastAsia="Calibri"/>
          <w:b/>
          <w:color w:val="auto"/>
          <w:sz w:val="24"/>
        </w:rPr>
        <w:t xml:space="preserve">5.24. </w:t>
      </w:r>
      <w:r>
        <w:rPr>
          <w:rFonts w:hint="default" w:ascii="Arial" w:hAnsi="Arial" w:eastAsia="Calibri"/>
          <w:color w:val="auto"/>
          <w:sz w:val="24"/>
        </w:rPr>
        <w:t>O Pregoeiro(a) verificará as propostas de preços registrados no endereço eletrônico, antes da abertura da fase de lance, desclassificando, motivadamente, aquelas que não estejam em conformidade com os requisitos estabelecidos no edital, que forem omissas ou apresentarem irregularidades insanáveis.</w:t>
      </w:r>
    </w:p>
    <w:p>
      <w:pPr>
        <w:tabs>
          <w:tab w:val="left" w:pos="360"/>
        </w:tabs>
        <w:spacing w:beforeLines="0" w:afterLines="50"/>
        <w:ind w:left="720" w:leftChars="300"/>
        <w:jc w:val="both"/>
        <w:rPr>
          <w:rFonts w:hint="default" w:ascii="Arial" w:hAnsi="Arial" w:eastAsia="Calibri"/>
          <w:b/>
          <w:color w:val="auto"/>
          <w:sz w:val="24"/>
        </w:rPr>
      </w:pPr>
      <w:r>
        <w:rPr>
          <w:rFonts w:hint="default" w:ascii="Arial" w:hAnsi="Arial" w:eastAsia="Calibri"/>
          <w:b/>
          <w:color w:val="auto"/>
          <w:sz w:val="24"/>
        </w:rPr>
        <w:t xml:space="preserve">5.24.1. </w:t>
      </w:r>
      <w:r>
        <w:rPr>
          <w:rFonts w:hint="default" w:ascii="Arial" w:hAnsi="Arial" w:eastAsia="Calibri"/>
          <w:color w:val="auto"/>
          <w:sz w:val="24"/>
        </w:rPr>
        <w:t xml:space="preserve">O Pregoeiro caso julgue necessário submeterá a documentação relativa a proposta, apresentada pelos participantes a uma equipe técnica da Unidade solicitante do objeto, para que os mesmos analisem e emitam parecer técnico dos produtos ofertados. </w:t>
      </w:r>
    </w:p>
    <w:p>
      <w:pPr>
        <w:spacing w:beforeLines="0" w:afterLines="50"/>
        <w:jc w:val="both"/>
        <w:rPr>
          <w:rFonts w:hint="default" w:ascii="Arial" w:hAnsi="Arial" w:eastAsia="Calibri"/>
          <w:b/>
          <w:color w:val="auto"/>
          <w:sz w:val="24"/>
          <w:lang w:val="pt-BR"/>
        </w:rPr>
      </w:pPr>
      <w:r>
        <w:rPr>
          <w:rFonts w:hint="default" w:ascii="Arial" w:hAnsi="Arial" w:eastAsia="Calibri"/>
          <w:b/>
          <w:color w:val="auto"/>
          <w:sz w:val="24"/>
        </w:rPr>
        <w:t xml:space="preserve">5.25. </w:t>
      </w:r>
      <w:r>
        <w:rPr>
          <w:rFonts w:hint="default" w:ascii="Arial" w:hAnsi="Arial" w:eastAsia="Calibri"/>
          <w:color w:val="auto"/>
          <w:sz w:val="24"/>
        </w:rPr>
        <w:t xml:space="preserve">No momento em que o licitante cadastrar a proposta no SISTEMA/LICITANET, É OBRIGATÓRIO a indicação da </w:t>
      </w:r>
      <w:r>
        <w:rPr>
          <w:rFonts w:hint="default" w:ascii="Arial" w:hAnsi="Arial" w:eastAsia="Calibri"/>
          <w:color w:val="auto"/>
          <w:sz w:val="24"/>
          <w:u w:val="single"/>
        </w:rPr>
        <w:t>MARCA e MODELO</w:t>
      </w:r>
      <w:r>
        <w:rPr>
          <w:rFonts w:hint="default" w:ascii="Arial" w:hAnsi="Arial" w:eastAsia="Calibri"/>
          <w:color w:val="auto"/>
          <w:sz w:val="24"/>
        </w:rPr>
        <w:t xml:space="preserve"> para todos os itens ofertados, conforme objeto do pregão, </w:t>
      </w:r>
      <w:r>
        <w:rPr>
          <w:rFonts w:hint="default" w:ascii="Arial" w:hAnsi="Arial" w:eastAsia="Calibri"/>
          <w:color w:val="auto"/>
          <w:sz w:val="24"/>
          <w:lang w:val="pt-BR"/>
        </w:rPr>
        <w:t xml:space="preserve">em se tratando de aquisição de bens e/ou equipamentos, </w:t>
      </w:r>
      <w:r>
        <w:rPr>
          <w:rFonts w:hint="default" w:ascii="Arial" w:hAnsi="Arial" w:eastAsia="Calibri"/>
          <w:color w:val="auto"/>
          <w:sz w:val="24"/>
        </w:rPr>
        <w:t>sob pena de  desclassificação</w:t>
      </w:r>
      <w:r>
        <w:rPr>
          <w:rFonts w:hint="default" w:ascii="Arial" w:hAnsi="Arial" w:eastAsia="Calibri"/>
          <w:color w:val="auto"/>
          <w:sz w:val="24"/>
          <w:lang w:val="pt-BR"/>
        </w:rPr>
        <w:t>;</w:t>
      </w:r>
    </w:p>
    <w:p>
      <w:pPr>
        <w:spacing w:beforeLines="0" w:afterLines="50"/>
        <w:jc w:val="both"/>
        <w:rPr>
          <w:rFonts w:hint="default" w:ascii="Arial" w:hAnsi="Arial" w:eastAsia="Calibri"/>
          <w:b/>
          <w:color w:val="auto"/>
          <w:sz w:val="24"/>
          <w:u w:val="single"/>
        </w:rPr>
      </w:pPr>
      <w:r>
        <w:rPr>
          <w:rFonts w:hint="default" w:ascii="Arial" w:hAnsi="Arial" w:eastAsia="Calibri"/>
          <w:b/>
          <w:color w:val="auto"/>
          <w:sz w:val="24"/>
        </w:rPr>
        <w:t xml:space="preserve">5.26. </w:t>
      </w:r>
      <w:r>
        <w:rPr>
          <w:rFonts w:hint="default" w:ascii="Arial" w:hAnsi="Arial" w:eastAsia="Calibri"/>
          <w:color w:val="auto"/>
          <w:sz w:val="24"/>
          <w:u w:val="single"/>
        </w:rPr>
        <w:t>Assim como as propostas de preços, os valores lançados  serão pelo VALOR TOTAL DE CADA ITEM/LOTE no sistema em acordo com a proposta, sob pena de desclassificação.</w:t>
      </w:r>
    </w:p>
    <w:p>
      <w:pPr>
        <w:pStyle w:val="57"/>
        <w:spacing w:beforeLines="0" w:afterLines="0"/>
        <w:jc w:val="both"/>
        <w:rPr>
          <w:rFonts w:hint="default" w:ascii="Arial" w:hAnsi="Arial" w:eastAsia="Calibri"/>
          <w:color w:val="auto"/>
          <w:sz w:val="24"/>
        </w:rPr>
      </w:pPr>
      <w:r>
        <w:rPr>
          <w:rFonts w:hint="default" w:ascii="Arial" w:hAnsi="Arial" w:eastAsia="Calibri"/>
          <w:b/>
          <w:color w:val="auto"/>
          <w:sz w:val="24"/>
        </w:rPr>
        <w:t>5.27.</w:t>
      </w:r>
      <w:r>
        <w:rPr>
          <w:rFonts w:hint="default" w:ascii="Arial" w:hAnsi="Arial" w:eastAsia="Calibri"/>
          <w:color w:val="auto"/>
          <w:sz w:val="24"/>
        </w:rPr>
        <w:t xml:space="preserve"> O licitante poderá oferecer lance inferior ao último por ele ofertado e registrado no sistema, e também lances cujos valores forem inferiores ao último lance que tenha sido anteriormente registrado na Plataforma Eletrônica.</w:t>
      </w:r>
    </w:p>
    <w:p>
      <w:pPr>
        <w:pStyle w:val="30"/>
        <w:widowControl w:val="0"/>
        <w:tabs>
          <w:tab w:val="left" w:pos="993"/>
          <w:tab w:val="clear" w:pos="4419"/>
          <w:tab w:val="clear" w:pos="8838"/>
        </w:tabs>
        <w:spacing w:beforeLines="0" w:after="120" w:afterLines="0"/>
        <w:rPr>
          <w:rFonts w:hint="default" w:ascii="Arial" w:hAnsi="Arial" w:eastAsia="Calibri"/>
          <w:color w:val="000000"/>
          <w:sz w:val="24"/>
        </w:rPr>
      </w:pPr>
      <w:r>
        <w:rPr>
          <w:rFonts w:hint="default"/>
          <w:sz w:val="2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170180</wp:posOffset>
                </wp:positionV>
                <wp:extent cx="6248400" cy="295275"/>
                <wp:effectExtent l="4445" t="4445" r="33655" b="43180"/>
                <wp:wrapNone/>
                <wp:docPr id="5" name="Retângulo 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wps:txbx>
                      <wps:bodyPr wrap="square" upright="1"/>
                    </wps:wsp>
                  </a:graphicData>
                </a:graphic>
              </wp:anchor>
            </w:drawing>
          </mc:Choice>
          <mc:Fallback>
            <w:pict>
              <v:rect id="Retângulo 9" o:spid="_x0000_s1026" o:spt="1" style="position:absolute;left:0pt;margin-left:0.45pt;margin-top:13.4pt;height:23.25pt;width:492pt;z-index:251663360;mso-width-relative:page;mso-height-relative:page;" fillcolor="#D8D8D8" filled="t" stroked="t" coordsize="21600,21600" o:gfxdata="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N/4pNUAAAAGAQAADwAAAAAAAAABACAAAAAiAAAA&#10;ZHJzL2Rvd25yZXYueG1sUEsBAhQAFAAAAAgAh07iQN26+0BDAgAAwQQAAA4AAAAAAAAAAQAgAAAA&#10;JAEAAGRycy9lMm9Eb2MueG1sUEsFBgAAAAAGAAYAWQEAANk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 – DA ABERTURA DA SESSÃO PÚBLICA</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rPr>
      </w:pPr>
    </w:p>
    <w:p>
      <w:pPr>
        <w:pStyle w:val="102"/>
        <w:widowControl w:val="0"/>
        <w:numPr>
          <w:ilvl w:val="0"/>
          <w:numId w:val="9"/>
        </w:numPr>
        <w:tabs>
          <w:tab w:val="left" w:pos="567"/>
          <w:tab w:val="left" w:pos="993"/>
        </w:tabs>
        <w:spacing w:beforeLines="0" w:after="120" w:afterLines="0"/>
        <w:jc w:val="both"/>
        <w:rPr>
          <w:rFonts w:hint="default" w:ascii="Arial" w:hAnsi="Arial" w:eastAsia="Calibri"/>
          <w:vanish/>
          <w:color w:val="000000"/>
          <w:sz w:val="24"/>
        </w:rPr>
      </w:pPr>
    </w:p>
    <w:p>
      <w:pPr>
        <w:pStyle w:val="102"/>
        <w:widowControl w:val="0"/>
        <w:numPr>
          <w:ilvl w:val="0"/>
          <w:numId w:val="0"/>
        </w:numPr>
        <w:tabs>
          <w:tab w:val="left" w:pos="426"/>
          <w:tab w:val="left" w:pos="993"/>
        </w:tabs>
        <w:snapToGrid w:val="0"/>
        <w:spacing w:beforeLines="0" w:after="137" w:afterLines="50"/>
        <w:ind w:left="0"/>
        <w:jc w:val="both"/>
        <w:rPr>
          <w:rFonts w:hint="default" w:ascii="Arial" w:hAnsi="Arial" w:eastAsia="Calibri"/>
          <w:sz w:val="24"/>
        </w:rPr>
      </w:pPr>
      <w:r>
        <w:rPr>
          <w:rFonts w:hint="default" w:ascii="Arial" w:hAnsi="Arial" w:eastAsia="Calibri"/>
          <w:b/>
          <w:color w:val="000000"/>
          <w:sz w:val="24"/>
        </w:rPr>
        <w:t xml:space="preserve">6.1. </w:t>
      </w:r>
      <w:r>
        <w:rPr>
          <w:rFonts w:hint="default" w:ascii="Arial" w:hAnsi="Arial" w:eastAsia="Calibri"/>
          <w:color w:val="000000"/>
          <w:sz w:val="24"/>
        </w:rPr>
        <w:t xml:space="preserve">A abertura da sessão pública deste </w:t>
      </w:r>
      <w:r>
        <w:rPr>
          <w:rFonts w:hint="default" w:ascii="Arial" w:hAnsi="Arial" w:eastAsia="Calibri"/>
          <w:b/>
          <w:color w:val="000000"/>
          <w:sz w:val="24"/>
        </w:rPr>
        <w:t>Pregão</w:t>
      </w:r>
      <w:r>
        <w:rPr>
          <w:rFonts w:hint="default" w:ascii="Arial" w:hAnsi="Arial" w:eastAsia="Calibri"/>
          <w:color w:val="000000"/>
          <w:sz w:val="24"/>
        </w:rPr>
        <w:t xml:space="preserve">, conduzida pelo </w:t>
      </w:r>
      <w:r>
        <w:rPr>
          <w:rFonts w:hint="default" w:ascii="Arial" w:hAnsi="Arial" w:eastAsia="Calibri"/>
          <w:b/>
          <w:color w:val="000000"/>
          <w:sz w:val="24"/>
        </w:rPr>
        <w:t>Pregoeiro</w:t>
      </w:r>
      <w:r>
        <w:rPr>
          <w:rFonts w:hint="default" w:ascii="Arial" w:hAnsi="Arial" w:eastAsia="Calibri"/>
          <w:color w:val="000000"/>
          <w:sz w:val="24"/>
        </w:rPr>
        <w:t xml:space="preserve">, ocorrerá na data e na hora indicadas no preâmbulo deste Edital, no sítio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r>
        <w:rPr>
          <w:rFonts w:hint="default" w:ascii="Arial" w:hAnsi="Arial" w:eastAsia="Calibri"/>
          <w:sz w:val="24"/>
        </w:rPr>
        <w:t>;</w:t>
      </w:r>
    </w:p>
    <w:p>
      <w:pPr>
        <w:pStyle w:val="102"/>
        <w:widowControl w:val="0"/>
        <w:numPr>
          <w:ilvl w:val="0"/>
          <w:numId w:val="0"/>
        </w:numPr>
        <w:tabs>
          <w:tab w:val="left" w:pos="426"/>
          <w:tab w:val="left" w:pos="993"/>
        </w:tabs>
        <w:snapToGrid w:val="0"/>
        <w:spacing w:beforeLines="0" w:after="137" w:afterLines="50"/>
        <w:ind w:left="0"/>
        <w:jc w:val="both"/>
        <w:rPr>
          <w:rFonts w:hint="default" w:ascii="Arial" w:hAnsi="Arial" w:eastAsia="Calibri"/>
          <w:color w:val="000000"/>
          <w:sz w:val="24"/>
        </w:rPr>
      </w:pPr>
      <w:r>
        <w:rPr>
          <w:rFonts w:hint="default" w:ascii="Arial" w:hAnsi="Arial" w:eastAsia="Calibri"/>
          <w:b/>
          <w:color w:val="000000"/>
          <w:sz w:val="24"/>
        </w:rPr>
        <w:t xml:space="preserve">6.2. </w:t>
      </w:r>
      <w:r>
        <w:rPr>
          <w:rFonts w:hint="default" w:ascii="Arial" w:hAnsi="Arial" w:eastAsia="Calibri"/>
          <w:color w:val="000000"/>
          <w:sz w:val="24"/>
        </w:rPr>
        <w:t xml:space="preserve">Durante a sessão pública, a comunicação entre o </w:t>
      </w:r>
      <w:r>
        <w:rPr>
          <w:rFonts w:hint="default" w:ascii="Arial" w:hAnsi="Arial" w:eastAsia="Calibri"/>
          <w:b/>
          <w:color w:val="000000"/>
          <w:sz w:val="24"/>
        </w:rPr>
        <w:t>Pregoeiro</w:t>
      </w:r>
      <w:r>
        <w:rPr>
          <w:rFonts w:hint="default" w:ascii="Arial" w:hAnsi="Arial" w:eastAsia="Calibri"/>
          <w:color w:val="000000"/>
          <w:sz w:val="24"/>
        </w:rPr>
        <w:t xml:space="preserve"> e as </w:t>
      </w:r>
      <w:r>
        <w:rPr>
          <w:rFonts w:hint="default" w:ascii="Arial" w:hAnsi="Arial" w:eastAsia="Calibri"/>
          <w:b/>
          <w:color w:val="000000"/>
          <w:sz w:val="24"/>
        </w:rPr>
        <w:t>licitantes</w:t>
      </w:r>
      <w:r>
        <w:rPr>
          <w:rFonts w:hint="default" w:ascii="Arial" w:hAnsi="Arial" w:eastAsia="Calibri"/>
          <w:color w:val="000000"/>
          <w:sz w:val="24"/>
        </w:rPr>
        <w:t xml:space="preserve"> ocorrerá exclusivamente mediante troca de mensagens, em campo próprio do sistema eletrônico;</w:t>
      </w:r>
    </w:p>
    <w:p>
      <w:pPr>
        <w:pStyle w:val="102"/>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color w:val="000000"/>
          <w:sz w:val="24"/>
        </w:rPr>
      </w:pPr>
      <w:r>
        <w:rPr>
          <w:rFonts w:hint="default" w:ascii="Arial" w:hAnsi="Arial" w:eastAsia="Calibri"/>
          <w:b/>
          <w:color w:val="000000"/>
          <w:sz w:val="24"/>
        </w:rPr>
        <w:t xml:space="preserve">6.3. </w:t>
      </w:r>
      <w:r>
        <w:rPr>
          <w:rFonts w:hint="default" w:ascii="Arial" w:hAnsi="Arial" w:eastAsia="Calibri"/>
          <w:color w:val="000000"/>
          <w:sz w:val="24"/>
        </w:rPr>
        <w:t xml:space="preserve">Cabe à </w:t>
      </w:r>
      <w:r>
        <w:rPr>
          <w:rFonts w:hint="default" w:ascii="Arial" w:hAnsi="Arial" w:eastAsia="Calibri"/>
          <w:b/>
          <w:color w:val="000000"/>
          <w:sz w:val="24"/>
        </w:rPr>
        <w:t>licitante</w:t>
      </w:r>
      <w:r>
        <w:rPr>
          <w:rFonts w:hint="default" w:ascii="Arial" w:hAnsi="Arial" w:eastAsia="Calibri"/>
          <w:color w:val="000000"/>
          <w:sz w:val="24"/>
        </w:rPr>
        <w:t xml:space="preserve"> acompanhar as operações no sistema eletrônico durante a sessão pública do </w:t>
      </w:r>
      <w:r>
        <w:rPr>
          <w:rFonts w:hint="default" w:ascii="Arial" w:hAnsi="Arial" w:eastAsia="Calibri"/>
          <w:b/>
          <w:color w:val="000000"/>
          <w:sz w:val="24"/>
        </w:rPr>
        <w:t>Pregão</w:t>
      </w:r>
      <w:r>
        <w:rPr>
          <w:rFonts w:hint="default" w:ascii="Arial" w:hAnsi="Arial" w:eastAsia="Calibri"/>
          <w:color w:val="000000"/>
          <w:sz w:val="24"/>
        </w:rPr>
        <w:t>, ficando responsável pelo ônus decorrente da perda de negócios diante da inobservância de qualquer mensagem emitida pelo sistema ou de sua desconexão;</w:t>
      </w:r>
    </w:p>
    <w:p>
      <w:pPr>
        <w:pStyle w:val="102"/>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rPr>
      </w:pPr>
      <w:r>
        <w:rPr>
          <w:rFonts w:hint="default" w:ascii="Arial" w:hAnsi="Arial" w:eastAsia="Calibri"/>
          <w:b/>
          <w:sz w:val="24"/>
        </w:rPr>
        <w:t>6.4. Informa-se ainda que devido ao caráter sigiloso das licitações, na fase de lances, o Pregoeiro não atenderá ao telefone para responder questões inerentes ao presente Pregão.</w:t>
      </w:r>
    </w:p>
    <w:p>
      <w:pPr>
        <w:pStyle w:val="102"/>
        <w:widowControl w:val="0"/>
        <w:numPr>
          <w:ilvl w:val="0"/>
          <w:numId w:val="0"/>
        </w:numPr>
        <w:tabs>
          <w:tab w:val="left" w:pos="426"/>
          <w:tab w:val="left" w:pos="993"/>
        </w:tabs>
        <w:snapToGrid w:val="0"/>
        <w:spacing w:before="120" w:beforeLines="0" w:after="137" w:afterLines="50"/>
        <w:ind w:left="0"/>
        <w:jc w:val="both"/>
        <w:rPr>
          <w:rFonts w:hint="default" w:ascii="Arial" w:hAnsi="Arial" w:eastAsia="Calibri"/>
          <w:b/>
          <w:sz w:val="24"/>
        </w:rPr>
      </w:pPr>
    </w:p>
    <w:p>
      <w:pPr>
        <w:pStyle w:val="2"/>
        <w:keepNext w:val="0"/>
        <w:widowControl w:val="0"/>
        <w:tabs>
          <w:tab w:val="left" w:pos="567"/>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-95250</wp:posOffset>
                </wp:positionV>
                <wp:extent cx="6200775" cy="295275"/>
                <wp:effectExtent l="4445" t="4445" r="43180" b="43180"/>
                <wp:wrapNone/>
                <wp:docPr id="6" name="Retângulo 10"/>
                <wp:cNvGraphicFramePr/>
                <a:graphic xmlns:a="http://schemas.openxmlformats.org/drawingml/2006/main">
                  <a:graphicData uri="http://schemas.microsoft.com/office/word/2010/wordprocessingShape">
                    <wps:wsp>
                      <wps:cNvSpPr/>
                      <wps:spPr>
                        <a:xfrm>
                          <a:off x="0" y="0"/>
                          <a:ext cx="62007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wps:txbx>
                      <wps:bodyPr vert="horz" wrap="square" anchor="t" upright="1"/>
                    </wps:wsp>
                  </a:graphicData>
                </a:graphic>
              </wp:anchor>
            </w:drawing>
          </mc:Choice>
          <mc:Fallback>
            <w:pict>
              <v:rect id="Retângulo 10" o:spid="_x0000_s1026" o:spt="1" style="position:absolute;left:0pt;margin-left:-2.55pt;margin-top:-7.5pt;height:23.25pt;width:488.25pt;z-index:251664384;mso-width-relative:page;mso-height-relative:page;" fillcolor="#D8D8D8" filled="t" stroked="t" coordsize="21600,21600" o:gfxdata="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jevWG2AAAAAkBAAAP&#10;AAAAAAAAAAEAIAAAACIAAABkcnMvZG93bnJldi54bWxQSwECFAAUAAAACACHTuJA4XGvdFECAADZ&#10;BAAADgAAAAAAAAABACAAAAAn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 – DA CLASSIFICAÇÃO DAS PROPOSTAS</w:t>
                      </w:r>
                    </w:p>
                  </w:txbxContent>
                </v:textbox>
              </v:rect>
            </w:pict>
          </mc:Fallback>
        </mc:AlternateContent>
      </w:r>
    </w:p>
    <w:p>
      <w:pPr>
        <w:pStyle w:val="102"/>
        <w:widowControl w:val="0"/>
        <w:numPr>
          <w:ilvl w:val="0"/>
          <w:numId w:val="9"/>
        </w:numPr>
        <w:spacing w:beforeLines="0" w:after="120" w:afterLines="0"/>
        <w:jc w:val="both"/>
        <w:rPr>
          <w:rFonts w:hint="default" w:ascii="Arial" w:hAnsi="Arial" w:eastAsia="Calibri"/>
          <w:vanish/>
          <w:color w:val="000000"/>
          <w:sz w:val="24"/>
        </w:rPr>
      </w:pPr>
    </w:p>
    <w:p>
      <w:pPr>
        <w:pStyle w:val="30"/>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7.1. </w:t>
      </w:r>
      <w:r>
        <w:rPr>
          <w:rFonts w:hint="default" w:ascii="Arial" w:hAnsi="Arial" w:eastAsia="Calibri"/>
          <w:color w:val="000000"/>
          <w:sz w:val="24"/>
        </w:rPr>
        <w:t xml:space="preserve">O </w:t>
      </w:r>
      <w:r>
        <w:rPr>
          <w:rFonts w:hint="default" w:ascii="Arial" w:hAnsi="Arial" w:eastAsia="Calibri"/>
          <w:b/>
          <w:color w:val="000000"/>
          <w:sz w:val="24"/>
        </w:rPr>
        <w:t>Pregoeiro</w:t>
      </w:r>
      <w:r>
        <w:rPr>
          <w:rFonts w:hint="default" w:ascii="Arial" w:hAnsi="Arial" w:eastAsia="Calibri"/>
          <w:color w:val="000000"/>
          <w:sz w:val="24"/>
        </w:rPr>
        <w:t xml:space="preserve"> verificará as propostas apresentadas e desclassificará, motivadamente, aquelas que não estejam em conformidade com os requisitos estabelecidos neste Edital;</w:t>
      </w:r>
    </w:p>
    <w:p>
      <w:pPr>
        <w:pStyle w:val="30"/>
        <w:widowControl w:val="0"/>
        <w:numPr>
          <w:ilvl w:val="0"/>
          <w:numId w:val="0"/>
        </w:numPr>
        <w:tabs>
          <w:tab w:val="left" w:pos="-709"/>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7.2. </w:t>
      </w:r>
      <w:r>
        <w:rPr>
          <w:rFonts w:hint="default" w:ascii="Arial" w:hAnsi="Arial" w:eastAsia="Calibri"/>
          <w:color w:val="000000"/>
          <w:sz w:val="24"/>
        </w:rPr>
        <w:t xml:space="preserve">Somente as </w:t>
      </w:r>
      <w:r>
        <w:rPr>
          <w:rFonts w:hint="default" w:ascii="Arial" w:hAnsi="Arial" w:eastAsia="Calibri"/>
          <w:b/>
          <w:color w:val="000000"/>
          <w:sz w:val="24"/>
        </w:rPr>
        <w:t>licitantes</w:t>
      </w:r>
      <w:r>
        <w:rPr>
          <w:rFonts w:hint="default" w:ascii="Arial" w:hAnsi="Arial" w:eastAsia="Calibri"/>
          <w:color w:val="000000"/>
          <w:sz w:val="24"/>
        </w:rPr>
        <w:t xml:space="preserve"> com propostas classificadas participarão da fase de lances.</w:t>
      </w:r>
    </w:p>
    <w:p>
      <w:pPr>
        <w:pStyle w:val="2"/>
        <w:keepNext w:val="0"/>
        <w:widowControl w:val="0"/>
        <w:tabs>
          <w:tab w:val="left" w:pos="567"/>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125730</wp:posOffset>
                </wp:positionV>
                <wp:extent cx="6220460" cy="295275"/>
                <wp:effectExtent l="4445" t="4445" r="42545" b="43180"/>
                <wp:wrapNone/>
                <wp:docPr id="7" name="Retângulo 11"/>
                <wp:cNvGraphicFramePr/>
                <a:graphic xmlns:a="http://schemas.openxmlformats.org/drawingml/2006/main">
                  <a:graphicData uri="http://schemas.microsoft.com/office/word/2010/wordprocessingShape">
                    <wps:wsp>
                      <wps:cNvSpPr/>
                      <wps:spPr>
                        <a:xfrm>
                          <a:off x="0" y="0"/>
                          <a:ext cx="622046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wps:txbx>
                      <wps:bodyPr vert="horz" wrap="square" anchor="t" upright="1"/>
                    </wps:wsp>
                  </a:graphicData>
                </a:graphic>
              </wp:anchor>
            </w:drawing>
          </mc:Choice>
          <mc:Fallback>
            <w:pict>
              <v:rect id="Retângulo 11" o:spid="_x0000_s1026" o:spt="1" style="position:absolute;left:0pt;margin-left:-4.8pt;margin-top:9.9pt;height:23.25pt;width:489.8pt;z-index:251665408;mso-width-relative:page;mso-height-relative:page;" fillcolor="#D8D8D8" filled="t" stroked="t" coordsize="21600,21600" o:gfxdata="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Co3uQdcAAAAIAQAA&#10;DwAAAAAAAAABACAAAAAiAAAAZHJzL2Rvd25yZXYueG1sUEsBAhQAFAAAAAgAh07iQAlfroFTAgAA&#10;2Q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VIII – DA FORMULAÇÃO DE LANCES</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pStyle w:val="102"/>
        <w:widowControl w:val="0"/>
        <w:numPr>
          <w:ilvl w:val="0"/>
          <w:numId w:val="10"/>
        </w:numPr>
        <w:spacing w:beforeLines="0" w:after="120" w:afterLines="0"/>
        <w:jc w:val="both"/>
        <w:rPr>
          <w:rFonts w:hint="default" w:ascii="Arial" w:hAnsi="Arial" w:eastAsia="Calibri"/>
          <w:vanish/>
          <w:color w:val="000000"/>
          <w:sz w:val="24"/>
        </w:rPr>
      </w:pPr>
    </w:p>
    <w:p>
      <w:pPr>
        <w:spacing w:beforeLines="0" w:afterLines="50"/>
        <w:jc w:val="both"/>
        <w:rPr>
          <w:rFonts w:hint="default" w:ascii="Arial" w:hAnsi="Arial" w:eastAsia="Calibri"/>
          <w:sz w:val="24"/>
        </w:rPr>
      </w:pPr>
      <w:r>
        <w:rPr>
          <w:rFonts w:hint="default" w:ascii="Arial" w:hAnsi="Arial" w:eastAsia="Calibri"/>
          <w:b/>
          <w:sz w:val="24"/>
        </w:rPr>
        <w:t>8.1.</w:t>
      </w:r>
      <w:r>
        <w:rPr>
          <w:rFonts w:hint="default" w:ascii="Arial" w:hAnsi="Arial" w:eastAsia="Calibri"/>
          <w:sz w:val="24"/>
        </w:rPr>
        <w:t xml:space="preserve"> Somente as licitantes que apresentarem proposta de preços em consonância com o que dispõe o edital, poderão apresentar lances para o(s) ITEM (ns) cotado(s), exclusivamente por meio do Sistema Eletrônico, sendo o licitante imediatamente informado do seu recebimento e respectivo horário de registro e valor.</w:t>
      </w:r>
    </w:p>
    <w:p>
      <w:pPr>
        <w:spacing w:beforeLines="0" w:afterLines="50"/>
        <w:ind w:left="720" w:leftChars="300"/>
        <w:jc w:val="both"/>
        <w:rPr>
          <w:rFonts w:hint="default" w:ascii="Arial" w:hAnsi="Arial" w:eastAsia="Calibri"/>
          <w:sz w:val="24"/>
        </w:rPr>
      </w:pPr>
      <w:r>
        <w:rPr>
          <w:rFonts w:hint="default" w:ascii="Arial" w:hAnsi="Arial" w:eastAsia="Calibri"/>
          <w:b/>
          <w:sz w:val="24"/>
        </w:rPr>
        <w:t xml:space="preserve">8.1.1. </w:t>
      </w:r>
      <w:r>
        <w:rPr>
          <w:rFonts w:hint="default" w:ascii="Arial" w:hAnsi="Arial" w:eastAsia="Calibri"/>
          <w:sz w:val="24"/>
        </w:rPr>
        <w:t>Assim como as propostas de preços, os lances serão ofertados pelo VALOR UNITÁRIO DE CADA ITEM;</w:t>
      </w:r>
    </w:p>
    <w:p>
      <w:pPr>
        <w:spacing w:beforeLines="0" w:afterLines="50"/>
        <w:ind w:left="720" w:leftChars="300"/>
        <w:jc w:val="both"/>
        <w:rPr>
          <w:rFonts w:hint="default" w:ascii="Arial" w:hAnsi="Arial" w:eastAsia="Calibri"/>
          <w:sz w:val="24"/>
        </w:rPr>
      </w:pPr>
      <w:r>
        <w:rPr>
          <w:rFonts w:hint="default" w:ascii="Arial" w:hAnsi="Arial" w:eastAsia="Calibri"/>
          <w:b/>
          <w:sz w:val="24"/>
        </w:rPr>
        <w:t>8.1.2.</w:t>
      </w:r>
      <w:r>
        <w:rPr>
          <w:rFonts w:hint="default" w:ascii="Arial" w:hAnsi="Arial" w:eastAsia="Calibri"/>
          <w:sz w:val="24"/>
        </w:rPr>
        <w:t xml:space="preserve"> Serão aceitos somente lances em moeda corrente nacional (R$), com no máximo 02 (duas) casas decimais, considerando as quantidades constantes na proposta inicial cadastrada no sistema.</w:t>
      </w:r>
    </w:p>
    <w:p>
      <w:pPr>
        <w:spacing w:beforeLines="0" w:afterLines="50"/>
        <w:jc w:val="both"/>
        <w:rPr>
          <w:rFonts w:hint="default" w:ascii="Arial" w:hAnsi="Arial" w:eastAsia="Calibri"/>
          <w:sz w:val="24"/>
        </w:rPr>
      </w:pPr>
      <w:r>
        <w:rPr>
          <w:rFonts w:hint="default" w:ascii="Arial" w:hAnsi="Arial" w:eastAsia="Calibri"/>
          <w:b/>
          <w:sz w:val="24"/>
        </w:rPr>
        <w:t>8.2.</w:t>
      </w:r>
      <w:r>
        <w:rPr>
          <w:rFonts w:hint="default" w:ascii="Arial" w:hAnsi="Arial" w:eastAsia="Calibri"/>
          <w:sz w:val="24"/>
        </w:rPr>
        <w:t xml:space="preserve"> A abertura e fechamento da fase de lances “via internet”, será feito pelo Pregoeiro(a).</w:t>
      </w:r>
    </w:p>
    <w:p>
      <w:pPr>
        <w:spacing w:beforeLines="0" w:afterLines="50"/>
        <w:jc w:val="both"/>
        <w:rPr>
          <w:rFonts w:hint="default" w:ascii="Arial" w:hAnsi="Arial" w:eastAsia="Calibri"/>
          <w:sz w:val="24"/>
        </w:rPr>
      </w:pPr>
      <w:r>
        <w:rPr>
          <w:rFonts w:hint="default" w:ascii="Arial" w:hAnsi="Arial" w:eastAsia="Calibri"/>
          <w:b/>
          <w:sz w:val="24"/>
        </w:rPr>
        <w:t>8.3.</w:t>
      </w:r>
      <w:r>
        <w:rPr>
          <w:rFonts w:hint="default" w:ascii="Arial" w:hAnsi="Arial" w:eastAsia="Calibri"/>
          <w:sz w:val="24"/>
        </w:rPr>
        <w:t xml:space="preserve"> As licitantes poderão oferecer lances menores e sucessivos, observado o horário fixado e as regras de sua aceitação.</w:t>
      </w:r>
    </w:p>
    <w:p>
      <w:pPr>
        <w:spacing w:beforeLines="0" w:afterLines="50"/>
        <w:jc w:val="both"/>
        <w:rPr>
          <w:rFonts w:hint="default" w:ascii="Arial" w:hAnsi="Arial" w:eastAsia="Calibri"/>
          <w:sz w:val="24"/>
        </w:rPr>
      </w:pPr>
      <w:r>
        <w:rPr>
          <w:rFonts w:hint="default" w:ascii="Arial" w:hAnsi="Arial" w:eastAsia="Calibri"/>
          <w:b/>
          <w:sz w:val="24"/>
        </w:rPr>
        <w:t>8.4.</w:t>
      </w:r>
      <w:r>
        <w:rPr>
          <w:rFonts w:hint="default" w:ascii="Arial" w:hAnsi="Arial" w:eastAsia="Calibri"/>
          <w:sz w:val="24"/>
        </w:rPr>
        <w:t xml:space="preserve"> A licitante somente poderá oferecer lances inferiores ao último por ele ofertado e registrado no sistema.</w:t>
      </w:r>
    </w:p>
    <w:p>
      <w:pPr>
        <w:spacing w:beforeLines="0" w:afterLines="50"/>
        <w:jc w:val="both"/>
        <w:rPr>
          <w:rFonts w:hint="default" w:ascii="Arial" w:hAnsi="Arial" w:eastAsia="Calibri"/>
          <w:sz w:val="24"/>
        </w:rPr>
      </w:pPr>
      <w:r>
        <w:rPr>
          <w:rFonts w:hint="default" w:ascii="Arial" w:hAnsi="Arial" w:eastAsia="Calibri"/>
          <w:b/>
          <w:sz w:val="24"/>
        </w:rPr>
        <w:t xml:space="preserve">8.5. </w:t>
      </w:r>
      <w:r>
        <w:rPr>
          <w:rFonts w:hint="default" w:ascii="Arial" w:hAnsi="Arial" w:eastAsia="Calibri"/>
          <w:sz w:val="24"/>
        </w:rPr>
        <w:t>Não serão aceitos dois ou mais lances de mesmo valor, prevalecendo aquele que for recebido e registrado em primeiro lugar.</w:t>
      </w:r>
    </w:p>
    <w:p>
      <w:pPr>
        <w:spacing w:beforeLines="0" w:afterLines="50"/>
        <w:jc w:val="both"/>
        <w:rPr>
          <w:rFonts w:hint="default" w:ascii="Arial" w:hAnsi="Arial" w:eastAsia="Calibri"/>
          <w:sz w:val="24"/>
        </w:rPr>
      </w:pPr>
      <w:r>
        <w:rPr>
          <w:rFonts w:hint="default" w:ascii="Arial" w:hAnsi="Arial" w:eastAsia="Calibri"/>
          <w:b/>
          <w:sz w:val="24"/>
        </w:rPr>
        <w:t>8.6.</w:t>
      </w:r>
      <w:r>
        <w:rPr>
          <w:rFonts w:hint="default" w:ascii="Arial" w:hAnsi="Arial" w:eastAsia="Calibri"/>
          <w:sz w:val="24"/>
        </w:rPr>
        <w:t xml:space="preserve"> Durante o transcurso da sessão pública, as licitantes serão informadas em tempo real do valor do menor lance registrado que tenha sido apresentado pelas demais licitantes, vedada a identificação do detentor do lance.</w:t>
      </w:r>
    </w:p>
    <w:p>
      <w:pPr>
        <w:spacing w:beforeLines="0" w:afterLines="50"/>
        <w:jc w:val="both"/>
        <w:rPr>
          <w:rFonts w:hint="default" w:ascii="Arial" w:hAnsi="Arial" w:eastAsia="Calibri"/>
          <w:sz w:val="24"/>
        </w:rPr>
      </w:pPr>
      <w:r>
        <w:rPr>
          <w:rFonts w:hint="default" w:ascii="Arial" w:hAnsi="Arial" w:eastAsia="Calibri"/>
          <w:b/>
          <w:sz w:val="24"/>
        </w:rPr>
        <w:t>8.7.</w:t>
      </w:r>
      <w:r>
        <w:rPr>
          <w:rFonts w:hint="default" w:ascii="Arial" w:hAnsi="Arial" w:eastAsia="Calibri"/>
          <w:sz w:val="24"/>
        </w:rPr>
        <w:t xml:space="preserve"> No caso de desconexão com o Pregoeiro(a), no decorrer da etapa competitiva do PREGÃO ELETRÔNICO, o sistema eletrônico poderá permanecer acessível às licitantes para a recepção dos lances.</w:t>
      </w:r>
    </w:p>
    <w:p>
      <w:pPr>
        <w:spacing w:beforeLines="0" w:afterLines="50"/>
        <w:jc w:val="both"/>
        <w:rPr>
          <w:rFonts w:hint="default" w:ascii="Arial" w:hAnsi="Arial" w:eastAsia="Calibri"/>
          <w:sz w:val="24"/>
        </w:rPr>
      </w:pPr>
      <w:r>
        <w:rPr>
          <w:rFonts w:hint="default" w:ascii="Arial" w:hAnsi="Arial" w:eastAsia="Calibri"/>
          <w:b/>
          <w:sz w:val="24"/>
        </w:rPr>
        <w:t xml:space="preserve">8.7.1. </w:t>
      </w:r>
      <w:r>
        <w:rPr>
          <w:rFonts w:hint="default" w:ascii="Arial" w:hAnsi="Arial" w:eastAsia="Calibri"/>
          <w:sz w:val="24"/>
        </w:rPr>
        <w:t>O Pregoeiro(a), quando possível, dará continuidade a sua atuação no certame, sem prejuízo dos atos realizados.</w:t>
      </w:r>
    </w:p>
    <w:p>
      <w:pPr>
        <w:spacing w:beforeLines="0" w:afterLines="50"/>
        <w:jc w:val="both"/>
        <w:rPr>
          <w:rFonts w:hint="default" w:ascii="Arial" w:hAnsi="Arial" w:eastAsia="Calibri"/>
          <w:sz w:val="24"/>
        </w:rPr>
      </w:pPr>
      <w:r>
        <w:rPr>
          <w:rFonts w:hint="default" w:ascii="Arial" w:hAnsi="Arial" w:eastAsia="Calibri"/>
          <w:b/>
          <w:sz w:val="24"/>
        </w:rPr>
        <w:t xml:space="preserve">8.7.2. </w:t>
      </w:r>
      <w:r>
        <w:rPr>
          <w:rFonts w:hint="default" w:ascii="Arial" w:hAnsi="Arial" w:eastAsia="Calibri"/>
          <w:sz w:val="24"/>
        </w:rPr>
        <w:t xml:space="preserve">Quando a desconexão persistir por tempo superior a 10 (dez) minutos, a Sessão Pública do PREGÃO ELETRÔNICO será suspensa e terá reinício somente após comunicação expressa aos participantes, no endereço eletrônico utilizado para divulgação, no site </w:t>
      </w:r>
      <w:r>
        <w:rPr>
          <w:rFonts w:hint="default" w:ascii="Arial" w:hAnsi="Arial" w:eastAsia="Calibri"/>
          <w:sz w:val="24"/>
        </w:rPr>
        <w:fldChar w:fldCharType="begin"/>
      </w:r>
      <w:r>
        <w:rPr>
          <w:rFonts w:hint="default" w:ascii="Arial" w:hAnsi="Arial" w:eastAsia="Calibri"/>
          <w:sz w:val="24"/>
        </w:rPr>
        <w:instrText xml:space="preserve"> HYPERLINK "http://www.licitanet.com.br" </w:instrText>
      </w:r>
      <w:r>
        <w:rPr>
          <w:rFonts w:hint="default" w:ascii="Arial" w:hAnsi="Arial" w:eastAsia="Calibri"/>
          <w:sz w:val="24"/>
        </w:rPr>
        <w:fldChar w:fldCharType="separate"/>
      </w:r>
      <w:r>
        <w:rPr>
          <w:rStyle w:val="18"/>
          <w:rFonts w:hint="default" w:ascii="Arial" w:hAnsi="Arial" w:eastAsia="Calibri"/>
          <w:sz w:val="24"/>
        </w:rPr>
        <w:t>www.licitanet.com.br</w:t>
      </w:r>
      <w:r>
        <w:rPr>
          <w:rStyle w:val="18"/>
          <w:rFonts w:hint="default" w:ascii="Arial" w:hAnsi="Arial" w:eastAsia="Calibri"/>
          <w:sz w:val="24"/>
        </w:rPr>
        <w:fldChar w:fldCharType="end"/>
      </w:r>
    </w:p>
    <w:p>
      <w:pPr>
        <w:spacing w:beforeLines="0" w:afterLines="50"/>
        <w:jc w:val="both"/>
        <w:rPr>
          <w:rFonts w:hint="default" w:ascii="Arial" w:hAnsi="Arial" w:eastAsia="Calibri"/>
          <w:sz w:val="24"/>
        </w:rPr>
      </w:pPr>
      <w:r>
        <w:rPr>
          <w:rFonts w:hint="default" w:ascii="Arial" w:hAnsi="Arial" w:eastAsia="Calibri"/>
          <w:b/>
          <w:sz w:val="24"/>
        </w:rPr>
        <w:t>8.8.</w:t>
      </w:r>
      <w:r>
        <w:rPr>
          <w:rFonts w:hint="default" w:ascii="Arial" w:hAnsi="Arial" w:eastAsia="Calibri"/>
          <w:sz w:val="24"/>
        </w:rPr>
        <w:t xml:space="preserve"> Os itens abertos para lance, antes de ser encerrado, entrará no tempo de iminência, de 01 (um) a 60 (sessenta) minutos, determinado pelo Pregoeiro(a). Decorrido o tempo de iminência, os itens entrarão no horário de encerramento aleatório do sistema, de 01 (um) segundo a 30 (trinta) minutos, findo o qual o item estará automaticamente encerrado, não sendo mais possível reabri-lo.</w:t>
      </w:r>
    </w:p>
    <w:p>
      <w:pPr>
        <w:spacing w:beforeLines="0" w:afterLines="50"/>
        <w:ind w:left="720" w:leftChars="300"/>
        <w:jc w:val="both"/>
        <w:rPr>
          <w:rFonts w:hint="default" w:ascii="Arial" w:hAnsi="Arial" w:eastAsia="Calibri"/>
          <w:sz w:val="24"/>
        </w:rPr>
      </w:pPr>
      <w:r>
        <w:rPr>
          <w:rFonts w:hint="default" w:ascii="Arial" w:hAnsi="Arial" w:eastAsia="Calibri"/>
          <w:b/>
          <w:sz w:val="24"/>
        </w:rPr>
        <w:t>8.8.1.</w:t>
      </w:r>
      <w:r>
        <w:rPr>
          <w:rFonts w:hint="default" w:ascii="Arial" w:hAnsi="Arial" w:eastAsia="Calibri"/>
          <w:sz w:val="24"/>
        </w:rPr>
        <w:t xml:space="preserve"> Caso o sistema não emita o aviso de fechamento iminente, o Pregoeiro (a) se responsabilizará pelo aviso de encerramento aos licitantes, observado o mesmo tempo de até 30 (trinta) minutos.</w:t>
      </w:r>
    </w:p>
    <w:p>
      <w:pPr>
        <w:spacing w:beforeLines="0" w:afterLines="50"/>
        <w:jc w:val="both"/>
        <w:rPr>
          <w:rFonts w:hint="default" w:ascii="Arial" w:hAnsi="Arial" w:eastAsia="Calibri"/>
          <w:sz w:val="24"/>
        </w:rPr>
      </w:pPr>
      <w:r>
        <w:rPr>
          <w:rFonts w:hint="default" w:ascii="Arial" w:hAnsi="Arial" w:eastAsia="Calibri"/>
          <w:b/>
          <w:sz w:val="24"/>
        </w:rPr>
        <w:t xml:space="preserve">8.9. </w:t>
      </w:r>
      <w:r>
        <w:rPr>
          <w:rFonts w:hint="default" w:ascii="Arial" w:hAnsi="Arial" w:eastAsia="Calibri"/>
          <w:sz w:val="24"/>
        </w:rPr>
        <w:t>Incumbirá a licitante acompanhar as operações no sistema eletrônico, durante a Sessão Pública do PREGÃO ELETRÔNICO, ficando responsável pelo ônus recorrente da perda de negócios diante da inobservância de quaisquer mensagens emitidas pelo sistema ou de sua desconexão, até a promulgação do vencedor.</w:t>
      </w:r>
    </w:p>
    <w:p>
      <w:pPr>
        <w:spacing w:beforeLines="0" w:afterLines="50"/>
        <w:jc w:val="both"/>
        <w:rPr>
          <w:rFonts w:hint="default" w:ascii="Arial" w:hAnsi="Arial" w:eastAsia="Calibri"/>
          <w:sz w:val="24"/>
        </w:rPr>
      </w:pPr>
      <w:r>
        <w:rPr>
          <w:rFonts w:hint="default" w:ascii="Arial" w:hAnsi="Arial" w:eastAsia="Calibri"/>
          <w:b/>
          <w:sz w:val="24"/>
        </w:rPr>
        <w:t>8.10.</w:t>
      </w:r>
      <w:r>
        <w:rPr>
          <w:rFonts w:hint="default" w:ascii="Arial" w:hAnsi="Arial" w:eastAsia="Calibri"/>
          <w:sz w:val="24"/>
        </w:rPr>
        <w:t xml:space="preserve"> A desistência em apresentar lances implicará na exclusão da licitante, na etapa de lances e na manutenção do último preço, por ela apresentada, para efeito de ordenação das propostas de preços.</w:t>
      </w:r>
    </w:p>
    <w:p>
      <w:pPr>
        <w:spacing w:beforeLines="0" w:afterLines="50"/>
        <w:jc w:val="both"/>
        <w:rPr>
          <w:rFonts w:hint="default" w:ascii="Arial" w:hAnsi="Arial" w:eastAsia="Calibri"/>
          <w:sz w:val="24"/>
        </w:rPr>
      </w:pPr>
      <w:r>
        <w:rPr>
          <w:rFonts w:hint="default" w:ascii="Arial" w:hAnsi="Arial" w:eastAsia="Calibri"/>
          <w:b/>
          <w:sz w:val="24"/>
        </w:rPr>
        <w:t xml:space="preserve">8.11. </w:t>
      </w:r>
      <w:r>
        <w:rPr>
          <w:rFonts w:hint="default" w:ascii="Arial" w:hAnsi="Arial" w:eastAsia="Calibri"/>
          <w:sz w:val="24"/>
        </w:rPr>
        <w:t xml:space="preserve">Após encerrada a face de lances, as Microempresas – ME ou Empresas de Pequeno Porte – EPP, as quais declararão, em campo próprio do sistema, ao inserir suas propostas de preços serão convocadas através do próprio sistema, conforme Lei Complementar nº 123/2006 e ainda suas alterações na Lei Complementar 147/2014. </w:t>
      </w:r>
    </w:p>
    <w:p>
      <w:pPr>
        <w:spacing w:beforeLines="0" w:afterLines="0"/>
        <w:jc w:val="both"/>
        <w:rPr>
          <w:rFonts w:hint="default" w:ascii="Arial" w:hAnsi="Arial" w:eastAsia="Calibri"/>
          <w:sz w:val="24"/>
        </w:rPr>
      </w:pPr>
      <w:r>
        <w:rPr>
          <w:rFonts w:hint="default" w:ascii="Arial" w:hAnsi="Arial" w:eastAsia="Calibri"/>
          <w:b/>
          <w:sz w:val="24"/>
        </w:rPr>
        <w:t xml:space="preserve">8.12. </w:t>
      </w:r>
      <w:r>
        <w:rPr>
          <w:rFonts w:hint="default" w:ascii="Arial" w:hAnsi="Arial" w:eastAsia="Calibri"/>
          <w:sz w:val="24"/>
        </w:rPr>
        <w:t>Após etapa de lances, o Pregoeiro(a) poderá encaminhar pelo sistema eletrônico contraproposta (fase de negociação) diretamente ao licitante que tenha apresentado lance de menor valor, para que seja obtido um melhor preço, bem assim decidir sobre sua aceitação, podendo a negociação ser acompanhada pelos demais licitantes.</w:t>
      </w:r>
    </w:p>
    <w:p>
      <w:pPr>
        <w:spacing w:beforeLines="0" w:afterLines="0"/>
        <w:rPr>
          <w:rFonts w:hint="default"/>
          <w:sz w:val="20"/>
        </w:rPr>
      </w:pPr>
    </w:p>
    <w:p>
      <w:pPr>
        <w:spacing w:beforeLines="0" w:afterLines="0"/>
        <w:rPr>
          <w:rFonts w:hint="default"/>
          <w:sz w:val="20"/>
        </w:rPr>
      </w:pPr>
      <w:r>
        <w:rPr>
          <w:rFonts w:hint="default"/>
          <w:sz w:val="20"/>
        </w:rPr>
        <mc:AlternateContent>
          <mc:Choice Requires="wps">
            <w:drawing>
              <wp:anchor distT="0" distB="0" distL="114300" distR="114300" simplePos="0" relativeHeight="251666432" behindDoc="0" locked="0" layoutInCell="1" allowOverlap="1">
                <wp:simplePos x="0" y="0"/>
                <wp:positionH relativeFrom="column">
                  <wp:posOffset>-13335</wp:posOffset>
                </wp:positionH>
                <wp:positionV relativeFrom="paragraph">
                  <wp:posOffset>70485</wp:posOffset>
                </wp:positionV>
                <wp:extent cx="6172835" cy="295275"/>
                <wp:effectExtent l="4445" t="4445" r="33020" b="43180"/>
                <wp:wrapNone/>
                <wp:docPr id="8" name="Retângulo 12"/>
                <wp:cNvGraphicFramePr/>
                <a:graphic xmlns:a="http://schemas.openxmlformats.org/drawingml/2006/main">
                  <a:graphicData uri="http://schemas.microsoft.com/office/word/2010/wordprocessingShape">
                    <wps:wsp>
                      <wps:cNvSpPr/>
                      <wps:spPr>
                        <a:xfrm>
                          <a:off x="0" y="0"/>
                          <a:ext cx="617283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wps:txbx>
                      <wps:bodyPr vert="horz" wrap="square" anchor="t" upright="1"/>
                    </wps:wsp>
                  </a:graphicData>
                </a:graphic>
              </wp:anchor>
            </w:drawing>
          </mc:Choice>
          <mc:Fallback>
            <w:pict>
              <v:rect id="Retângulo 12" o:spid="_x0000_s1026" o:spt="1" style="position:absolute;left:0pt;margin-left:-1.05pt;margin-top:5.55pt;height:23.25pt;width:486.05pt;z-index:251666432;mso-width-relative:page;mso-height-relative:page;" fillcolor="#D8D8D8" filled="t" stroked="t" coordsize="21600,21600" o:gfxdata="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PeerdcAAAAIAQAA&#10;DwAAAAAAAAABACAAAAAiAAAAZHJzL2Rvd25yZXYueG1sUEsBAhQAFAAAAAgAh07iQCkE9y9TAgAA&#10;2Q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IX – DO BENEFÍCIO ÀS ME/EPP</w:t>
                      </w:r>
                    </w:p>
                  </w:txbxContent>
                </v:textbox>
              </v:rect>
            </w:pict>
          </mc:Fallback>
        </mc:AlternateContent>
      </w:r>
    </w:p>
    <w:p>
      <w:pPr>
        <w:pStyle w:val="2"/>
        <w:keepNext w:val="0"/>
        <w:widowControl w:val="0"/>
        <w:tabs>
          <w:tab w:val="left" w:pos="567"/>
        </w:tabs>
        <w:spacing w:before="0" w:beforeLines="0" w:after="120" w:afterLines="0"/>
        <w:ind w:left="0"/>
        <w:jc w:val="both"/>
        <w:rPr>
          <w:rFonts w:hint="default"/>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102"/>
        <w:widowControl w:val="0"/>
        <w:numPr>
          <w:ilvl w:val="0"/>
          <w:numId w:val="11"/>
        </w:numPr>
        <w:tabs>
          <w:tab w:val="left" w:pos="993"/>
        </w:tabs>
        <w:spacing w:beforeLines="0" w:after="120" w:afterLines="0"/>
        <w:jc w:val="both"/>
        <w:rPr>
          <w:rFonts w:hint="default" w:ascii="Arial" w:hAnsi="Arial" w:eastAsia="Calibri"/>
          <w:vanish/>
          <w:color w:val="000000"/>
          <w:sz w:val="24"/>
        </w:rPr>
      </w:pPr>
    </w:p>
    <w:p>
      <w:pPr>
        <w:pStyle w:val="30"/>
        <w:widowControl w:val="0"/>
        <w:numPr>
          <w:ilvl w:val="0"/>
          <w:numId w:val="0"/>
        </w:numPr>
        <w:tabs>
          <w:tab w:val="left" w:pos="284"/>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9.1. </w:t>
      </w:r>
      <w:r>
        <w:rPr>
          <w:rFonts w:hint="default" w:ascii="Arial" w:hAnsi="Arial" w:eastAsia="Calibri"/>
          <w:color w:val="000000"/>
          <w:sz w:val="24"/>
        </w:rPr>
        <w:t xml:space="preserve">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 </w:t>
      </w:r>
    </w:p>
    <w:p>
      <w:pPr>
        <w:pStyle w:val="30"/>
        <w:widowControl w:val="0"/>
        <w:numPr>
          <w:ilvl w:val="0"/>
          <w:numId w:val="0"/>
        </w:numPr>
        <w:tabs>
          <w:tab w:val="left" w:pos="284"/>
          <w:tab w:val="left" w:pos="567"/>
          <w:tab w:val="left" w:pos="1276"/>
          <w:tab w:val="clear" w:pos="4419"/>
          <w:tab w:val="clear" w:pos="8838"/>
        </w:tabs>
        <w:spacing w:after="120"/>
        <w:ind w:left="567" w:leftChars="0" w:right="240" w:rightChars="100"/>
        <w:rPr>
          <w:rFonts w:ascii="Arial" w:hAnsi="Arial" w:cs="Arial"/>
          <w:color w:val="000000"/>
        </w:rPr>
      </w:pPr>
      <w:r>
        <w:rPr>
          <w:rFonts w:ascii="Arial" w:hAnsi="Arial" w:cs="Arial"/>
          <w:b/>
          <w:bCs/>
          <w:color w:val="000000"/>
          <w:lang w:val="pt-BR"/>
        </w:rPr>
        <w:t xml:space="preserve">9.1.1. </w:t>
      </w:r>
      <w:r>
        <w:rPr>
          <w:rFonts w:ascii="Arial" w:hAnsi="Arial" w:cs="Arial"/>
          <w:color w:val="000000"/>
        </w:rPr>
        <w:t xml:space="preserve">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Pr>
          <w:rFonts w:ascii="Arial" w:hAnsi="Arial" w:cs="Arial"/>
          <w:b/>
          <w:color w:val="000000"/>
        </w:rPr>
        <w:t>Pregão</w:t>
      </w:r>
      <w:r>
        <w:rPr>
          <w:rFonts w:ascii="Arial" w:hAnsi="Arial" w:cs="Arial"/>
          <w:color w:val="000000"/>
        </w:rPr>
        <w:t>;</w:t>
      </w:r>
    </w:p>
    <w:p>
      <w:pPr>
        <w:pStyle w:val="30"/>
        <w:widowControl w:val="0"/>
        <w:numPr>
          <w:ilvl w:val="0"/>
          <w:numId w:val="0"/>
        </w:numPr>
        <w:tabs>
          <w:tab w:val="left" w:pos="284"/>
          <w:tab w:val="left" w:pos="567"/>
          <w:tab w:val="left" w:pos="1276"/>
          <w:tab w:val="clear" w:pos="4419"/>
          <w:tab w:val="clear" w:pos="8838"/>
        </w:tabs>
        <w:spacing w:after="120"/>
        <w:ind w:left="567" w:leftChars="0" w:right="240" w:rightChars="100"/>
        <w:rPr>
          <w:rFonts w:hint="default" w:ascii="Arial" w:hAnsi="Arial" w:eastAsia="SimSun" w:cs="Arial"/>
          <w:sz w:val="24"/>
          <w:szCs w:val="24"/>
        </w:rPr>
      </w:pPr>
      <w:r>
        <w:rPr>
          <w:rFonts w:hint="default" w:ascii="Arial" w:hAnsi="Arial" w:cs="Arial"/>
          <w:b/>
          <w:bCs/>
          <w:color w:val="000000"/>
          <w:lang w:val="pt-BR"/>
        </w:rPr>
        <w:t>9.1.2.</w:t>
      </w:r>
      <w:r>
        <w:rPr>
          <w:rFonts w:hint="default" w:ascii="Arial" w:hAnsi="Arial" w:cs="Arial"/>
          <w:color w:val="000000"/>
          <w:lang w:val="pt-BR"/>
        </w:rPr>
        <w:t xml:space="preserve"> </w:t>
      </w:r>
      <w:r>
        <w:rPr>
          <w:rFonts w:hint="default" w:ascii="Arial" w:hAnsi="Arial" w:eastAsia="SimSun" w:cs="Arial"/>
          <w:sz w:val="24"/>
          <w:szCs w:val="24"/>
        </w:rPr>
        <w:t>A fim de cumprir o disposto no artigo 3º da Lei Municipal 1.953 de</w:t>
      </w:r>
      <w:r>
        <w:rPr>
          <w:rFonts w:hint="default" w:ascii="Arial" w:hAnsi="Arial" w:cs="Arial"/>
          <w:sz w:val="24"/>
          <w:szCs w:val="24"/>
          <w:lang w:val="pt-BR"/>
        </w:rPr>
        <w:t xml:space="preserve"> </w:t>
      </w:r>
      <w:r>
        <w:rPr>
          <w:rFonts w:hint="default" w:ascii="Arial" w:hAnsi="Arial" w:eastAsia="SimSun" w:cs="Arial"/>
          <w:sz w:val="24"/>
          <w:szCs w:val="24"/>
        </w:rPr>
        <w:t>27/05/2021,</w:t>
      </w:r>
      <w:r>
        <w:rPr>
          <w:rFonts w:hint="default" w:ascii="Arial" w:hAnsi="Arial" w:cs="Arial"/>
          <w:sz w:val="24"/>
          <w:szCs w:val="24"/>
          <w:lang w:val="pt-BR"/>
        </w:rPr>
        <w:t xml:space="preserve"> </w:t>
      </w:r>
      <w:r>
        <w:rPr>
          <w:rFonts w:hint="default" w:ascii="Arial" w:hAnsi="Arial" w:eastAsia="SimSun" w:cs="Arial"/>
          <w:sz w:val="24"/>
          <w:szCs w:val="24"/>
        </w:rPr>
        <w:t xml:space="preserve">a prioridade de contratação com a microempresas e empresas de pequeno porte sediadas local ou regionalmente, até o limite de 10% (dez por cento) do melhor preço válido, proporciona a esta o direito de ofertar um preço </w:t>
      </w:r>
      <w:r>
        <w:rPr>
          <w:rFonts w:hint="default" w:ascii="Arial" w:hAnsi="Arial" w:eastAsia="SimSun" w:cs="Arial"/>
          <w:sz w:val="24"/>
          <w:szCs w:val="24"/>
          <w:lang w:val="pt-BR"/>
        </w:rPr>
        <w:tab/>
      </w:r>
      <w:r>
        <w:rPr>
          <w:rFonts w:hint="default" w:ascii="Arial" w:hAnsi="Arial" w:eastAsia="SimSun" w:cs="Arial"/>
          <w:sz w:val="24"/>
          <w:szCs w:val="24"/>
        </w:rPr>
        <w:t xml:space="preserve">menor do que  aquela classificada (empate Ficto). </w:t>
      </w:r>
    </w:p>
    <w:p>
      <w:pPr>
        <w:pStyle w:val="30"/>
        <w:widowControl w:val="0"/>
        <w:numPr>
          <w:ilvl w:val="0"/>
          <w:numId w:val="0"/>
        </w:numPr>
        <w:tabs>
          <w:tab w:val="left" w:pos="284"/>
          <w:tab w:val="left" w:pos="567"/>
          <w:tab w:val="left" w:pos="1276"/>
          <w:tab w:val="clear" w:pos="4419"/>
          <w:tab w:val="clear" w:pos="8838"/>
        </w:tabs>
        <w:spacing w:after="120"/>
        <w:ind w:left="567" w:leftChars="0" w:right="240" w:rightChars="100"/>
        <w:rPr>
          <w:rFonts w:hint="default" w:ascii="Arial" w:hAnsi="Arial" w:eastAsia="SimSun" w:cs="Arial"/>
          <w:sz w:val="24"/>
          <w:szCs w:val="24"/>
        </w:rPr>
      </w:pPr>
      <w:r>
        <w:rPr>
          <w:rFonts w:hint="default" w:ascii="Arial" w:hAnsi="Arial" w:eastAsia="SimSun" w:cs="Arial"/>
          <w:b/>
          <w:sz w:val="24"/>
          <w:szCs w:val="24"/>
          <w:lang w:val="pt-BR"/>
        </w:rPr>
        <w:t>9</w:t>
      </w:r>
      <w:r>
        <w:rPr>
          <w:rFonts w:hint="default" w:ascii="Arial" w:hAnsi="Arial" w:eastAsia="SimSun" w:cs="Arial"/>
          <w:b/>
          <w:sz w:val="24"/>
          <w:szCs w:val="24"/>
        </w:rPr>
        <w:t>.1.</w:t>
      </w:r>
      <w:r>
        <w:rPr>
          <w:rFonts w:hint="default" w:ascii="Arial" w:hAnsi="Arial" w:eastAsia="SimSun" w:cs="Arial"/>
          <w:b/>
          <w:sz w:val="24"/>
          <w:szCs w:val="24"/>
          <w:lang w:val="pt-BR"/>
        </w:rPr>
        <w:t>3</w:t>
      </w:r>
      <w:r>
        <w:rPr>
          <w:rFonts w:hint="default" w:ascii="Arial" w:hAnsi="Arial" w:eastAsia="SimSun" w:cs="Arial"/>
          <w:b/>
          <w:sz w:val="24"/>
          <w:szCs w:val="24"/>
        </w:rPr>
        <w:t xml:space="preserve">. </w:t>
      </w:r>
      <w:r>
        <w:rPr>
          <w:rFonts w:hint="default" w:ascii="Arial" w:hAnsi="Arial" w:eastAsia="SimSun" w:cs="Arial"/>
          <w:sz w:val="24"/>
          <w:szCs w:val="24"/>
        </w:rPr>
        <w:t xml:space="preserve">Realizada esta etapa, e nao havendo menor proposta por parte do ME e EPP sediadas local ou regionalmente, será aberta a possibilidade de que outras </w:t>
      </w:r>
      <w:r>
        <w:rPr>
          <w:rFonts w:hint="default" w:ascii="Arial" w:hAnsi="Arial" w:eastAsia="SimSun" w:cs="Arial"/>
          <w:sz w:val="24"/>
          <w:szCs w:val="24"/>
          <w:lang w:val="pt-BR"/>
        </w:rPr>
        <w:tab/>
      </w:r>
      <w:r>
        <w:rPr>
          <w:rFonts w:hint="default" w:ascii="Arial" w:hAnsi="Arial" w:eastAsia="SimSun" w:cs="Arial"/>
          <w:sz w:val="24"/>
          <w:szCs w:val="24"/>
        </w:rPr>
        <w:t>ME e EPP possam oferecer proposta inferior à melhor proposta, desde que seja at</w:t>
      </w:r>
      <w:r>
        <w:rPr>
          <w:rFonts w:hint="default" w:ascii="Arial" w:hAnsi="Arial" w:eastAsia="SimSun" w:cs="Arial"/>
          <w:sz w:val="24"/>
          <w:szCs w:val="24"/>
          <w:lang w:val="pt-BR"/>
        </w:rPr>
        <w:t>é</w:t>
      </w:r>
      <w:r>
        <w:rPr>
          <w:rFonts w:hint="default" w:ascii="Arial" w:hAnsi="Arial" w:eastAsia="SimSun" w:cs="Arial"/>
          <w:sz w:val="24"/>
          <w:szCs w:val="24"/>
        </w:rPr>
        <w:t xml:space="preserve"> 5% maior (empate ficto).</w:t>
      </w:r>
    </w:p>
    <w:p>
      <w:pPr>
        <w:pStyle w:val="30"/>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9.2. </w:t>
      </w:r>
      <w:r>
        <w:rPr>
          <w:rFonts w:hint="default" w:ascii="Arial" w:hAnsi="Arial" w:eastAsia="Calibri"/>
          <w:color w:val="000000"/>
          <w:sz w:val="24"/>
        </w:rPr>
        <w:t xml:space="preserve">Não sendo vencedora a microempresa ou a empresa de pequeno porte mais bem classificada, na forma da subcondição anterior, o sistema, de forma automática, convocará as </w:t>
      </w:r>
      <w:r>
        <w:rPr>
          <w:rFonts w:hint="default" w:ascii="Arial" w:hAnsi="Arial" w:eastAsia="Calibri"/>
          <w:b/>
          <w:color w:val="000000"/>
          <w:sz w:val="24"/>
        </w:rPr>
        <w:t>licitantes</w:t>
      </w:r>
      <w:r>
        <w:rPr>
          <w:rFonts w:hint="default" w:ascii="Arial" w:hAnsi="Arial" w:eastAsia="Calibri"/>
          <w:color w:val="000000"/>
          <w:sz w:val="24"/>
        </w:rPr>
        <w:t xml:space="preserve"> remanescentes que porventura se enquadrem na situação descrita nesta condição, na ordem classificatória, para o exercício do mesmo direito; </w:t>
      </w:r>
    </w:p>
    <w:p>
      <w:pPr>
        <w:pStyle w:val="30"/>
        <w:widowControl w:val="0"/>
        <w:numPr>
          <w:ilvl w:val="0"/>
          <w:numId w:val="0"/>
        </w:numPr>
        <w:tabs>
          <w:tab w:val="left" w:pos="-2268"/>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9.3. </w:t>
      </w:r>
      <w:r>
        <w:rPr>
          <w:rFonts w:hint="default" w:ascii="Arial" w:hAnsi="Arial" w:eastAsia="Calibri"/>
          <w:color w:val="000000"/>
          <w:sz w:val="24"/>
        </w:rPr>
        <w:t xml:space="preserve">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 </w:t>
      </w:r>
    </w:p>
    <w:p>
      <w:pPr>
        <w:pStyle w:val="30"/>
        <w:widowControl w:val="0"/>
        <w:numPr>
          <w:ilvl w:val="0"/>
          <w:numId w:val="0"/>
        </w:numPr>
        <w:tabs>
          <w:tab w:val="left" w:pos="-2268"/>
          <w:tab w:val="left" w:pos="-1560"/>
          <w:tab w:val="left" w:pos="-993"/>
          <w:tab w:val="left" w:pos="-426"/>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9.4. </w:t>
      </w:r>
      <w:r>
        <w:rPr>
          <w:rFonts w:hint="default" w:ascii="Arial" w:hAnsi="Arial" w:eastAsia="Calibri"/>
          <w:color w:val="000000"/>
          <w:sz w:val="24"/>
        </w:rPr>
        <w:t>A convocada que não apresentar proposta dentro do prazo de 5 (cinco) minutos, controlados pelo Sistema, decairá do direito previsto nos artigos 44 e 45 da Lei Complementar n.º 123/2006;</w:t>
      </w:r>
    </w:p>
    <w:p>
      <w:pPr>
        <w:pStyle w:val="30"/>
        <w:widowControl w:val="0"/>
        <w:numPr>
          <w:ilvl w:val="0"/>
          <w:numId w:val="0"/>
        </w:numPr>
        <w:tabs>
          <w:tab w:val="left" w:pos="-1560"/>
          <w:tab w:val="left" w:pos="-142"/>
          <w:tab w:val="left" w:pos="0"/>
          <w:tab w:val="left" w:pos="426"/>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9.5. </w:t>
      </w:r>
      <w:r>
        <w:rPr>
          <w:rFonts w:hint="default" w:ascii="Arial" w:hAnsi="Arial" w:eastAsia="Calibri"/>
          <w:color w:val="000000"/>
          <w:sz w:val="24"/>
        </w:rPr>
        <w:t xml:space="preserve">Na hipótese de não contratação nos termos previstos nesta Seção, o procedimento licitatório prossegue com as demais </w:t>
      </w:r>
      <w:r>
        <w:rPr>
          <w:rFonts w:hint="default" w:ascii="Arial" w:hAnsi="Arial" w:eastAsia="Calibri"/>
          <w:b/>
          <w:color w:val="000000"/>
          <w:sz w:val="24"/>
        </w:rPr>
        <w:t>licitantes</w:t>
      </w:r>
      <w:r>
        <w:rPr>
          <w:rFonts w:hint="default" w:ascii="Arial" w:hAnsi="Arial" w:eastAsia="Calibri"/>
          <w:color w:val="000000"/>
          <w:sz w:val="24"/>
        </w:rPr>
        <w:t>.</w:t>
      </w:r>
    </w:p>
    <w:p>
      <w:pPr>
        <w:pStyle w:val="30"/>
        <w:widowControl w:val="0"/>
        <w:tabs>
          <w:tab w:val="left" w:pos="-1560"/>
          <w:tab w:val="left" w:pos="-142"/>
          <w:tab w:val="left" w:pos="0"/>
          <w:tab w:val="left" w:pos="426"/>
          <w:tab w:val="clear" w:pos="4419"/>
          <w:tab w:val="clear" w:pos="8838"/>
        </w:tabs>
        <w:spacing w:beforeLines="0" w:afterLines="0"/>
        <w:rPr>
          <w:rFonts w:hint="default" w:ascii="Arial" w:hAnsi="Arial" w:eastAsia="Calibri"/>
          <w:color w:val="000000"/>
          <w:sz w:val="24"/>
        </w:rPr>
      </w:pPr>
      <w:r>
        <w:rPr>
          <w:rFonts w:hint="default"/>
          <w:b/>
          <w:sz w:val="24"/>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102870</wp:posOffset>
                </wp:positionV>
                <wp:extent cx="6248400" cy="295275"/>
                <wp:effectExtent l="4445" t="4445" r="33655" b="43180"/>
                <wp:wrapNone/>
                <wp:docPr id="9" name="Retângulo 1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wps:txbx>
                      <wps:bodyPr wrap="square" upright="1"/>
                    </wps:wsp>
                  </a:graphicData>
                </a:graphic>
              </wp:anchor>
            </w:drawing>
          </mc:Choice>
          <mc:Fallback>
            <w:pict>
              <v:rect id="Retângulo 13" o:spid="_x0000_s1026" o:spt="1" style="position:absolute;left:0pt;margin-left:-5.55pt;margin-top:8.1pt;height:23.25pt;width:492pt;z-index:251667456;mso-width-relative:page;mso-height-relative:page;" fillcolor="#D8D8D8" filled="t" stroked="t" coordsize="21600,21600" o:gfxdata="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D608z2AAAAAkBAAAPAAAAAAAAAAEAIAAA&#10;ACIAAABkcnMvZG93bnJldi54bWxQSwECFAAUAAAACACHTuJAHi/o80UCAADC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40"/>
                        </w:rPr>
                      </w:pPr>
                      <w:r>
                        <w:rPr>
                          <w:rFonts w:hint="default" w:ascii="Arial" w:hAnsi="Arial" w:eastAsia="Calibri"/>
                          <w:b/>
                          <w:sz w:val="24"/>
                        </w:rPr>
                        <w:t>SEÇÃO X – DA NEGOCIAÇÃO</w:t>
                      </w:r>
                    </w:p>
                  </w:txbxContent>
                </v:textbox>
              </v:rect>
            </w:pict>
          </mc:Fallback>
        </mc:AlternateContent>
      </w:r>
    </w:p>
    <w:p>
      <w:pPr>
        <w:pStyle w:val="30"/>
        <w:widowControl w:val="0"/>
        <w:tabs>
          <w:tab w:val="left" w:pos="993"/>
          <w:tab w:val="clear" w:pos="4419"/>
          <w:tab w:val="clear" w:pos="8838"/>
        </w:tabs>
        <w:spacing w:beforeLines="0" w:after="120" w:afterLines="0"/>
        <w:rPr>
          <w:rFonts w:hint="default" w:ascii="Arial" w:hAnsi="Arial" w:eastAsia="Calibri"/>
          <w:b/>
          <w:color w:val="000000"/>
          <w:sz w:val="24"/>
        </w:rPr>
      </w:pPr>
    </w:p>
    <w:p>
      <w:pPr>
        <w:pStyle w:val="102"/>
        <w:widowControl w:val="0"/>
        <w:numPr>
          <w:ilvl w:val="0"/>
          <w:numId w:val="11"/>
        </w:numPr>
        <w:spacing w:beforeLines="0" w:after="120" w:afterLines="0"/>
        <w:jc w:val="both"/>
        <w:rPr>
          <w:rFonts w:hint="default" w:ascii="Arial" w:hAnsi="Arial" w:eastAsia="Calibri"/>
          <w:b/>
          <w:vanish/>
          <w:color w:val="000000"/>
          <w:sz w:val="24"/>
        </w:rPr>
      </w:pPr>
    </w:p>
    <w:p>
      <w:pPr>
        <w:pStyle w:val="102"/>
        <w:widowControl w:val="0"/>
        <w:numPr>
          <w:ilvl w:val="0"/>
          <w:numId w:val="0"/>
        </w:numPr>
        <w:tabs>
          <w:tab w:val="left" w:pos="-426"/>
          <w:tab w:val="left" w:pos="426"/>
        </w:tabs>
        <w:spacing w:beforeLines="0" w:after="120" w:afterLines="0"/>
        <w:ind w:left="0"/>
        <w:jc w:val="both"/>
        <w:rPr>
          <w:rFonts w:hint="default" w:ascii="Arial" w:hAnsi="Arial" w:eastAsia="Calibri"/>
          <w:color w:val="000000"/>
          <w:sz w:val="20"/>
        </w:rPr>
      </w:pPr>
      <w:r>
        <w:rPr>
          <w:rFonts w:hint="default" w:ascii="Arial" w:hAnsi="Arial" w:eastAsia="Calibri"/>
          <w:b/>
          <w:color w:val="000000"/>
          <w:sz w:val="24"/>
        </w:rPr>
        <w:t xml:space="preserve">10.1. </w:t>
      </w:r>
      <w:r>
        <w:rPr>
          <w:rFonts w:hint="default" w:ascii="Arial" w:hAnsi="Arial" w:eastAsia="Calibri"/>
          <w:color w:val="000000"/>
          <w:sz w:val="24"/>
        </w:rPr>
        <w:t xml:space="preserve">O(a) </w:t>
      </w:r>
      <w:r>
        <w:rPr>
          <w:rFonts w:hint="default" w:ascii="Arial" w:hAnsi="Arial" w:eastAsia="Calibri"/>
          <w:b/>
          <w:color w:val="000000"/>
          <w:sz w:val="24"/>
        </w:rPr>
        <w:t>Pregoeiro(a)</w:t>
      </w:r>
      <w:r>
        <w:rPr>
          <w:rFonts w:hint="default" w:ascii="Arial" w:hAnsi="Arial" w:eastAsia="Calibri"/>
          <w:color w:val="000000"/>
          <w:sz w:val="24"/>
        </w:rPr>
        <w:t xml:space="preserve"> poderá encaminhar contraproposta diretamente à </w:t>
      </w:r>
      <w:r>
        <w:rPr>
          <w:rFonts w:hint="default" w:ascii="Arial" w:hAnsi="Arial" w:eastAsia="Calibri"/>
          <w:b/>
          <w:color w:val="000000"/>
          <w:sz w:val="24"/>
        </w:rPr>
        <w:t>licitante</w:t>
      </w:r>
      <w:r>
        <w:rPr>
          <w:rFonts w:hint="default" w:ascii="Arial" w:hAnsi="Arial" w:eastAsia="Calibri"/>
          <w:color w:val="000000"/>
          <w:sz w:val="24"/>
        </w:rPr>
        <w:t xml:space="preserve"> que tenha apresentado o lance mais vantajoso, observado o critério de julgamento e o valor estimado para a contratação;</w:t>
      </w:r>
    </w:p>
    <w:p>
      <w:pPr>
        <w:pStyle w:val="102"/>
        <w:widowControl w:val="0"/>
        <w:numPr>
          <w:ilvl w:val="0"/>
          <w:numId w:val="0"/>
        </w:numPr>
        <w:tabs>
          <w:tab w:val="left" w:pos="-426"/>
          <w:tab w:val="left" w:pos="-142"/>
          <w:tab w:val="left" w:pos="426"/>
        </w:tabs>
        <w:spacing w:beforeLines="5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10.2. </w:t>
      </w:r>
      <w:r>
        <w:rPr>
          <w:rFonts w:hint="default" w:ascii="Arial" w:hAnsi="Arial" w:eastAsia="Calibri"/>
          <w:color w:val="000000"/>
          <w:sz w:val="24"/>
        </w:rPr>
        <w:t xml:space="preserve">A negociação será realizada por meio do sistema, podendo ser acompanhada pelas demais </w:t>
      </w:r>
      <w:r>
        <w:rPr>
          <w:rFonts w:hint="default" w:ascii="Arial" w:hAnsi="Arial" w:eastAsia="Calibri"/>
          <w:b/>
          <w:color w:val="000000"/>
          <w:sz w:val="24"/>
        </w:rPr>
        <w:t>licitantes</w:t>
      </w:r>
      <w:r>
        <w:rPr>
          <w:rFonts w:hint="default" w:ascii="Arial" w:hAnsi="Arial" w:eastAsia="Calibri"/>
          <w:color w:val="000000"/>
          <w:sz w:val="24"/>
        </w:rPr>
        <w:t>.</w:t>
      </w:r>
    </w:p>
    <w:p>
      <w:pPr>
        <w:pStyle w:val="102"/>
        <w:widowControl w:val="0"/>
        <w:numPr>
          <w:ilvl w:val="0"/>
          <w:numId w:val="0"/>
        </w:numPr>
        <w:tabs>
          <w:tab w:val="left" w:pos="-426"/>
          <w:tab w:val="left" w:pos="-142"/>
          <w:tab w:val="left" w:pos="426"/>
        </w:tabs>
        <w:spacing w:beforeLines="50" w:after="120" w:afterLines="0"/>
        <w:ind w:left="0"/>
        <w:jc w:val="both"/>
        <w:rPr>
          <w:rFonts w:hint="default" w:ascii="Arial" w:hAnsi="Arial" w:eastAsia="Calibri"/>
          <w:color w:val="000000"/>
          <w:sz w:val="24"/>
        </w:rPr>
      </w:pPr>
      <w:r>
        <w:rPr>
          <w:rFonts w:hint="default" w:ascii="Arial" w:hAnsi="Arial" w:eastAsia="Calibri"/>
          <w:color w:val="000000"/>
          <w:sz w:val="24"/>
        </w:rPr>
        <w:t>10.3. A licitante vencedora deverá encaminhar no prazo máximo de 4 (quatro) horas resposta à contraproposta apresentada pelo Pregoeiro.</w:t>
      </w: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163195</wp:posOffset>
                </wp:positionV>
                <wp:extent cx="6248400" cy="295275"/>
                <wp:effectExtent l="4445" t="4445" r="33655" b="43180"/>
                <wp:wrapNone/>
                <wp:docPr id="10" name="Retângulo 14"/>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wps:txbx>
                      <wps:bodyPr wrap="square" upright="1"/>
                    </wps:wsp>
                  </a:graphicData>
                </a:graphic>
              </wp:anchor>
            </w:drawing>
          </mc:Choice>
          <mc:Fallback>
            <w:pict>
              <v:rect id="Retângulo 14" o:spid="_x0000_s1026" o:spt="1" style="position:absolute;left:0pt;margin-left:-3.3pt;margin-top:12.85pt;height:23.25pt;width:492pt;z-index:251668480;mso-width-relative:page;mso-height-relative:page;" fillcolor="#D8D8D8" filled="t" stroked="t" coordsize="21600,21600" o:gfxdata="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MQmDHYAAAACAEAAA8AAAAAAAAAAQAgAAAA&#10;IgAAAGRycy9kb3ducmV2LnhtbFBLAQIUABQAAAAIAIdO4kBvGft2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24"/>
                        </w:rPr>
                      </w:pPr>
                      <w:r>
                        <w:rPr>
                          <w:rFonts w:hint="default" w:ascii="Arial" w:hAnsi="Arial" w:eastAsia="Calibri"/>
                          <w:b/>
                          <w:color w:val="auto"/>
                          <w:sz w:val="24"/>
                        </w:rPr>
                        <w:t>SEÇÃO XI – DA ACEITABILIDADE DA PROPOSTA</w:t>
                      </w:r>
                    </w:p>
                  </w:txbxContent>
                </v:textbox>
              </v:rect>
            </w:pict>
          </mc:Fallback>
        </mc:AlternateContent>
      </w:r>
    </w:p>
    <w:p>
      <w:pPr>
        <w:pStyle w:val="30"/>
        <w:widowControl w:val="0"/>
        <w:tabs>
          <w:tab w:val="clear" w:pos="4419"/>
          <w:tab w:val="clear" w:pos="8838"/>
        </w:tabs>
        <w:spacing w:beforeLines="0" w:after="120" w:afterLines="0"/>
        <w:rPr>
          <w:rFonts w:hint="default" w:ascii="Arial" w:hAnsi="Arial" w:eastAsia="Calibri"/>
          <w:color w:val="000000"/>
          <w:sz w:val="24"/>
        </w:rPr>
      </w:pP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hint="default" w:ascii="Arial" w:hAnsi="Arial" w:cs="Arial"/>
          <w:bCs/>
          <w:szCs w:val="24"/>
          <w:lang w:val="pt-BR"/>
        </w:rPr>
      </w:pPr>
      <w:r>
        <w:rPr>
          <w:rFonts w:ascii="Arial" w:hAnsi="Arial" w:cs="Arial"/>
          <w:b/>
          <w:bCs/>
          <w:color w:val="000000"/>
          <w:sz w:val="24"/>
          <w:lang w:val="pt-BR"/>
        </w:rPr>
        <w:t xml:space="preserve">11.1. </w:t>
      </w:r>
      <w:r>
        <w:rPr>
          <w:rFonts w:ascii="Arial" w:hAnsi="Arial" w:cs="Arial"/>
          <w:bCs/>
          <w:szCs w:val="24"/>
        </w:rPr>
        <w:t>Encerrada a fase de lances e negociação, o licitante classificado provisoriamente em primeiro lugar deverá encaminhar a proposta de preços adequada ao último valor ofertado, devidamente preenchida na forma do Anexo</w:t>
      </w:r>
      <w:r>
        <w:rPr>
          <w:rFonts w:ascii="Arial" w:hAnsi="Arial" w:cs="Arial"/>
          <w:bCs/>
          <w:szCs w:val="24"/>
          <w:lang w:val="pt-BR"/>
        </w:rPr>
        <w:t xml:space="preserve"> IV</w:t>
      </w:r>
      <w:r>
        <w:rPr>
          <w:rFonts w:ascii="Arial" w:hAnsi="Arial" w:cs="Arial"/>
          <w:b/>
          <w:bCs w:val="0"/>
          <w:color w:val="FF0000"/>
          <w:szCs w:val="24"/>
        </w:rPr>
        <w:t xml:space="preserve"> </w:t>
      </w:r>
      <w:r>
        <w:rPr>
          <w:rFonts w:ascii="Arial" w:hAnsi="Arial" w:cs="Arial"/>
          <w:bCs/>
          <w:szCs w:val="24"/>
          <w:lang w:val="pt-BR"/>
        </w:rPr>
        <w:t>do Edita</w:t>
      </w:r>
      <w:r>
        <w:rPr>
          <w:rFonts w:hint="default" w:ascii="Arial" w:hAnsi="Arial" w:cs="Arial"/>
          <w:bCs/>
          <w:szCs w:val="24"/>
          <w:lang w:val="pt-BR"/>
        </w:rPr>
        <w:t>l;</w:t>
      </w:r>
    </w:p>
    <w:p>
      <w:pPr>
        <w:pStyle w:val="30"/>
        <w:widowControl w:val="0"/>
        <w:numPr>
          <w:ilvl w:val="0"/>
          <w:numId w:val="0"/>
        </w:numPr>
        <w:tabs>
          <w:tab w:val="left" w:pos="1134"/>
          <w:tab w:val="left" w:pos="1400"/>
          <w:tab w:val="clear" w:pos="4419"/>
          <w:tab w:val="clear" w:pos="8838"/>
        </w:tabs>
        <w:spacing w:after="120"/>
        <w:ind w:left="720" w:leftChars="300" w:right="240" w:rightChars="100" w:firstLine="0" w:firstLineChars="0"/>
        <w:rPr>
          <w:rFonts w:ascii="Arial" w:hAnsi="Arial" w:cs="Arial"/>
          <w:bCs/>
          <w:szCs w:val="24"/>
        </w:rPr>
      </w:pPr>
      <w:r>
        <w:rPr>
          <w:rFonts w:ascii="Arial" w:hAnsi="Arial" w:cs="Arial"/>
          <w:b/>
          <w:bCs w:val="0"/>
          <w:szCs w:val="24"/>
        </w:rPr>
        <w:t>11.</w:t>
      </w:r>
      <w:r>
        <w:rPr>
          <w:rFonts w:ascii="Arial" w:hAnsi="Arial" w:cs="Arial"/>
          <w:b/>
          <w:bCs w:val="0"/>
          <w:szCs w:val="24"/>
          <w:lang w:val="pt-BR"/>
        </w:rPr>
        <w:t>1</w:t>
      </w:r>
      <w:r>
        <w:rPr>
          <w:rFonts w:ascii="Arial" w:hAnsi="Arial" w:cs="Arial"/>
          <w:b/>
          <w:bCs w:val="0"/>
          <w:szCs w:val="24"/>
        </w:rPr>
        <w:t>.1.</w:t>
      </w:r>
      <w:r>
        <w:rPr>
          <w:rFonts w:hint="default" w:ascii="Arial" w:hAnsi="Arial" w:cs="Arial"/>
          <w:b/>
          <w:bCs w:val="0"/>
          <w:szCs w:val="24"/>
          <w:lang w:val="pt-BR"/>
        </w:rPr>
        <w:t xml:space="preserve"> </w:t>
      </w:r>
      <w:r>
        <w:rPr>
          <w:rFonts w:ascii="Arial" w:hAnsi="Arial" w:cs="Arial"/>
          <w:bCs/>
          <w:szCs w:val="24"/>
        </w:rPr>
        <w:t xml:space="preserve">O encaminhamento se dará através </w:t>
      </w:r>
      <w:r>
        <w:rPr>
          <w:rFonts w:ascii="Arial" w:hAnsi="Arial" w:cs="Arial"/>
          <w:bCs/>
          <w:szCs w:val="24"/>
          <w:lang w:val="pt-BR"/>
        </w:rPr>
        <w:t>do site LICITANET</w:t>
      </w:r>
      <w:r>
        <w:rPr>
          <w:rFonts w:ascii="Arial" w:hAnsi="Arial" w:cs="Arial"/>
          <w:bCs/>
          <w:szCs w:val="24"/>
        </w:rPr>
        <w:t xml:space="preserve"> no rol de menus da Sala de Disputa, dentro do prazo estabelecido, após a fase de lances.</w:t>
      </w:r>
    </w:p>
    <w:p>
      <w:pPr>
        <w:pStyle w:val="30"/>
        <w:widowControl w:val="0"/>
        <w:numPr>
          <w:ilvl w:val="0"/>
          <w:numId w:val="0"/>
        </w:numPr>
        <w:tabs>
          <w:tab w:val="left" w:pos="1134"/>
          <w:tab w:val="left" w:pos="1400"/>
          <w:tab w:val="clear" w:pos="4419"/>
          <w:tab w:val="clear" w:pos="8838"/>
        </w:tabs>
        <w:spacing w:after="120"/>
        <w:ind w:left="720" w:leftChars="300" w:right="240" w:rightChars="100" w:firstLine="0" w:firstLineChars="0"/>
        <w:rPr>
          <w:rFonts w:hint="default" w:ascii="Arial" w:hAnsi="Arial" w:cs="Arial"/>
          <w:bCs/>
          <w:szCs w:val="24"/>
          <w:lang w:val="pt-BR"/>
        </w:rPr>
      </w:pPr>
      <w:r>
        <w:rPr>
          <w:rFonts w:hint="default" w:ascii="Arial" w:hAnsi="Arial" w:cs="Arial"/>
          <w:b/>
          <w:bCs w:val="0"/>
          <w:szCs w:val="24"/>
          <w:lang w:val="pt-BR"/>
        </w:rPr>
        <w:t>11.1.2.</w:t>
      </w:r>
      <w:r>
        <w:rPr>
          <w:rFonts w:hint="default" w:ascii="Arial" w:hAnsi="Arial" w:cs="Arial"/>
          <w:bCs/>
          <w:szCs w:val="24"/>
          <w:lang w:val="pt-BR"/>
        </w:rPr>
        <w:t xml:space="preserve"> Os documentos de habilitação deverão ser enviados até a abertura da sessão pública, nos termos do art. 26 do Decreto 10.024/19;</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rPr>
      </w:pPr>
      <w:r>
        <w:rPr>
          <w:rFonts w:ascii="Arial" w:hAnsi="Arial" w:cs="Arial"/>
          <w:b/>
          <w:bCs w:val="0"/>
          <w:szCs w:val="24"/>
        </w:rPr>
        <w:t>11.</w:t>
      </w:r>
      <w:r>
        <w:rPr>
          <w:rFonts w:ascii="Arial" w:hAnsi="Arial" w:cs="Arial"/>
          <w:b/>
          <w:bCs w:val="0"/>
          <w:szCs w:val="24"/>
          <w:lang w:val="pt-BR"/>
        </w:rPr>
        <w:t>1</w:t>
      </w:r>
      <w:r>
        <w:rPr>
          <w:rFonts w:ascii="Arial" w:hAnsi="Arial" w:cs="Arial"/>
          <w:b/>
          <w:bCs w:val="0"/>
          <w:szCs w:val="24"/>
        </w:rPr>
        <w:t>.</w:t>
      </w:r>
      <w:r>
        <w:rPr>
          <w:rFonts w:ascii="Arial" w:hAnsi="Arial" w:cs="Arial"/>
          <w:b/>
          <w:bCs w:val="0"/>
          <w:szCs w:val="24"/>
          <w:lang w:val="pt-BR"/>
        </w:rPr>
        <w:t>2</w:t>
      </w:r>
      <w:r>
        <w:rPr>
          <w:rFonts w:ascii="Arial" w:hAnsi="Arial" w:cs="Arial"/>
          <w:b/>
          <w:bCs w:val="0"/>
          <w:szCs w:val="24"/>
        </w:rPr>
        <w:t>.</w:t>
      </w:r>
      <w:r>
        <w:rPr>
          <w:rFonts w:ascii="Arial" w:hAnsi="Arial" w:cs="Arial"/>
          <w:bCs/>
          <w:szCs w:val="24"/>
        </w:rPr>
        <w:t xml:space="preserve"> Em casos excepcionais de dificuldades técnicas, poderá desde que solicitado </w:t>
      </w:r>
      <w:r>
        <w:rPr>
          <w:rFonts w:hint="default" w:ascii="Arial" w:hAnsi="Arial" w:cs="Arial"/>
          <w:bCs/>
          <w:szCs w:val="24"/>
          <w:lang w:val="pt-BR"/>
        </w:rPr>
        <w:t>a</w:t>
      </w:r>
      <w:r>
        <w:rPr>
          <w:rFonts w:ascii="Arial" w:hAnsi="Arial" w:cs="Arial"/>
          <w:bCs/>
          <w:szCs w:val="24"/>
        </w:rPr>
        <w:t xml:space="preserve">o </w:t>
      </w:r>
      <w:r>
        <w:rPr>
          <w:rFonts w:hint="default" w:ascii="Arial" w:hAnsi="Arial" w:cs="Arial"/>
          <w:bCs/>
          <w:szCs w:val="24"/>
          <w:lang w:val="pt-BR"/>
        </w:rPr>
        <w:t>P</w:t>
      </w:r>
      <w:r>
        <w:rPr>
          <w:rFonts w:ascii="Arial" w:hAnsi="Arial" w:cs="Arial"/>
          <w:bCs/>
          <w:szCs w:val="24"/>
        </w:rPr>
        <w:t>regoeiro, ser utilizado o envio</w:t>
      </w:r>
      <w:r>
        <w:rPr>
          <w:rFonts w:hint="default" w:ascii="Arial" w:hAnsi="Arial" w:cs="Arial"/>
          <w:bCs/>
          <w:szCs w:val="24"/>
          <w:lang w:val="pt-BR"/>
        </w:rPr>
        <w:t xml:space="preserve"> da documentação relacionada à proposta</w:t>
      </w:r>
      <w:r>
        <w:rPr>
          <w:rFonts w:ascii="Arial" w:hAnsi="Arial" w:cs="Arial"/>
          <w:bCs/>
          <w:szCs w:val="24"/>
        </w:rPr>
        <w:t xml:space="preserve"> para o e-mail: </w:t>
      </w:r>
      <w:r>
        <w:rPr>
          <w:rFonts w:ascii="Arial" w:hAnsi="Arial" w:cs="Arial"/>
          <w:bCs/>
          <w:szCs w:val="24"/>
          <w:lang w:val="pt-BR"/>
        </w:rPr>
        <w:fldChar w:fldCharType="begin"/>
      </w:r>
      <w:r>
        <w:rPr>
          <w:rFonts w:ascii="Arial" w:hAnsi="Arial" w:cs="Arial"/>
          <w:bCs/>
          <w:szCs w:val="24"/>
          <w:lang w:val="pt-BR"/>
        </w:rPr>
        <w:instrText xml:space="preserve"> HYPERLINK "mailto:licita7@pva.mt.gov.br" </w:instrText>
      </w:r>
      <w:r>
        <w:rPr>
          <w:rFonts w:ascii="Arial" w:hAnsi="Arial" w:cs="Arial"/>
          <w:bCs/>
          <w:szCs w:val="24"/>
          <w:lang w:val="pt-BR"/>
        </w:rPr>
        <w:fldChar w:fldCharType="separate"/>
      </w:r>
      <w:r>
        <w:rPr>
          <w:rStyle w:val="18"/>
          <w:rFonts w:ascii="Arial" w:hAnsi="Arial" w:cs="Arial"/>
          <w:bCs/>
          <w:szCs w:val="24"/>
          <w:lang w:val="pt-BR"/>
        </w:rPr>
        <w:t>pregao@pva.mt.gov.br</w:t>
      </w:r>
      <w:r>
        <w:rPr>
          <w:rFonts w:ascii="Arial" w:hAnsi="Arial" w:cs="Arial"/>
          <w:bCs/>
          <w:szCs w:val="24"/>
          <w:lang w:val="pt-BR"/>
        </w:rPr>
        <w:fldChar w:fldCharType="end"/>
      </w:r>
      <w:r>
        <w:rPr>
          <w:rFonts w:ascii="Arial" w:hAnsi="Arial" w:cs="Arial"/>
          <w:bCs/>
          <w:szCs w:val="24"/>
        </w:rPr>
        <w:t>.</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rPr>
      </w:pPr>
      <w:r>
        <w:rPr>
          <w:rFonts w:ascii="Arial" w:hAnsi="Arial" w:cs="Arial"/>
          <w:b/>
          <w:bCs w:val="0"/>
          <w:szCs w:val="24"/>
        </w:rPr>
        <w:t>11.</w:t>
      </w:r>
      <w:r>
        <w:rPr>
          <w:rFonts w:ascii="Arial" w:hAnsi="Arial" w:cs="Arial"/>
          <w:b/>
          <w:bCs w:val="0"/>
          <w:szCs w:val="24"/>
          <w:lang w:val="pt-BR"/>
        </w:rPr>
        <w:t>2</w:t>
      </w:r>
      <w:r>
        <w:rPr>
          <w:rFonts w:ascii="Arial" w:hAnsi="Arial" w:cs="Arial"/>
          <w:b/>
          <w:bCs w:val="0"/>
          <w:szCs w:val="24"/>
        </w:rPr>
        <w:t xml:space="preserve">. </w:t>
      </w:r>
      <w:r>
        <w:rPr>
          <w:rFonts w:ascii="Arial" w:hAnsi="Arial" w:cs="Arial"/>
          <w:bCs/>
          <w:szCs w:val="24"/>
        </w:rPr>
        <w:t xml:space="preserve">A proposta de preços, contendo as exigências deste edital, atualizada com o último lance, deverá ser enviada </w:t>
      </w:r>
      <w:r>
        <w:rPr>
          <w:rFonts w:ascii="Arial" w:hAnsi="Arial" w:cs="Arial"/>
          <w:color w:val="000000"/>
        </w:rPr>
        <w:t xml:space="preserve">em arquivo único, até às </w:t>
      </w:r>
      <w:r>
        <w:rPr>
          <w:rFonts w:hint="default" w:ascii="Arial" w:hAnsi="Arial" w:cs="Arial"/>
          <w:color w:val="000000"/>
          <w:lang w:val="pt-BR"/>
        </w:rPr>
        <w:t xml:space="preserve">12 </w:t>
      </w:r>
      <w:r>
        <w:rPr>
          <w:rFonts w:ascii="Arial" w:hAnsi="Arial" w:cs="Arial"/>
          <w:color w:val="000000"/>
        </w:rPr>
        <w:t>(</w:t>
      </w:r>
      <w:r>
        <w:rPr>
          <w:rFonts w:hint="default" w:ascii="Arial" w:hAnsi="Arial" w:cs="Arial"/>
          <w:color w:val="000000"/>
          <w:lang w:val="pt-BR"/>
        </w:rPr>
        <w:t>doze</w:t>
      </w:r>
      <w:r>
        <w:rPr>
          <w:rFonts w:ascii="Arial" w:hAnsi="Arial" w:cs="Arial"/>
          <w:color w:val="000000"/>
        </w:rPr>
        <w:t>) horas (horário de Brasília – DF) do dia útil seguinte ao da convocação efetuada pelo</w:t>
      </w:r>
      <w:r>
        <w:rPr>
          <w:rFonts w:ascii="Arial" w:hAnsi="Arial" w:cs="Arial"/>
          <w:b/>
          <w:color w:val="000000"/>
        </w:rPr>
        <w:t xml:space="preserve"> Pregoeiro</w:t>
      </w:r>
      <w:r>
        <w:rPr>
          <w:rFonts w:ascii="Arial" w:hAnsi="Arial" w:cs="Arial"/>
          <w:bCs/>
          <w:szCs w:val="24"/>
        </w:rPr>
        <w:t xml:space="preserve"> e, informar no campo “chat mensagem” que enviou a documentação </w:t>
      </w:r>
      <w:r>
        <w:rPr>
          <w:rFonts w:ascii="Arial" w:hAnsi="Arial" w:cs="Arial"/>
          <w:bCs/>
          <w:szCs w:val="24"/>
          <w:lang w:val="pt-BR"/>
        </w:rPr>
        <w:t>no site LICITANET</w:t>
      </w:r>
      <w:r>
        <w:rPr>
          <w:rFonts w:ascii="Arial" w:hAnsi="Arial" w:cs="Arial"/>
          <w:bCs/>
          <w:szCs w:val="24"/>
        </w:rPr>
        <w:t xml:space="preserve">, sob pena de desclassificação, ou, se for solicitado  pelo </w:t>
      </w:r>
      <w:r>
        <w:rPr>
          <w:rFonts w:hint="default" w:ascii="Arial" w:hAnsi="Arial" w:cs="Arial"/>
          <w:bCs/>
          <w:szCs w:val="24"/>
          <w:lang w:val="pt-BR"/>
        </w:rPr>
        <w:t>P</w:t>
      </w:r>
      <w:r>
        <w:rPr>
          <w:rFonts w:ascii="Arial" w:hAnsi="Arial" w:cs="Arial"/>
          <w:bCs/>
          <w:szCs w:val="24"/>
        </w:rPr>
        <w:t>regoeir</w:t>
      </w:r>
      <w:r>
        <w:rPr>
          <w:rFonts w:ascii="Arial" w:hAnsi="Arial" w:cs="Arial"/>
          <w:bCs/>
          <w:szCs w:val="24"/>
          <w:lang w:val="pt-BR"/>
        </w:rPr>
        <w:t>o</w:t>
      </w:r>
      <w:r>
        <w:rPr>
          <w:rFonts w:ascii="Arial" w:hAnsi="Arial" w:cs="Arial"/>
          <w:bCs/>
          <w:szCs w:val="24"/>
        </w:rPr>
        <w:t xml:space="preserve">,  por  email – </w:t>
      </w:r>
      <w:r>
        <w:rPr>
          <w:rFonts w:ascii="Arial" w:hAnsi="Arial" w:cs="Arial"/>
          <w:bCs/>
          <w:szCs w:val="24"/>
          <w:lang w:val="pt-BR"/>
        </w:rPr>
        <w:fldChar w:fldCharType="begin"/>
      </w:r>
      <w:r>
        <w:rPr>
          <w:rFonts w:ascii="Arial" w:hAnsi="Arial" w:cs="Arial"/>
          <w:bCs/>
          <w:szCs w:val="24"/>
          <w:lang w:val="pt-BR"/>
        </w:rPr>
        <w:instrText xml:space="preserve"> HYPERLINK "mailto:licita7@pva.mt.gov.br" </w:instrText>
      </w:r>
      <w:r>
        <w:rPr>
          <w:rFonts w:ascii="Arial" w:hAnsi="Arial" w:cs="Arial"/>
          <w:bCs/>
          <w:szCs w:val="24"/>
          <w:lang w:val="pt-BR"/>
        </w:rPr>
        <w:fldChar w:fldCharType="separate"/>
      </w:r>
      <w:r>
        <w:rPr>
          <w:rStyle w:val="18"/>
          <w:rFonts w:ascii="Arial" w:hAnsi="Arial" w:cs="Arial"/>
          <w:bCs/>
          <w:szCs w:val="24"/>
          <w:lang w:val="pt-BR"/>
        </w:rPr>
        <w:t>pregao@pva.mt.gov.br</w:t>
      </w:r>
      <w:r>
        <w:rPr>
          <w:rFonts w:ascii="Arial" w:hAnsi="Arial" w:cs="Arial"/>
          <w:bCs/>
          <w:szCs w:val="24"/>
          <w:lang w:val="pt-BR"/>
        </w:rPr>
        <w:fldChar w:fldCharType="end"/>
      </w:r>
      <w:r>
        <w:rPr>
          <w:rFonts w:ascii="Arial" w:hAnsi="Arial" w:cs="Arial"/>
          <w:bCs/>
          <w:szCs w:val="24"/>
        </w:rPr>
        <w:t>;</w:t>
      </w:r>
    </w:p>
    <w:p>
      <w:pPr>
        <w:pStyle w:val="30"/>
        <w:widowControl w:val="0"/>
        <w:numPr>
          <w:ilvl w:val="0"/>
          <w:numId w:val="0"/>
        </w:numPr>
        <w:tabs>
          <w:tab w:val="left" w:pos="600"/>
          <w:tab w:val="left" w:pos="709"/>
          <w:tab w:val="left" w:pos="851"/>
          <w:tab w:val="left" w:pos="1134"/>
          <w:tab w:val="clear" w:pos="4419"/>
          <w:tab w:val="clear" w:pos="8838"/>
        </w:tabs>
        <w:spacing w:after="120"/>
        <w:ind w:left="720" w:leftChars="300" w:right="240" w:rightChars="100" w:firstLine="0" w:firstLineChars="0"/>
        <w:rPr>
          <w:rFonts w:ascii="Arial" w:hAnsi="Arial" w:cs="Arial"/>
          <w:bCs/>
          <w:szCs w:val="24"/>
        </w:rPr>
      </w:pPr>
      <w:r>
        <w:rPr>
          <w:rFonts w:ascii="Arial" w:hAnsi="Arial" w:cs="Arial"/>
          <w:b/>
          <w:bCs w:val="0"/>
          <w:szCs w:val="24"/>
        </w:rPr>
        <w:t>11.</w:t>
      </w:r>
      <w:r>
        <w:rPr>
          <w:rFonts w:ascii="Arial" w:hAnsi="Arial" w:cs="Arial"/>
          <w:b/>
          <w:bCs w:val="0"/>
          <w:szCs w:val="24"/>
          <w:lang w:val="pt-BR"/>
        </w:rPr>
        <w:t>2</w:t>
      </w:r>
      <w:r>
        <w:rPr>
          <w:rFonts w:ascii="Arial" w:hAnsi="Arial" w:cs="Arial"/>
          <w:b/>
          <w:bCs w:val="0"/>
          <w:szCs w:val="24"/>
        </w:rPr>
        <w:t>.1</w:t>
      </w:r>
      <w:r>
        <w:rPr>
          <w:rFonts w:hint="default" w:ascii="Arial" w:hAnsi="Arial" w:cs="Arial"/>
          <w:b/>
          <w:bCs w:val="0"/>
          <w:szCs w:val="24"/>
          <w:lang w:val="pt-BR"/>
        </w:rPr>
        <w:t xml:space="preserve">. </w:t>
      </w:r>
      <w:r>
        <w:rPr>
          <w:rFonts w:ascii="Arial" w:hAnsi="Arial" w:cs="Arial"/>
          <w:bCs/>
          <w:szCs w:val="24"/>
        </w:rPr>
        <w:t xml:space="preserve">O </w:t>
      </w:r>
      <w:r>
        <w:rPr>
          <w:rFonts w:hint="default" w:ascii="Arial" w:hAnsi="Arial" w:cs="Arial"/>
          <w:bCs/>
          <w:szCs w:val="24"/>
          <w:lang w:val="pt-BR"/>
        </w:rPr>
        <w:t>P</w:t>
      </w:r>
      <w:r>
        <w:rPr>
          <w:rFonts w:ascii="Arial" w:hAnsi="Arial" w:cs="Arial"/>
          <w:bCs/>
          <w:szCs w:val="24"/>
        </w:rPr>
        <w:t>regoeiro poderá convocar o licitante vencedor  para  o envio  de    documentos    complementares</w:t>
      </w:r>
      <w:r>
        <w:rPr>
          <w:rFonts w:hint="default" w:ascii="Arial" w:hAnsi="Arial" w:cs="Arial"/>
          <w:bCs/>
          <w:szCs w:val="24"/>
          <w:lang w:val="pt-BR"/>
        </w:rPr>
        <w:t>, na forma do §9º do art. 26 do Decreto 10.024/19</w:t>
      </w:r>
      <w:r>
        <w:rPr>
          <w:rFonts w:ascii="Arial" w:hAnsi="Arial" w:cs="Arial"/>
          <w:bCs/>
          <w:szCs w:val="24"/>
        </w:rPr>
        <w:t xml:space="preserve">, </w:t>
      </w:r>
      <w:r>
        <w:rPr>
          <w:rFonts w:hint="default" w:ascii="Arial" w:hAnsi="Arial" w:cs="Arial"/>
          <w:bCs/>
          <w:szCs w:val="24"/>
          <w:lang w:val="pt-BR"/>
        </w:rPr>
        <w:t>no prazo estipulado no item 10.3. deste edital,</w:t>
      </w:r>
      <w:r>
        <w:rPr>
          <w:rFonts w:ascii="Arial" w:hAnsi="Arial" w:cs="Arial"/>
          <w:bCs/>
          <w:szCs w:val="24"/>
        </w:rPr>
        <w:t xml:space="preserve"> para o envio pelo </w:t>
      </w:r>
      <w:r>
        <w:rPr>
          <w:rFonts w:ascii="Arial" w:hAnsi="Arial" w:cs="Arial"/>
          <w:bCs/>
          <w:szCs w:val="24"/>
          <w:lang w:val="pt-BR"/>
        </w:rPr>
        <w:t>LICITANET</w:t>
      </w:r>
      <w:r>
        <w:rPr>
          <w:rFonts w:ascii="Arial" w:hAnsi="Arial" w:cs="Arial"/>
          <w:bCs/>
          <w:szCs w:val="24"/>
        </w:rPr>
        <w:t xml:space="preserve"> ou por e-mail, contados a partir do momento da convocação no CHAT (sala de disputa). </w:t>
      </w:r>
    </w:p>
    <w:p>
      <w:pPr>
        <w:pStyle w:val="30"/>
        <w:widowControl w:val="0"/>
        <w:numPr>
          <w:ilvl w:val="0"/>
          <w:numId w:val="0"/>
        </w:numPr>
        <w:tabs>
          <w:tab w:val="clear" w:pos="4419"/>
          <w:tab w:val="clear" w:pos="8838"/>
        </w:tabs>
        <w:spacing w:after="120"/>
        <w:ind w:leftChars="0" w:right="240" w:rightChars="100"/>
        <w:rPr>
          <w:rFonts w:ascii="Arial" w:hAnsi="Arial" w:cs="Arial"/>
          <w:b/>
          <w:color w:val="000000"/>
          <w:lang w:val="pt-BR"/>
        </w:rPr>
      </w:pPr>
      <w:r>
        <w:rPr>
          <w:rFonts w:ascii="Arial" w:hAnsi="Arial" w:cs="Arial"/>
          <w:b/>
          <w:bCs/>
          <w:color w:val="000000"/>
          <w:lang w:val="pt-BR"/>
        </w:rPr>
        <w:t xml:space="preserve">11.3. </w:t>
      </w:r>
      <w:r>
        <w:rPr>
          <w:rFonts w:ascii="Arial" w:hAnsi="Arial" w:cs="Arial"/>
          <w:color w:val="000000"/>
        </w:rPr>
        <w:t xml:space="preserve">Os documentos remetidos ao email </w:t>
      </w:r>
      <w:r>
        <w:rPr>
          <w:rFonts w:ascii="Arial" w:hAnsi="Arial" w:cs="Arial"/>
        </w:rPr>
        <w:fldChar w:fldCharType="begin"/>
      </w:r>
      <w:r>
        <w:rPr>
          <w:rFonts w:ascii="Arial" w:hAnsi="Arial" w:cs="Arial"/>
        </w:rPr>
        <w:instrText xml:space="preserve"> HYPERLINK "mailto:licita7@pva.mt.gov.br" </w:instrText>
      </w:r>
      <w:r>
        <w:rPr>
          <w:rFonts w:ascii="Arial" w:hAnsi="Arial" w:cs="Arial"/>
        </w:rPr>
        <w:fldChar w:fldCharType="separate"/>
      </w:r>
      <w:r>
        <w:rPr>
          <w:rStyle w:val="18"/>
          <w:rFonts w:ascii="Arial" w:hAnsi="Arial" w:cs="Arial"/>
          <w:lang w:val="pt-BR"/>
        </w:rPr>
        <w:t>pregao@pva.mt.gov.br</w:t>
      </w:r>
      <w:r>
        <w:rPr>
          <w:rFonts w:ascii="Arial" w:hAnsi="Arial" w:cs="Arial"/>
        </w:rPr>
        <w:fldChar w:fldCharType="end"/>
      </w:r>
      <w:r>
        <w:rPr>
          <w:rFonts w:ascii="Arial" w:hAnsi="Arial" w:cs="Arial"/>
          <w:color w:val="000000"/>
        </w:rPr>
        <w:t xml:space="preserve"> poderão ser solicitados em original ou por cópia autenticada a qualquer momento</w:t>
      </w:r>
      <w:r>
        <w:rPr>
          <w:rFonts w:ascii="Arial" w:hAnsi="Arial" w:cs="Arial"/>
          <w:color w:val="000000"/>
          <w:lang w:val="pt-BR"/>
        </w:rPr>
        <w:t>:</w:t>
      </w:r>
    </w:p>
    <w:p>
      <w:pPr>
        <w:widowControl w:val="0"/>
        <w:numPr>
          <w:ilvl w:val="0"/>
          <w:numId w:val="0"/>
        </w:numPr>
        <w:tabs>
          <w:tab w:val="left" w:pos="-142"/>
          <w:tab w:val="left" w:pos="709"/>
          <w:tab w:val="left" w:pos="851"/>
        </w:tabs>
        <w:spacing w:after="120"/>
        <w:ind w:left="720" w:leftChars="300" w:right="240" w:rightChars="100" w:firstLine="0" w:firstLineChars="0"/>
        <w:jc w:val="both"/>
        <w:rPr>
          <w:rFonts w:ascii="Arial" w:hAnsi="Arial" w:cs="Arial"/>
          <w:color w:val="auto"/>
          <w:sz w:val="24"/>
          <w:szCs w:val="24"/>
          <w:lang w:val="pt-BR"/>
        </w:rPr>
      </w:pPr>
      <w:r>
        <w:rPr>
          <w:rFonts w:ascii="Arial" w:hAnsi="Arial" w:cs="Arial"/>
          <w:b/>
          <w:bCs/>
          <w:color w:val="000000"/>
          <w:sz w:val="24"/>
          <w:szCs w:val="24"/>
          <w:lang w:val="pt-BR"/>
        </w:rPr>
        <w:t xml:space="preserve">11.3.1. </w:t>
      </w:r>
      <w:r>
        <w:rPr>
          <w:rFonts w:ascii="Arial" w:hAnsi="Arial" w:cs="Arial"/>
          <w:color w:val="000000"/>
          <w:sz w:val="24"/>
          <w:szCs w:val="24"/>
        </w:rPr>
        <w:t>Os originais ou cópias autenticadas, caso sejam solicitados, deverão ser encaminhados ao Setor de Licitações do Município de Primavera do Leste, situado na Rua Maringá nº 444 - Centro, CEP 78850-</w:t>
      </w:r>
      <w:r>
        <w:rPr>
          <w:rFonts w:ascii="Arial" w:hAnsi="Arial" w:cs="Arial"/>
          <w:color w:val="000000"/>
          <w:sz w:val="24"/>
          <w:szCs w:val="24"/>
          <w:lang w:val="pt-BR"/>
        </w:rPr>
        <w:t>568</w:t>
      </w:r>
      <w:r>
        <w:rPr>
          <w:rFonts w:ascii="Arial" w:hAnsi="Arial" w:cs="Arial"/>
          <w:color w:val="000000"/>
          <w:sz w:val="24"/>
          <w:szCs w:val="24"/>
        </w:rPr>
        <w:t>, Primavera do Leste/MT</w:t>
      </w:r>
      <w:r>
        <w:rPr>
          <w:rFonts w:ascii="Arial" w:hAnsi="Arial" w:cs="Arial"/>
          <w:color w:val="000000"/>
          <w:sz w:val="24"/>
          <w:szCs w:val="24"/>
          <w:lang w:val="pt-BR"/>
        </w:rPr>
        <w:t>, no prazo máximo de</w:t>
      </w:r>
      <w:r>
        <w:rPr>
          <w:rFonts w:ascii="Arial" w:hAnsi="Arial" w:cs="Arial"/>
          <w:color w:val="FF0000"/>
          <w:sz w:val="24"/>
          <w:szCs w:val="24"/>
          <w:lang w:val="pt-BR"/>
        </w:rPr>
        <w:t xml:space="preserve"> </w:t>
      </w:r>
      <w:r>
        <w:rPr>
          <w:rFonts w:ascii="Arial" w:hAnsi="Arial" w:cs="Arial"/>
          <w:b/>
          <w:bCs/>
          <w:color w:val="auto"/>
          <w:sz w:val="24"/>
          <w:szCs w:val="24"/>
          <w:lang w:val="pt-BR"/>
        </w:rPr>
        <w:t>5 (cinco) dias úteis</w:t>
      </w:r>
      <w:r>
        <w:rPr>
          <w:rFonts w:ascii="Arial" w:hAnsi="Arial" w:cs="Arial"/>
          <w:color w:val="auto"/>
          <w:sz w:val="24"/>
          <w:szCs w:val="24"/>
          <w:lang w:val="pt-BR"/>
        </w:rPr>
        <w:t>;</w:t>
      </w:r>
    </w:p>
    <w:p>
      <w:pPr>
        <w:widowControl w:val="0"/>
        <w:numPr>
          <w:ilvl w:val="0"/>
          <w:numId w:val="0"/>
        </w:numPr>
        <w:tabs>
          <w:tab w:val="left" w:pos="-142"/>
          <w:tab w:val="left" w:pos="0"/>
          <w:tab w:val="left" w:pos="709"/>
          <w:tab w:val="left" w:pos="851"/>
        </w:tabs>
        <w:spacing w:after="120"/>
        <w:ind w:left="720" w:leftChars="300" w:right="240" w:rightChars="100" w:firstLine="0" w:firstLineChars="0"/>
        <w:jc w:val="both"/>
        <w:rPr>
          <w:rFonts w:hint="default" w:ascii="Arial" w:hAnsi="Arial" w:cs="Arial"/>
          <w:color w:val="000000"/>
          <w:sz w:val="24"/>
          <w:szCs w:val="24"/>
          <w:lang w:val="pt-BR"/>
        </w:rPr>
      </w:pPr>
      <w:r>
        <w:rPr>
          <w:rFonts w:ascii="Arial" w:hAnsi="Arial" w:cs="Arial"/>
          <w:b/>
          <w:bCs/>
          <w:color w:val="000000"/>
          <w:sz w:val="24"/>
          <w:szCs w:val="24"/>
          <w:lang w:val="pt-BR"/>
        </w:rPr>
        <w:t xml:space="preserve">11.3.2. </w:t>
      </w:r>
      <w:r>
        <w:rPr>
          <w:rFonts w:ascii="Arial" w:hAnsi="Arial" w:cs="Arial"/>
          <w:color w:val="000000"/>
          <w:sz w:val="24"/>
          <w:szCs w:val="24"/>
        </w:rPr>
        <w:t xml:space="preserve">Caso a empresa envie </w:t>
      </w:r>
      <w:r>
        <w:rPr>
          <w:rFonts w:ascii="Arial" w:hAnsi="Arial" w:cs="Arial"/>
          <w:color w:val="000000"/>
          <w:sz w:val="24"/>
          <w:szCs w:val="24"/>
          <w:lang w:val="pt-BR"/>
        </w:rPr>
        <w:t>a documentação</w:t>
      </w:r>
      <w:r>
        <w:rPr>
          <w:rFonts w:ascii="Arial" w:hAnsi="Arial" w:cs="Arial"/>
          <w:color w:val="000000"/>
          <w:sz w:val="24"/>
          <w:szCs w:val="24"/>
        </w:rPr>
        <w:t xml:space="preserve"> via “CORREIOS”, solicitamos que a mesma dê preferência  ao serviço de  entrega mais rápido (ex. “SEDEX”), devendo ainda,  identificar o</w:t>
      </w:r>
      <w:r>
        <w:rPr>
          <w:rFonts w:ascii="Arial" w:hAnsi="Arial" w:cs="Arial"/>
          <w:color w:val="000000"/>
          <w:sz w:val="24"/>
          <w:szCs w:val="24"/>
          <w:lang w:val="pt-BR"/>
        </w:rPr>
        <w:t xml:space="preserve"> (s)</w:t>
      </w:r>
      <w:r>
        <w:rPr>
          <w:rFonts w:ascii="Arial" w:hAnsi="Arial" w:cs="Arial"/>
          <w:color w:val="000000"/>
          <w:sz w:val="24"/>
          <w:szCs w:val="24"/>
        </w:rPr>
        <w:t xml:space="preserve"> envelope</w:t>
      </w:r>
      <w:r>
        <w:rPr>
          <w:rFonts w:ascii="Arial" w:hAnsi="Arial" w:cs="Arial"/>
          <w:color w:val="000000"/>
          <w:sz w:val="24"/>
          <w:szCs w:val="24"/>
          <w:lang w:val="pt-BR"/>
        </w:rPr>
        <w:t xml:space="preserve"> (s)</w:t>
      </w:r>
      <w:r>
        <w:rPr>
          <w:rFonts w:ascii="Arial" w:hAnsi="Arial" w:cs="Arial"/>
          <w:color w:val="000000"/>
          <w:sz w:val="24"/>
          <w:szCs w:val="24"/>
        </w:rPr>
        <w:t xml:space="preserve"> com o número do referido Pregão, para que a </w:t>
      </w:r>
      <w:r>
        <w:rPr>
          <w:rFonts w:ascii="Arial" w:hAnsi="Arial" w:cs="Arial"/>
          <w:color w:val="000000"/>
          <w:sz w:val="24"/>
          <w:szCs w:val="24"/>
          <w:lang w:val="pt-BR"/>
        </w:rPr>
        <w:t xml:space="preserve">Coordenadoria de Licitações da Prefeitura Municipal de Primavera do Leste </w:t>
      </w:r>
      <w:r>
        <w:rPr>
          <w:rFonts w:ascii="Arial" w:hAnsi="Arial" w:cs="Arial"/>
          <w:color w:val="000000"/>
          <w:sz w:val="24"/>
          <w:szCs w:val="24"/>
        </w:rPr>
        <w:t>possa transmitir ao Pregoeiro correspondente</w:t>
      </w:r>
      <w:r>
        <w:rPr>
          <w:rFonts w:hint="default" w:ascii="Arial" w:hAnsi="Arial" w:cs="Arial"/>
          <w:color w:val="000000"/>
          <w:sz w:val="24"/>
          <w:szCs w:val="24"/>
          <w:lang w:val="pt-BR"/>
        </w:rPr>
        <w:t>;</w:t>
      </w:r>
    </w:p>
    <w:p>
      <w:pPr>
        <w:widowControl w:val="0"/>
        <w:numPr>
          <w:ilvl w:val="0"/>
          <w:numId w:val="0"/>
        </w:numPr>
        <w:tabs>
          <w:tab w:val="left" w:pos="-142"/>
          <w:tab w:val="left" w:pos="0"/>
          <w:tab w:val="left" w:pos="709"/>
          <w:tab w:val="left" w:pos="851"/>
        </w:tabs>
        <w:spacing w:after="120"/>
        <w:ind w:left="720" w:leftChars="300" w:right="240" w:rightChars="100" w:firstLine="0" w:firstLineChars="0"/>
        <w:jc w:val="both"/>
        <w:rPr>
          <w:rFonts w:hint="default" w:ascii="Arial" w:hAnsi="Arial" w:cs="Arial"/>
          <w:color w:val="000000"/>
          <w:sz w:val="24"/>
          <w:szCs w:val="24"/>
          <w:lang w:val="pt-BR"/>
        </w:rPr>
      </w:pPr>
      <w:r>
        <w:rPr>
          <w:rFonts w:hint="default" w:ascii="Arial" w:hAnsi="Arial" w:cs="Arial"/>
          <w:b/>
          <w:bCs/>
          <w:color w:val="000000"/>
          <w:sz w:val="24"/>
          <w:szCs w:val="24"/>
          <w:lang w:val="pt-BR"/>
        </w:rPr>
        <w:t>11.3.3.</w:t>
      </w:r>
      <w:r>
        <w:rPr>
          <w:rFonts w:hint="default" w:ascii="Arial" w:hAnsi="Arial" w:cs="Arial"/>
          <w:color w:val="000000"/>
          <w:sz w:val="24"/>
          <w:szCs w:val="24"/>
          <w:lang w:val="pt-BR"/>
        </w:rPr>
        <w:t xml:space="preserve"> A licitante que apresentar documentação autenticada por processo de autenticação digital feita por Cartório competente, com comprovante de autenticação na forma eletrônica devidamente instruído no processo fica dispensada do envio da documentação física na forma do item 13.2. deste edital.</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eastAsia="en-US"/>
        </w:rPr>
        <w:t xml:space="preserve">11.4. </w:t>
      </w:r>
      <w:r>
        <w:rPr>
          <w:rFonts w:ascii="Arial" w:hAnsi="Arial" w:cs="Arial"/>
          <w:bCs/>
          <w:szCs w:val="24"/>
          <w:lang w:eastAsia="en-US"/>
        </w:rPr>
        <w:t xml:space="preserve">Será desclassificada a proposta ou o lance vencedor, que: </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rPr>
        <w:t xml:space="preserve">a) </w:t>
      </w:r>
      <w:r>
        <w:rPr>
          <w:rFonts w:ascii="Arial" w:hAnsi="Arial" w:cs="Arial"/>
          <w:bCs/>
          <w:szCs w:val="24"/>
        </w:rPr>
        <w:t>contenha vício insanável ou ilegalidade;</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rPr>
      </w:pPr>
      <w:r>
        <w:rPr>
          <w:rFonts w:ascii="Arial" w:hAnsi="Arial" w:cs="Arial"/>
          <w:b/>
          <w:bCs w:val="0"/>
          <w:szCs w:val="24"/>
          <w:lang w:val="pt-BR"/>
        </w:rPr>
        <w:t>b)</w:t>
      </w:r>
      <w:r>
        <w:rPr>
          <w:rFonts w:ascii="Arial" w:hAnsi="Arial" w:cs="Arial"/>
          <w:bCs/>
          <w:szCs w:val="24"/>
          <w:lang w:val="pt-BR"/>
        </w:rPr>
        <w:t xml:space="preserve"> </w:t>
      </w:r>
      <w:r>
        <w:rPr>
          <w:rFonts w:ascii="Arial" w:hAnsi="Arial" w:cs="Arial"/>
          <w:bCs/>
          <w:szCs w:val="24"/>
        </w:rPr>
        <w:t>não apresente as especificações técnicas exigidas pelo Termo de Referência;</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rPr>
      </w:pPr>
      <w:r>
        <w:rPr>
          <w:rFonts w:ascii="Arial" w:hAnsi="Arial" w:cs="Arial"/>
          <w:b/>
          <w:bCs w:val="0"/>
          <w:szCs w:val="24"/>
          <w:lang w:val="pt-BR"/>
        </w:rPr>
        <w:t>c)</w:t>
      </w:r>
      <w:r>
        <w:rPr>
          <w:rFonts w:ascii="Arial" w:hAnsi="Arial" w:cs="Arial"/>
          <w:bCs/>
          <w:szCs w:val="24"/>
          <w:lang w:val="pt-BR"/>
        </w:rPr>
        <w:t xml:space="preserve"> </w:t>
      </w:r>
      <w:r>
        <w:rPr>
          <w:rFonts w:ascii="Arial" w:hAnsi="Arial" w:cs="Arial"/>
          <w:bCs/>
          <w:szCs w:val="24"/>
        </w:rPr>
        <w:t xml:space="preserve">apresentar preço final superior ao preço máximo fixado, ou que apresentar preço manifestamente inexequível. </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rPr>
        <w:t>d)</w:t>
      </w:r>
      <w:r>
        <w:rPr>
          <w:rFonts w:ascii="Arial" w:hAnsi="Arial" w:cs="Arial"/>
          <w:bCs/>
          <w:szCs w:val="24"/>
          <w:lang w:val="pt-BR"/>
        </w:rPr>
        <w:t xml:space="preserve"> </w:t>
      </w:r>
      <w:r>
        <w:rPr>
          <w:rFonts w:ascii="Arial" w:hAnsi="Arial" w:cs="Arial"/>
          <w:bCs/>
          <w:szCs w:val="24"/>
        </w:rPr>
        <w:t>Quando o licitante não conseguir comprovar que possui ou possuirá recursos suficientes para executar a contento o objeto, será considerada inexequível a proposta de preços ou menor lance que:</w:t>
      </w:r>
    </w:p>
    <w:p>
      <w:pPr>
        <w:pStyle w:val="30"/>
        <w:widowControl w:val="0"/>
        <w:numPr>
          <w:ilvl w:val="0"/>
          <w:numId w:val="0"/>
        </w:numPr>
        <w:tabs>
          <w:tab w:val="left" w:pos="709"/>
          <w:tab w:val="left" w:pos="851"/>
          <w:tab w:val="left" w:pos="1134"/>
          <w:tab w:val="clear" w:pos="4419"/>
          <w:tab w:val="clear" w:pos="8838"/>
        </w:tabs>
        <w:spacing w:after="120"/>
        <w:ind w:left="720" w:leftChars="300" w:right="240" w:rightChars="100" w:firstLine="0" w:firstLineChars="0"/>
        <w:rPr>
          <w:rFonts w:ascii="Arial" w:hAnsi="Arial" w:cs="Arial"/>
          <w:bCs/>
          <w:szCs w:val="24"/>
          <w:lang w:eastAsia="en-US"/>
        </w:rPr>
      </w:pPr>
      <w:r>
        <w:rPr>
          <w:rFonts w:ascii="Arial" w:hAnsi="Arial" w:cs="Arial"/>
          <w:b/>
          <w:bCs w:val="0"/>
          <w:szCs w:val="24"/>
          <w:lang w:val="pt-BR"/>
        </w:rPr>
        <w:t>d.1.)</w:t>
      </w:r>
      <w:r>
        <w:rPr>
          <w:rFonts w:ascii="Arial" w:hAnsi="Arial" w:cs="Arial"/>
          <w:bCs/>
          <w:szCs w:val="24"/>
          <w:lang w:val="pt-BR"/>
        </w:rPr>
        <w:t xml:space="preserve"> </w:t>
      </w:r>
      <w:r>
        <w:rPr>
          <w:rFonts w:ascii="Arial" w:hAnsi="Arial" w:cs="Arial"/>
          <w:bCs/>
          <w:szCs w:val="24"/>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30"/>
        <w:widowControl w:val="0"/>
        <w:numPr>
          <w:ilvl w:val="0"/>
          <w:numId w:val="0"/>
        </w:numPr>
        <w:tabs>
          <w:tab w:val="left" w:pos="709"/>
          <w:tab w:val="left" w:pos="851"/>
          <w:tab w:val="left" w:pos="1134"/>
          <w:tab w:val="clear" w:pos="4419"/>
          <w:tab w:val="clear" w:pos="8838"/>
        </w:tabs>
        <w:spacing w:after="120"/>
        <w:ind w:left="720" w:leftChars="300" w:right="240" w:rightChars="100" w:firstLine="0" w:firstLineChars="0"/>
        <w:rPr>
          <w:rFonts w:ascii="Arial" w:hAnsi="Arial" w:cs="Arial"/>
          <w:bCs/>
          <w:szCs w:val="24"/>
          <w:lang w:val="pt-BR"/>
        </w:rPr>
      </w:pPr>
      <w:r>
        <w:rPr>
          <w:rFonts w:ascii="Arial" w:hAnsi="Arial" w:cs="Arial"/>
          <w:b/>
          <w:bCs w:val="0"/>
          <w:szCs w:val="24"/>
          <w:lang w:val="pt-BR"/>
        </w:rPr>
        <w:t>d.2.)</w:t>
      </w:r>
      <w:r>
        <w:rPr>
          <w:rFonts w:ascii="Arial" w:hAnsi="Arial" w:cs="Arial"/>
          <w:bCs/>
          <w:szCs w:val="24"/>
          <w:lang w:val="pt-BR"/>
        </w:rPr>
        <w:t xml:space="preserve"> </w:t>
      </w:r>
      <w:r>
        <w:rPr>
          <w:rFonts w:ascii="Arial" w:hAnsi="Arial" w:cs="Arial"/>
          <w:bCs/>
          <w:szCs w:val="24"/>
        </w:rPr>
        <w:t>apresentar um ou mais valores da planilha de custo que sejam inferiores àqueles fixados em instrumentos de caráter normativo obrigatório, tais como leis, medidas provisórias e convenções coletivas de trabalho vigentes.</w:t>
      </w:r>
    </w:p>
    <w:p>
      <w:pPr>
        <w:pStyle w:val="30"/>
        <w:widowControl w:val="0"/>
        <w:numPr>
          <w:ilvl w:val="0"/>
          <w:numId w:val="0"/>
        </w:numPr>
        <w:tabs>
          <w:tab w:val="left" w:pos="709"/>
          <w:tab w:val="clear" w:pos="4419"/>
          <w:tab w:val="clear" w:pos="8838"/>
        </w:tabs>
        <w:spacing w:after="120"/>
        <w:ind w:leftChars="0" w:right="240" w:rightChars="100"/>
        <w:rPr>
          <w:rFonts w:ascii="Arial" w:hAnsi="Arial" w:cs="Arial"/>
          <w:color w:val="000000"/>
        </w:rPr>
      </w:pPr>
      <w:r>
        <w:rPr>
          <w:rFonts w:ascii="Arial" w:hAnsi="Arial" w:cs="Arial"/>
          <w:b/>
          <w:bCs/>
          <w:color w:val="000000"/>
          <w:lang w:val="pt-BR"/>
        </w:rPr>
        <w:t xml:space="preserve">11.5. </w:t>
      </w:r>
      <w:r>
        <w:rPr>
          <w:rFonts w:ascii="Arial" w:hAnsi="Arial" w:cs="Arial"/>
          <w:color w:val="000000"/>
        </w:rPr>
        <w:t>Não se considerará qualquer oferta de vantagem não prevista neste Edital, inclusive financiamentos subsidiados ou a fundo perdido;</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 w:val="0"/>
          <w:bCs/>
          <w:szCs w:val="24"/>
          <w:lang w:val="pt-BR" w:eastAsia="en-US"/>
        </w:rPr>
      </w:pPr>
      <w:r>
        <w:rPr>
          <w:rFonts w:ascii="Arial" w:hAnsi="Arial" w:cs="Arial"/>
          <w:b/>
          <w:bCs w:val="0"/>
          <w:szCs w:val="24"/>
          <w:lang w:val="pt-BR" w:eastAsia="en-US"/>
        </w:rPr>
        <w:t xml:space="preserve">11.6. </w:t>
      </w:r>
      <w:r>
        <w:rPr>
          <w:rFonts w:ascii="Arial" w:hAnsi="Arial" w:cs="Arial"/>
          <w:b w:val="0"/>
          <w:bCs/>
          <w:szCs w:val="24"/>
          <w:lang w:val="pt-BR" w:eastAsia="en-US"/>
        </w:rPr>
        <w:t>A proposta deverá estar de acordo com a convenção coletiva da categoria a ser contratada;</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eastAsia="en-US"/>
        </w:rPr>
        <w:t xml:space="preserve">11.7. </w:t>
      </w:r>
      <w:r>
        <w:rPr>
          <w:rFonts w:ascii="Arial" w:hAnsi="Arial" w:cs="Arial"/>
          <w:bCs/>
          <w:szCs w:val="24"/>
          <w:lang w:eastAsia="en-US"/>
        </w:rPr>
        <w:t>Se houver indícios de inexequibilidade da proposta de preço, ou em caso da necessidade de esclarecimentos complementares, poderão ser efetuadas diligências, na forma do § 3° do artigo 43 da Lei n° 8.666, de 1993, para que a empresa comprove a exequibilidade da proposta.</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eastAsia="en-US"/>
        </w:rPr>
        <w:t xml:space="preserve">11.8. </w:t>
      </w:r>
      <w:r>
        <w:rPr>
          <w:rFonts w:ascii="Arial" w:hAnsi="Arial" w:cs="Arial"/>
          <w:bCs/>
          <w:szCs w:val="24"/>
          <w:lang w:eastAsia="en-US"/>
        </w:rPr>
        <w:t>Para fins de análise da proposta quanto ao cumprimento das especificações do objeto, poderá ser colhida a manifestação escrita do setor requisitante do serviço ou da área especializada no objeto.</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eastAsia="en-US"/>
        </w:rPr>
        <w:t xml:space="preserve">11.9. </w:t>
      </w:r>
      <w:r>
        <w:rPr>
          <w:rFonts w:ascii="Arial" w:hAnsi="Arial" w:cs="Arial"/>
          <w:bCs/>
          <w:szCs w:val="24"/>
          <w:lang w:eastAsia="en-US"/>
        </w:rPr>
        <w:t>Se a proposta de preços não for aceitável ou se a licitante não atender as exigências habilitatórias, o Pregoeiro(a) examinará a proposta de preços subseqüentes e, assim sucessivamente na ordem de classificação até a apuração de uma proposta de preços que atenda ao Edital, sendo o respectivo licitante declarado vencedor e a ele adjudicado o objeto do certame.</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eastAsia="en-US"/>
        </w:rPr>
        <w:t xml:space="preserve">11.10. </w:t>
      </w:r>
      <w:r>
        <w:rPr>
          <w:rFonts w:ascii="Arial" w:hAnsi="Arial" w:cs="Arial"/>
          <w:bCs/>
          <w:szCs w:val="24"/>
          <w:lang w:eastAsia="en-US"/>
        </w:rPr>
        <w:t>Se a proposta ou lance vencedor for desclassificado, o Pregoeiro examinará a proposta ou lance subsequente, e, assim sucessivamente, na ordem de classificação.</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eastAsia="en-US"/>
        </w:rPr>
        <w:t xml:space="preserve">11.11. </w:t>
      </w:r>
      <w:r>
        <w:rPr>
          <w:rFonts w:ascii="Arial" w:hAnsi="Arial" w:cs="Arial"/>
          <w:bCs/>
          <w:szCs w:val="24"/>
          <w:lang w:eastAsia="en-US"/>
        </w:rPr>
        <w:t>Havendo necessidade, o Pregoeiro suspenderá a sessão, informando no “chat” a nova data e horário para a continuidade da mesma.</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eastAsia="en-US"/>
        </w:rPr>
        <w:t xml:space="preserve">11.12. </w:t>
      </w:r>
      <w:r>
        <w:rPr>
          <w:rFonts w:ascii="Arial" w:hAnsi="Arial" w:cs="Arial"/>
          <w:bCs/>
          <w:szCs w:val="24"/>
          <w:lang w:eastAsia="en-US"/>
        </w:rPr>
        <w:t>Não poderá haver desistência dos lances ofertados, sujeitando-se o proponente desistente às penalidades estabelecidas neste Edital.</w:t>
      </w:r>
    </w:p>
    <w:p>
      <w:pPr>
        <w:pStyle w:val="30"/>
        <w:widowControl w:val="0"/>
        <w:numPr>
          <w:ilvl w:val="0"/>
          <w:numId w:val="0"/>
        </w:numPr>
        <w:tabs>
          <w:tab w:val="left" w:pos="709"/>
          <w:tab w:val="clear" w:pos="4419"/>
          <w:tab w:val="clear" w:pos="8838"/>
        </w:tabs>
        <w:spacing w:after="120"/>
        <w:ind w:leftChars="0" w:right="240" w:rightChars="100"/>
        <w:rPr>
          <w:rFonts w:ascii="Arial" w:hAnsi="Arial" w:cs="Arial"/>
          <w:bCs/>
          <w:szCs w:val="24"/>
          <w:lang w:eastAsia="en-US"/>
        </w:rPr>
      </w:pPr>
      <w:r>
        <w:rPr>
          <w:rFonts w:ascii="Arial" w:hAnsi="Arial" w:cs="Arial"/>
          <w:b/>
          <w:bCs/>
          <w:color w:val="000000"/>
          <w:lang w:val="pt-BR"/>
        </w:rPr>
        <w:t xml:space="preserve">11.13. </w:t>
      </w:r>
      <w:r>
        <w:rPr>
          <w:rFonts w:ascii="Arial" w:hAnsi="Arial" w:cs="Arial"/>
          <w:color w:val="000000"/>
        </w:rPr>
        <w:t xml:space="preserve">A </w:t>
      </w:r>
      <w:r>
        <w:rPr>
          <w:rFonts w:ascii="Arial" w:hAnsi="Arial" w:cs="Arial"/>
          <w:b/>
          <w:color w:val="000000"/>
        </w:rPr>
        <w:t>licitante</w:t>
      </w:r>
      <w:r>
        <w:rPr>
          <w:rFonts w:ascii="Arial" w:hAnsi="Arial" w:cs="Arial"/>
          <w:color w:val="000000"/>
        </w:rPr>
        <w:t xml:space="preserve"> que abandonar o certame, deixando de enviar a documentação indicada nesta seção, será desclassificada e sujeitar-se-á às sanções previstas neste Edital;</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eastAsia="en-US"/>
        </w:rPr>
        <w:t xml:space="preserve">11.14. </w:t>
      </w:r>
      <w:r>
        <w:rPr>
          <w:rFonts w:ascii="Arial" w:hAnsi="Arial" w:cs="Arial"/>
          <w:bCs/>
          <w:szCs w:val="24"/>
          <w:lang w:eastAsia="en-US"/>
        </w:rPr>
        <w:t xml:space="preserve">Atendidas as especificações do edital, estando habilitada a licitante e tendo sido aceito o menor preço apurado, o Pregoeiro(a) declarará a(s) empresa(s) vencedora(s) do(s) respectivo(s) </w:t>
      </w:r>
      <w:r>
        <w:rPr>
          <w:rFonts w:ascii="Arial" w:hAnsi="Arial" w:cs="Arial"/>
          <w:bCs/>
          <w:szCs w:val="24"/>
          <w:lang w:val="pt-BR" w:eastAsia="en-US"/>
        </w:rPr>
        <w:t>item</w:t>
      </w:r>
      <w:r>
        <w:rPr>
          <w:rFonts w:ascii="Arial" w:hAnsi="Arial" w:cs="Arial"/>
          <w:bCs/>
          <w:szCs w:val="24"/>
          <w:lang w:eastAsia="en-US"/>
        </w:rPr>
        <w:t xml:space="preserve"> (</w:t>
      </w:r>
      <w:r>
        <w:rPr>
          <w:rFonts w:ascii="Arial" w:hAnsi="Arial" w:cs="Arial"/>
          <w:bCs/>
          <w:szCs w:val="24"/>
          <w:lang w:val="pt-BR" w:eastAsia="en-US"/>
        </w:rPr>
        <w:t>n</w:t>
      </w:r>
      <w:r>
        <w:rPr>
          <w:rFonts w:ascii="Arial" w:hAnsi="Arial" w:cs="Arial"/>
          <w:bCs/>
          <w:szCs w:val="24"/>
          <w:lang w:eastAsia="en-US"/>
        </w:rPr>
        <w:t>s).</w:t>
      </w:r>
    </w:p>
    <w:p>
      <w:pPr>
        <w:pStyle w:val="30"/>
        <w:widowControl w:val="0"/>
        <w:numPr>
          <w:ilvl w:val="0"/>
          <w:numId w:val="0"/>
        </w:numPr>
        <w:tabs>
          <w:tab w:val="left" w:pos="709"/>
          <w:tab w:val="left" w:pos="851"/>
          <w:tab w:val="left" w:pos="1134"/>
          <w:tab w:val="clear" w:pos="4419"/>
          <w:tab w:val="clear" w:pos="8838"/>
        </w:tabs>
        <w:spacing w:after="120"/>
        <w:ind w:leftChars="0" w:right="240" w:rightChars="100"/>
        <w:rPr>
          <w:rFonts w:ascii="Arial" w:hAnsi="Arial" w:cs="Arial"/>
          <w:bCs/>
          <w:szCs w:val="24"/>
          <w:lang w:eastAsia="en-US"/>
        </w:rPr>
      </w:pPr>
      <w:r>
        <w:rPr>
          <w:rFonts w:ascii="Arial" w:hAnsi="Arial" w:cs="Arial"/>
          <w:b/>
          <w:bCs w:val="0"/>
          <w:szCs w:val="24"/>
          <w:lang w:val="pt-BR" w:eastAsia="en-US"/>
        </w:rPr>
        <w:t xml:space="preserve">11.15. </w:t>
      </w:r>
      <w:r>
        <w:rPr>
          <w:rFonts w:ascii="Arial" w:hAnsi="Arial" w:cs="Arial"/>
          <w:bCs/>
          <w:szCs w:val="24"/>
          <w:lang w:eastAsia="en-US"/>
        </w:rPr>
        <w:t>A indicação do lance vencedor, a classificação dos lances apresentados e demais informações relativa à Sessão Pública do PREGÃO ELETRÔNICO constarão em Ata divulgada no Sistema Eletrônico, sem prejuízo das demais formas de publicidade prevista na legislação pertinente.</w:t>
      </w:r>
    </w:p>
    <w:p>
      <w:pPr>
        <w:pStyle w:val="30"/>
        <w:widowControl w:val="0"/>
        <w:numPr>
          <w:ilvl w:val="0"/>
          <w:numId w:val="0"/>
        </w:numPr>
        <w:tabs>
          <w:tab w:val="left" w:pos="709"/>
          <w:tab w:val="clear" w:pos="4419"/>
          <w:tab w:val="clear" w:pos="8838"/>
        </w:tabs>
        <w:spacing w:after="120"/>
        <w:ind w:leftChars="0" w:right="240" w:rightChars="100"/>
        <w:rPr>
          <w:rFonts w:ascii="Arial" w:hAnsi="Arial" w:cs="Arial"/>
          <w:color w:val="000000"/>
        </w:rPr>
      </w:pPr>
      <w:r>
        <w:rPr>
          <w:rFonts w:ascii="Arial" w:hAnsi="Arial" w:cs="Arial"/>
          <w:b/>
          <w:bCs/>
          <w:color w:val="000000"/>
          <w:lang w:val="pt-BR"/>
        </w:rPr>
        <w:t xml:space="preserve">11.16. </w:t>
      </w:r>
      <w:r>
        <w:rPr>
          <w:rFonts w:ascii="Arial" w:hAnsi="Arial" w:cs="Arial"/>
          <w:color w:val="000000"/>
        </w:rPr>
        <w:t xml:space="preserve">O </w:t>
      </w:r>
      <w:r>
        <w:rPr>
          <w:rFonts w:ascii="Arial" w:hAnsi="Arial" w:cs="Arial"/>
          <w:b/>
          <w:color w:val="000000"/>
        </w:rPr>
        <w:t>Pregoeiro</w:t>
      </w:r>
      <w:r>
        <w:rPr>
          <w:rFonts w:ascii="Arial" w:hAnsi="Arial" w:cs="Arial"/>
          <w:color w:val="000000"/>
        </w:rPr>
        <w:t xml:space="preserve"> poderá fixar prazo a </w:t>
      </w:r>
      <w:r>
        <w:rPr>
          <w:rFonts w:ascii="Arial" w:hAnsi="Arial" w:cs="Arial"/>
          <w:b/>
          <w:color w:val="000000"/>
          <w:szCs w:val="24"/>
        </w:rPr>
        <w:t>licitante classificada provisoriamente em primeiro lugar</w:t>
      </w:r>
      <w:r>
        <w:rPr>
          <w:rFonts w:ascii="Arial" w:hAnsi="Arial" w:cs="Arial"/>
          <w:color w:val="000000"/>
        </w:rPr>
        <w:t xml:space="preserve"> para o reenvio (uma única vez) do anexo contendo a planilha de composição de preços quando o preço total ofertado for aceitável, mas os preços unitários que compõem necessitem de ajustes aos valores estimados pelo Município;</w:t>
      </w:r>
    </w:p>
    <w:p>
      <w:pPr>
        <w:pStyle w:val="30"/>
        <w:widowControl w:val="0"/>
        <w:numPr>
          <w:ilvl w:val="0"/>
          <w:numId w:val="0"/>
        </w:numPr>
        <w:tabs>
          <w:tab w:val="left" w:pos="709"/>
          <w:tab w:val="left" w:pos="851"/>
          <w:tab w:val="clear" w:pos="4419"/>
          <w:tab w:val="clear" w:pos="8838"/>
        </w:tabs>
        <w:spacing w:after="120"/>
        <w:ind w:leftChars="0" w:right="240" w:rightChars="100"/>
        <w:rPr>
          <w:rFonts w:ascii="Arial" w:hAnsi="Arial" w:cs="Arial"/>
          <w:color w:val="000000"/>
        </w:rPr>
      </w:pPr>
      <w:r>
        <w:rPr>
          <w:rFonts w:ascii="Arial" w:hAnsi="Arial" w:cs="Arial"/>
          <w:b/>
          <w:bCs/>
          <w:color w:val="000000"/>
          <w:szCs w:val="24"/>
          <w:lang w:val="pt-BR"/>
        </w:rPr>
        <w:t xml:space="preserve">11.17. </w:t>
      </w:r>
      <w:r>
        <w:rPr>
          <w:rFonts w:ascii="Arial" w:hAnsi="Arial" w:cs="Arial"/>
          <w:color w:val="000000"/>
          <w:szCs w:val="24"/>
        </w:rPr>
        <w:t>O ajuste da proposta não poderá implicar aumento do seu valor global;</w:t>
      </w:r>
    </w:p>
    <w:p>
      <w:pPr>
        <w:pStyle w:val="30"/>
        <w:widowControl w:val="0"/>
        <w:numPr>
          <w:ilvl w:val="0"/>
          <w:numId w:val="0"/>
        </w:numPr>
        <w:tabs>
          <w:tab w:val="left" w:pos="709"/>
          <w:tab w:val="left" w:pos="851"/>
          <w:tab w:val="clear" w:pos="4419"/>
          <w:tab w:val="clear" w:pos="8838"/>
        </w:tabs>
        <w:spacing w:after="120"/>
        <w:ind w:leftChars="0" w:right="240" w:rightChars="100"/>
        <w:rPr>
          <w:rFonts w:ascii="Arial" w:hAnsi="Arial" w:cs="Arial"/>
          <w:color w:val="000000"/>
        </w:rPr>
      </w:pPr>
      <w:r>
        <w:rPr>
          <w:rFonts w:ascii="Arial" w:hAnsi="Arial" w:cs="Arial"/>
          <w:b/>
          <w:bCs/>
          <w:color w:val="000000"/>
          <w:lang w:val="pt-BR"/>
        </w:rPr>
        <w:t xml:space="preserve">11.18. </w:t>
      </w:r>
      <w:r>
        <w:rPr>
          <w:rFonts w:ascii="Arial" w:hAnsi="Arial" w:cs="Arial"/>
          <w:color w:val="000000"/>
        </w:rPr>
        <w:t xml:space="preserve">Não serão aceitas propostas com valor </w:t>
      </w:r>
      <w:r>
        <w:rPr>
          <w:rFonts w:hint="default" w:ascii="Arial" w:hAnsi="Arial" w:cs="Arial"/>
          <w:color w:val="000000"/>
          <w:lang w:val="pt-BR"/>
        </w:rPr>
        <w:t>de cada item</w:t>
      </w:r>
      <w:r>
        <w:rPr>
          <w:rFonts w:ascii="Arial" w:hAnsi="Arial" w:cs="Arial"/>
          <w:color w:val="000000"/>
        </w:rPr>
        <w:t xml:space="preserve"> superior ao estimado, ou com preços manifestamente inexeq</w:t>
      </w:r>
      <w:r>
        <w:rPr>
          <w:rFonts w:hint="default" w:ascii="Arial" w:hAnsi="Arial" w:cs="Arial"/>
          <w:color w:val="000000"/>
          <w:lang w:val="pt-BR"/>
        </w:rPr>
        <w:t>u</w:t>
      </w:r>
      <w:r>
        <w:rPr>
          <w:rFonts w:ascii="Arial" w:hAnsi="Arial" w:cs="Arial"/>
          <w:color w:val="000000"/>
        </w:rPr>
        <w:t>íveis;</w:t>
      </w:r>
    </w:p>
    <w:p>
      <w:pPr>
        <w:pStyle w:val="30"/>
        <w:widowControl w:val="0"/>
        <w:tabs>
          <w:tab w:val="clear" w:pos="4419"/>
          <w:tab w:val="clear" w:pos="8838"/>
        </w:tabs>
        <w:spacing w:beforeLines="0" w:after="120" w:afterLines="0"/>
        <w:rPr>
          <w:rFonts w:hint="default" w:ascii="Arial" w:hAnsi="Arial" w:eastAsia="Calibri"/>
          <w:color w:val="000000"/>
          <w:sz w:val="24"/>
        </w:rPr>
      </w:pPr>
      <w:r>
        <w:rPr>
          <w:rFonts w:hint="default"/>
          <w:sz w:val="24"/>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156210</wp:posOffset>
                </wp:positionV>
                <wp:extent cx="6248400" cy="295275"/>
                <wp:effectExtent l="4445" t="4445" r="33655" b="43180"/>
                <wp:wrapNone/>
                <wp:docPr id="11"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wps:txbx>
                      <wps:bodyPr wrap="square" upright="1"/>
                    </wps:wsp>
                  </a:graphicData>
                </a:graphic>
              </wp:anchor>
            </w:drawing>
          </mc:Choice>
          <mc:Fallback>
            <w:pict>
              <v:rect id="Retângulo 15" o:spid="_x0000_s1026" o:spt="1" style="position:absolute;left:0pt;margin-left:-1.8pt;margin-top:12.3pt;height:23.25pt;width:492pt;z-index:251669504;mso-width-relative:page;mso-height-relative:page;" fillcolor="#D8D8D8" filled="t" stroked="t" coordsize="21600,21600" o:gfxdata="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uaQJMNgAAAAIAQAADwAAAAAAAAAB&#10;ACAAAAAiAAAAZHJzL2Rvd25yZXYueG1sUEsBAhQAFAAAAAgAh07iQL4Ag1VJAgAAwwQAAA4AAAAA&#10;AAAAAQAgAAAAJwEAAGRycy9lMm9Eb2MueG1sUEsFBgAAAAAGAAYAWQEAAOI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color w:val="auto"/>
                          <w:sz w:val="32"/>
                        </w:rPr>
                      </w:pPr>
                      <w:r>
                        <w:rPr>
                          <w:rFonts w:hint="default" w:ascii="Arial" w:hAnsi="Arial" w:eastAsia="Calibri"/>
                          <w:b/>
                          <w:color w:val="auto"/>
                          <w:sz w:val="24"/>
                        </w:rPr>
                        <w:t>SEÇÃO XII – DA HABILITAÇÃO</w:t>
                      </w:r>
                    </w:p>
                  </w:txbxContent>
                </v:textbox>
              </v:rect>
            </w:pict>
          </mc:Fallback>
        </mc:AlternateContent>
      </w:r>
    </w:p>
    <w:p>
      <w:pPr>
        <w:pStyle w:val="2"/>
        <w:keepNext w:val="0"/>
        <w:widowControl w:val="0"/>
        <w:tabs>
          <w:tab w:val="left" w:pos="1134"/>
        </w:tabs>
        <w:spacing w:before="0" w:beforeLines="0" w:after="120" w:afterLines="0"/>
        <w:ind w:left="0"/>
        <w:jc w:val="both"/>
        <w:rPr>
          <w:rFonts w:hint="default"/>
          <w:color w:val="000000"/>
          <w:sz w:val="24"/>
        </w:rPr>
      </w:pPr>
    </w:p>
    <w:p>
      <w:pPr>
        <w:pStyle w:val="102"/>
        <w:widowControl w:val="0"/>
        <w:numPr>
          <w:ilvl w:val="0"/>
          <w:numId w:val="12"/>
        </w:numPr>
        <w:tabs>
          <w:tab w:val="left" w:pos="567"/>
        </w:tabs>
        <w:spacing w:beforeLines="0" w:after="120" w:afterLines="0"/>
        <w:jc w:val="both"/>
        <w:rPr>
          <w:rFonts w:hint="default" w:ascii="Arial" w:hAnsi="Arial" w:eastAsia="Calibri"/>
          <w:vanish/>
          <w:color w:val="000000"/>
          <w:sz w:val="24"/>
        </w:rPr>
      </w:pP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color w:val="000000"/>
          <w:sz w:val="24"/>
        </w:rPr>
      </w:pPr>
      <w:r>
        <w:rPr>
          <w:rFonts w:hint="default" w:ascii="Arial" w:hAnsi="Arial" w:eastAsia="Calibri"/>
          <w:b/>
          <w:color w:val="000000"/>
          <w:sz w:val="24"/>
        </w:rPr>
        <w:t xml:space="preserve">12.1. </w:t>
      </w:r>
      <w:r>
        <w:rPr>
          <w:rFonts w:hint="default" w:ascii="Arial" w:hAnsi="Arial" w:eastAsia="Calibri"/>
          <w:color w:val="000000"/>
          <w:sz w:val="24"/>
          <w:lang w:eastAsia="ar-SA"/>
        </w:rPr>
        <w:t>Como condição prévia ao exame da documentação de habilitação</w:t>
      </w:r>
      <w:r>
        <w:rPr>
          <w:rFonts w:hint="default" w:ascii="Arial" w:hAnsi="Arial" w:eastAsia="Calibri"/>
          <w:color w:val="000000"/>
          <w:sz w:val="24"/>
        </w:rPr>
        <w:t xml:space="preserve"> do licitante detentor da proposta classificada em primeiro lugar</w:t>
      </w:r>
      <w:r>
        <w:rPr>
          <w:rFonts w:hint="default" w:ascii="Arial" w:hAnsi="Arial" w:eastAsia="Calibri"/>
          <w:color w:val="000000"/>
          <w:sz w:val="24"/>
          <w:lang w:eastAsia="ar-SA"/>
        </w:rPr>
        <w:t xml:space="preserve">, </w:t>
      </w:r>
      <w:r>
        <w:rPr>
          <w:rFonts w:hint="default" w:ascii="Arial" w:hAnsi="Arial" w:eastAsia="Calibri"/>
          <w:color w:val="000000"/>
          <w:sz w:val="24"/>
        </w:rPr>
        <w:t xml:space="preserve">o Pregoeiro </w:t>
      </w:r>
      <w:r>
        <w:rPr>
          <w:rFonts w:hint="default" w:ascii="Arial" w:hAnsi="Arial" w:eastAsia="Calibri"/>
          <w:color w:val="000000"/>
          <w:sz w:val="24"/>
          <w:lang w:eastAsia="ar-SA"/>
        </w:rPr>
        <w:t>verificará o eventual descumprimento das condições de participação, especialmente quanto à</w:t>
      </w:r>
      <w:r>
        <w:rPr>
          <w:rFonts w:hint="default" w:ascii="Arial" w:hAnsi="Arial" w:eastAsia="Calibri"/>
          <w:color w:val="000000"/>
          <w:sz w:val="24"/>
        </w:rPr>
        <w:t xml:space="preserve"> existência de sanção que impeça a participação no certame ou a futura contratação, mediante a consulta aos seguintes cadastros:</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a) CRC - Certificado de Registro Cadastral emitido pela Prefeitura Municipal de Primavera do Leste;</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b) Cadastro Nacional de Empresas Inidôneas e Suspensas – CEIS da Controladoria Geral da União (</w:t>
      </w:r>
      <w:r>
        <w:rPr>
          <w:rFonts w:hint="default" w:ascii="Arial" w:hAnsi="Arial" w:eastAsia="Calibri"/>
          <w:color w:val="000000"/>
          <w:sz w:val="22"/>
          <w:szCs w:val="18"/>
        </w:rPr>
        <w:fldChar w:fldCharType="begin"/>
      </w:r>
      <w:r>
        <w:rPr>
          <w:rFonts w:hint="default" w:ascii="Arial" w:hAnsi="Arial" w:eastAsia="Calibri"/>
          <w:color w:val="000000"/>
          <w:sz w:val="22"/>
          <w:szCs w:val="18"/>
        </w:rPr>
        <w:instrText xml:space="preserve"> HYPERLINK "http://www.portaltransparencia.gov.br/sancoes/ceis?ordenarPor=nome&amp;direcao=asc" </w:instrText>
      </w:r>
      <w:r>
        <w:rPr>
          <w:rFonts w:hint="default" w:ascii="Arial" w:hAnsi="Arial" w:eastAsia="Calibri"/>
          <w:color w:val="000000"/>
          <w:sz w:val="22"/>
          <w:szCs w:val="18"/>
        </w:rPr>
        <w:fldChar w:fldCharType="separate"/>
      </w:r>
      <w:r>
        <w:rPr>
          <w:rStyle w:val="15"/>
          <w:rFonts w:hint="default" w:ascii="Arial" w:hAnsi="Arial" w:eastAsia="Calibri"/>
          <w:sz w:val="22"/>
          <w:szCs w:val="18"/>
        </w:rPr>
        <w:t>http://www.portaltransparencia.gov.br/sancoes/ceis?ordenarPor=nome&amp;direcao=asc</w:t>
      </w:r>
      <w:r>
        <w:rPr>
          <w:rStyle w:val="18"/>
          <w:rFonts w:hint="default" w:ascii="Arial" w:hAnsi="Arial" w:eastAsia="Calibri"/>
          <w:sz w:val="22"/>
          <w:szCs w:val="18"/>
        </w:rPr>
        <w:fldChar w:fldCharType="end"/>
      </w:r>
      <w:r>
        <w:rPr>
          <w:rFonts w:hint="default" w:ascii="Arial" w:hAnsi="Arial" w:eastAsia="Calibri"/>
          <w:color w:val="000000"/>
          <w:sz w:val="24"/>
        </w:rPr>
        <w:t>)</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val="pt-BR"/>
        </w:rPr>
      </w:pPr>
      <w:r>
        <w:rPr>
          <w:rFonts w:hint="default" w:ascii="Arial" w:hAnsi="Arial" w:eastAsia="Calibri"/>
          <w:color w:val="000000"/>
          <w:sz w:val="24"/>
        </w:rPr>
        <w:t>c) Cadastro de Licitantes Inidôneos do Tribunal de Contas da União (</w:t>
      </w:r>
      <w:r>
        <w:rPr>
          <w:rFonts w:hint="default" w:ascii="Arial" w:hAnsi="Arial" w:eastAsia="Calibri"/>
          <w:color w:val="000000"/>
          <w:sz w:val="22"/>
          <w:szCs w:val="22"/>
        </w:rPr>
        <w:fldChar w:fldCharType="begin"/>
      </w:r>
      <w:r>
        <w:rPr>
          <w:rFonts w:hint="default" w:ascii="Arial" w:hAnsi="Arial" w:eastAsia="Calibri"/>
          <w:color w:val="000000"/>
          <w:sz w:val="22"/>
          <w:szCs w:val="22"/>
        </w:rPr>
        <w:instrText xml:space="preserve"> HYPERLINK "https://contas.tcu.gov.br/ords/f?p=INABILITADO:INIDONEOS" </w:instrText>
      </w:r>
      <w:r>
        <w:rPr>
          <w:rFonts w:hint="default" w:ascii="Arial" w:hAnsi="Arial" w:eastAsia="Calibri"/>
          <w:color w:val="000000"/>
          <w:sz w:val="22"/>
          <w:szCs w:val="22"/>
        </w:rPr>
        <w:fldChar w:fldCharType="separate"/>
      </w:r>
      <w:r>
        <w:rPr>
          <w:rStyle w:val="15"/>
          <w:rFonts w:hint="default" w:ascii="Arial" w:hAnsi="Arial" w:eastAsia="Calibri"/>
          <w:color w:val="000000"/>
          <w:sz w:val="22"/>
          <w:szCs w:val="22"/>
        </w:rPr>
        <w:t>https://contas.tcu.gov.br/ords/f?p=INABILITADO:INIDONEOS</w:t>
      </w:r>
      <w:r>
        <w:rPr>
          <w:rFonts w:hint="default" w:ascii="Arial" w:hAnsi="Arial" w:eastAsia="Calibri"/>
          <w:color w:val="000000"/>
          <w:sz w:val="22"/>
          <w:szCs w:val="22"/>
        </w:rPr>
        <w:fldChar w:fldCharType="end"/>
      </w:r>
      <w:r>
        <w:rPr>
          <w:rFonts w:hint="default" w:ascii="Arial" w:hAnsi="Arial" w:eastAsia="Calibri"/>
          <w:color w:val="000000"/>
          <w:sz w:val="24"/>
          <w:lang w:val="pt-BR"/>
        </w:rPr>
        <w:t>)</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color w:val="000000"/>
          <w:sz w:val="24"/>
        </w:rPr>
        <w:t>d) Cadastro Nacional de Condenações Cíveis por Improbidade Administrativa do Conselho Nacional Justiça (</w:t>
      </w:r>
      <w:r>
        <w:rPr>
          <w:rFonts w:hint="default" w:ascii="Arial" w:hAnsi="Arial" w:eastAsia="Calibri"/>
          <w:color w:val="000000"/>
          <w:sz w:val="22"/>
          <w:szCs w:val="18"/>
        </w:rPr>
        <w:fldChar w:fldCharType="begin"/>
      </w:r>
      <w:r>
        <w:rPr>
          <w:rFonts w:hint="default" w:ascii="Arial" w:hAnsi="Arial" w:eastAsia="Calibri"/>
          <w:color w:val="000000"/>
          <w:sz w:val="22"/>
          <w:szCs w:val="18"/>
        </w:rPr>
        <w:instrText xml:space="preserve"> HYPERLINK "http://www.cnj.jus.br/improbidade_adm/consultar_requerido.php" </w:instrText>
      </w:r>
      <w:r>
        <w:rPr>
          <w:rFonts w:hint="default" w:ascii="Arial" w:hAnsi="Arial" w:eastAsia="Calibri"/>
          <w:color w:val="000000"/>
          <w:sz w:val="22"/>
          <w:szCs w:val="18"/>
        </w:rPr>
        <w:fldChar w:fldCharType="separate"/>
      </w:r>
      <w:r>
        <w:rPr>
          <w:rStyle w:val="18"/>
          <w:rFonts w:hint="default" w:ascii="Arial" w:hAnsi="Arial" w:eastAsia="Calibri"/>
          <w:sz w:val="22"/>
          <w:szCs w:val="18"/>
        </w:rPr>
        <w:t>http://www.cnj.jus.br/improbidade_adm/consultar_requerido.php</w:t>
      </w:r>
      <w:r>
        <w:rPr>
          <w:rStyle w:val="18"/>
          <w:rFonts w:hint="default" w:ascii="Arial" w:hAnsi="Arial" w:eastAsia="Calibri"/>
          <w:sz w:val="22"/>
          <w:szCs w:val="18"/>
        </w:rPr>
        <w:fldChar w:fldCharType="end"/>
      </w:r>
      <w:r>
        <w:rPr>
          <w:rFonts w:hint="default" w:ascii="Arial" w:hAnsi="Arial" w:eastAsia="Calibri"/>
          <w:color w:val="000000"/>
          <w:sz w:val="24"/>
        </w:rPr>
        <w:t>);</w:t>
      </w:r>
    </w:p>
    <w:p>
      <w:pPr>
        <w:pStyle w:val="30"/>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12.1.1. </w:t>
      </w:r>
      <w:r>
        <w:rPr>
          <w:rFonts w:hint="default" w:ascii="Arial" w:hAnsi="Arial" w:eastAsia="Calibri"/>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0"/>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color w:val="000000"/>
          <w:sz w:val="24"/>
        </w:rPr>
      </w:pPr>
      <w:r>
        <w:rPr>
          <w:rFonts w:hint="default" w:ascii="Arial" w:hAnsi="Arial" w:eastAsia="Calibri"/>
          <w:b/>
          <w:color w:val="000000"/>
          <w:sz w:val="24"/>
        </w:rPr>
        <w:t xml:space="preserve">12.1.1.1 </w:t>
      </w:r>
      <w:r>
        <w:rPr>
          <w:rFonts w:hint="default" w:ascii="Arial" w:hAnsi="Arial" w:eastAsia="Calibri"/>
          <w:color w:val="000000"/>
          <w:sz w:val="24"/>
        </w:rPr>
        <w:t>Constatada a existência de sanção, o Pregoeiro reputará o licitante inabilitado, por falta de condição de participação.</w:t>
      </w:r>
    </w:p>
    <w:p>
      <w:pPr>
        <w:pStyle w:val="30"/>
        <w:widowControl w:val="0"/>
        <w:numPr>
          <w:ilvl w:val="0"/>
          <w:numId w:val="0"/>
        </w:numPr>
        <w:tabs>
          <w:tab w:val="left" w:pos="200"/>
          <w:tab w:val="left" w:pos="1400"/>
          <w:tab w:val="clear" w:pos="4419"/>
          <w:tab w:val="clear" w:pos="8838"/>
        </w:tabs>
        <w:spacing w:beforeLines="0" w:after="120" w:afterLines="0"/>
        <w:ind w:left="1673" w:leftChars="697"/>
        <w:rPr>
          <w:rFonts w:hint="default" w:ascii="Arial" w:hAnsi="Arial" w:eastAsia="Calibri"/>
          <w:b/>
          <w:color w:val="000000"/>
          <w:sz w:val="24"/>
        </w:rPr>
      </w:pPr>
      <w:r>
        <w:rPr>
          <w:rFonts w:hint="default" w:ascii="Arial" w:hAnsi="Arial" w:eastAsia="Calibri"/>
          <w:b/>
          <w:color w:val="000000"/>
          <w:sz w:val="24"/>
        </w:rPr>
        <w:t xml:space="preserve">12.1.1.2. </w:t>
      </w:r>
      <w:r>
        <w:rPr>
          <w:rFonts w:hint="default" w:ascii="Arial" w:hAnsi="Arial" w:eastAsia="Calibri"/>
          <w:color w:val="000000"/>
          <w:sz w:val="24"/>
        </w:rPr>
        <w:t>O licitante será convocado para manifestação previamente à sua desclassificação.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12.2. </w:t>
      </w:r>
      <w:r>
        <w:rPr>
          <w:rFonts w:hint="default" w:ascii="Arial" w:hAnsi="Arial" w:eastAsia="Calibri"/>
          <w:color w:val="000000"/>
          <w:sz w:val="24"/>
          <w:lang w:eastAsia="en-US"/>
        </w:rPr>
        <w:t>No caso de inabilitação, haverá nova verificação, da eventual ocorrência do empate ficto, previsto nos arts. 44 e 45 da Lei Complementar nº 123, de 2006, seguindo-se a disciplina antes estabelecida para aceitação da proposta subsequente.</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12.3. </w:t>
      </w:r>
      <w:r>
        <w:rPr>
          <w:rFonts w:hint="default" w:ascii="Arial" w:hAnsi="Arial" w:eastAsia="Calibri"/>
          <w:color w:val="000000"/>
          <w:sz w:val="24"/>
          <w:lang w:eastAsia="en-US"/>
        </w:rPr>
        <w:t>Não ocorrendo inabilitação, o Pregoeiro consultará o CRC, em relação à habilitação jurídica, à regularidade fiscal e à qualificação econômica financeira.</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12.4. </w:t>
      </w:r>
      <w:r>
        <w:rPr>
          <w:rFonts w:hint="default" w:ascii="Arial" w:hAnsi="Arial" w:eastAsia="Calibri"/>
          <w:color w:val="000000"/>
          <w:sz w:val="24"/>
          <w:lang w:eastAsia="en-US"/>
        </w:rPr>
        <w:t>Poderão ser consultados os sítios oficiais emissores de certidões, especialmente quando o licitante esteja com alguma documentação vencida junto ao CRC.</w:t>
      </w:r>
    </w:p>
    <w:p>
      <w:pPr>
        <w:pStyle w:val="30"/>
        <w:widowControl w:val="0"/>
        <w:numPr>
          <w:ilvl w:val="0"/>
          <w:numId w:val="0"/>
        </w:numPr>
        <w:tabs>
          <w:tab w:val="left" w:pos="200"/>
          <w:tab w:val="left" w:pos="993"/>
          <w:tab w:val="left" w:pos="1134"/>
          <w:tab w:val="clear" w:pos="4419"/>
          <w:tab w:val="clear" w:pos="8838"/>
        </w:tabs>
        <w:spacing w:beforeLines="0" w:after="120" w:afterLines="0"/>
        <w:ind w:left="720" w:leftChars="300"/>
        <w:rPr>
          <w:rFonts w:hint="default" w:ascii="Arial" w:hAnsi="Arial" w:eastAsia="Calibri"/>
          <w:color w:val="000000"/>
          <w:sz w:val="24"/>
          <w:lang w:eastAsia="en-US"/>
        </w:rPr>
      </w:pPr>
      <w:r>
        <w:rPr>
          <w:rFonts w:hint="default" w:ascii="Arial" w:hAnsi="Arial" w:eastAsia="Calibri"/>
          <w:b/>
          <w:color w:val="000000"/>
          <w:sz w:val="24"/>
          <w:lang w:eastAsia="en-US"/>
        </w:rPr>
        <w:t xml:space="preserve">12.4.1.  </w:t>
      </w:r>
      <w:r>
        <w:rPr>
          <w:rFonts w:hint="default" w:ascii="Arial" w:hAnsi="Arial" w:eastAsia="Calibri"/>
          <w:color w:val="000000"/>
          <w:sz w:val="24"/>
          <w:lang w:eastAsia="en-US"/>
        </w:rPr>
        <w:t xml:space="preserve">Caso o Pregoeiro não logre êxito em obter a certidão correspondente por meio do sítio oficial, ou na hipótese de ela se encontrar vencida no referido sistema, o licitante será convocado a encaminhar, no prazo de </w:t>
      </w:r>
      <w:r>
        <w:rPr>
          <w:rFonts w:hint="default" w:ascii="Arial" w:hAnsi="Arial" w:eastAsia="Calibri"/>
          <w:b/>
          <w:color w:val="000000"/>
          <w:sz w:val="24"/>
          <w:lang w:eastAsia="en-US"/>
        </w:rPr>
        <w:t>02 (duas) horas</w:t>
      </w:r>
      <w:r>
        <w:rPr>
          <w:rFonts w:hint="default" w:ascii="Arial" w:hAnsi="Arial" w:eastAsia="Calibri"/>
          <w:color w:val="000000"/>
          <w:sz w:val="24"/>
          <w:lang w:eastAsia="en-US"/>
        </w:rPr>
        <w:t>, documento válido que comprove o atendimento das exigências deste Edital, sob pena de inabilitação.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12.5. </w:t>
      </w:r>
      <w:r>
        <w:rPr>
          <w:rFonts w:hint="default" w:ascii="Arial" w:hAnsi="Arial" w:eastAsia="Calibri"/>
          <w:color w:val="000000"/>
          <w:sz w:val="24"/>
          <w:lang w:eastAsia="en-US"/>
        </w:rPr>
        <w:t>As Microempresas e Empresas de Pequeno Porte deverão encaminhar a documentação de habilitação, ainda que haja alguma restrição de regularidade fiscal e trabalhista, nos termos do art. 43, § 1º da LC nº 123, de 2006.</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color w:val="000000"/>
          <w:sz w:val="24"/>
          <w:lang w:eastAsia="en-US"/>
        </w:rPr>
        <w:t xml:space="preserve">12.6. </w:t>
      </w:r>
      <w:r>
        <w:rPr>
          <w:rFonts w:hint="default" w:ascii="Arial" w:hAnsi="Arial" w:eastAsia="Calibri"/>
          <w:color w:val="000000"/>
          <w:sz w:val="24"/>
          <w:lang w:eastAsia="en-US"/>
        </w:rPr>
        <w:t xml:space="preserve">Os licitantes que </w:t>
      </w:r>
      <w:r>
        <w:rPr>
          <w:rFonts w:hint="default" w:ascii="Arial" w:hAnsi="Arial" w:eastAsia="Calibri"/>
          <w:b/>
          <w:color w:val="000000"/>
          <w:sz w:val="24"/>
          <w:u w:val="single"/>
          <w:lang w:eastAsia="en-US"/>
        </w:rPr>
        <w:t xml:space="preserve">não tiverem CRC - Certificado de Registro Cadastral </w:t>
      </w:r>
      <w:r>
        <w:rPr>
          <w:rFonts w:hint="default" w:ascii="Arial" w:hAnsi="Arial" w:eastAsia="Calibri"/>
          <w:color w:val="000000"/>
          <w:sz w:val="24"/>
          <w:lang w:eastAsia="en-US"/>
        </w:rPr>
        <w:t xml:space="preserve">emitido pela Prefeitura Municipal de Primavera do Leste - MT devidamente válido,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Habilitação Jurídica e à Regularidade Fiscal e Trabalhista, bem como à Qualificação Econômico-Financeira, nas condições descritas adiante.</w:t>
      </w:r>
    </w:p>
    <w:p>
      <w:pPr>
        <w:pStyle w:val="102"/>
        <w:widowControl w:val="0"/>
        <w:numPr>
          <w:ilvl w:val="0"/>
          <w:numId w:val="0"/>
        </w:numPr>
        <w:tabs>
          <w:tab w:val="left" w:pos="709"/>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lang w:eastAsia="en-US"/>
        </w:rPr>
        <w:t xml:space="preserve">12.7. </w:t>
      </w:r>
      <w:r>
        <w:rPr>
          <w:rFonts w:hint="default" w:ascii="Arial" w:hAnsi="Arial" w:eastAsia="Calibri"/>
          <w:b/>
          <w:sz w:val="24"/>
        </w:rPr>
        <w:t>Documentos Relativos à Habilitação Jurídica</w:t>
      </w:r>
      <w:r>
        <w:rPr>
          <w:rFonts w:hint="default" w:ascii="Arial" w:hAnsi="Arial" w:eastAsia="Calibri"/>
          <w:color w:val="000000"/>
          <w:sz w:val="24"/>
        </w:rPr>
        <w:t>:</w:t>
      </w:r>
    </w:p>
    <w:p>
      <w:pPr>
        <w:widowControl w:val="0"/>
        <w:numPr>
          <w:ilvl w:val="0"/>
          <w:numId w:val="13"/>
        </w:numPr>
        <w:tabs>
          <w:tab w:val="left" w:pos="284"/>
        </w:tabs>
        <w:spacing w:beforeLines="0" w:after="120" w:afterLines="0"/>
        <w:ind w:left="0" w:firstLine="0"/>
        <w:jc w:val="both"/>
        <w:rPr>
          <w:rFonts w:hint="default" w:ascii="Arial" w:hAnsi="Arial" w:eastAsia="Calibri"/>
          <w:sz w:val="24"/>
        </w:rPr>
      </w:pPr>
      <w:r>
        <w:rPr>
          <w:rFonts w:hint="default" w:ascii="Arial" w:hAnsi="Arial" w:eastAsia="Calibri"/>
          <w:sz w:val="24"/>
        </w:rPr>
        <w:t xml:space="preserve">Declaração de inexistência de fato superveniente impeditivo de habilitação, na forma do artigo 32, §2º, da Lei nº 8.666/93 (podendo ser adotado o modelo constante do </w:t>
      </w:r>
      <w:r>
        <w:rPr>
          <w:rFonts w:hint="default" w:ascii="Arial" w:hAnsi="Arial" w:eastAsia="Calibri"/>
          <w:b/>
          <w:color w:val="auto"/>
          <w:sz w:val="24"/>
        </w:rPr>
        <w:t>Anexo V</w:t>
      </w:r>
      <w:r>
        <w:rPr>
          <w:rFonts w:hint="default" w:ascii="Arial" w:hAnsi="Arial" w:eastAsia="Calibri"/>
          <w:color w:val="auto"/>
          <w:sz w:val="24"/>
        </w:rPr>
        <w:t xml:space="preserve"> deste Edital);</w:t>
      </w:r>
    </w:p>
    <w:p>
      <w:pPr>
        <w:widowControl w:val="0"/>
        <w:spacing w:beforeLines="0" w:after="120" w:afterLines="0"/>
        <w:jc w:val="both"/>
        <w:rPr>
          <w:rFonts w:hint="default" w:ascii="Arial" w:hAnsi="Arial" w:eastAsia="Calibri"/>
          <w:sz w:val="24"/>
        </w:rPr>
      </w:pPr>
      <w:r>
        <w:rPr>
          <w:rFonts w:hint="default" w:ascii="Arial" w:hAnsi="Arial" w:eastAsia="Calibri"/>
          <w:b/>
          <w:sz w:val="24"/>
        </w:rPr>
        <w:t>a.1)</w:t>
      </w:r>
      <w:r>
        <w:rPr>
          <w:rFonts w:hint="default" w:ascii="Arial" w:hAnsi="Arial" w:eastAsia="Calibri"/>
          <w:sz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Calibri"/>
          <w:b/>
          <w:color w:val="auto"/>
          <w:sz w:val="24"/>
        </w:rPr>
        <w:t>Anexo VI</w:t>
      </w:r>
      <w:r>
        <w:rPr>
          <w:rFonts w:hint="default" w:ascii="Arial" w:hAnsi="Arial" w:eastAsia="Calibri"/>
          <w:color w:val="auto"/>
          <w:sz w:val="24"/>
        </w:rPr>
        <w:t xml:space="preserve"> deste Edital)</w:t>
      </w:r>
      <w:r>
        <w:rPr>
          <w:rFonts w:hint="default" w:ascii="Arial" w:hAnsi="Arial" w:eastAsia="Calibri"/>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sz w:val="24"/>
        </w:rPr>
      </w:pPr>
      <w:r>
        <w:rPr>
          <w:rFonts w:hint="default" w:ascii="Arial" w:hAnsi="Arial" w:eastAsia="Calibri"/>
          <w:sz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Calibri"/>
          <w:b/>
          <w:sz w:val="24"/>
        </w:rPr>
        <w:t xml:space="preserve"> </w:t>
      </w:r>
      <w:r>
        <w:rPr>
          <w:rFonts w:hint="default" w:ascii="Arial" w:hAnsi="Arial" w:eastAsia="Calibri"/>
          <w:b/>
          <w:color w:val="auto"/>
          <w:sz w:val="24"/>
        </w:rPr>
        <w:t>(conforme modelo Anexo IV)</w:t>
      </w:r>
      <w:r>
        <w:rPr>
          <w:rFonts w:hint="default" w:ascii="Arial" w:hAnsi="Arial" w:eastAsia="Calibri"/>
          <w:color w:val="auto"/>
          <w:sz w:val="24"/>
        </w:rPr>
        <w:t>;</w:t>
      </w:r>
    </w:p>
    <w:p>
      <w:pPr>
        <w:widowControl w:val="0"/>
        <w:numPr>
          <w:ilvl w:val="0"/>
          <w:numId w:val="13"/>
        </w:numPr>
        <w:tabs>
          <w:tab w:val="left" w:pos="284"/>
          <w:tab w:val="left" w:pos="644"/>
        </w:tabs>
        <w:spacing w:beforeLines="0" w:after="120" w:afterLines="0"/>
        <w:ind w:left="0" w:firstLine="0"/>
        <w:jc w:val="both"/>
        <w:rPr>
          <w:rFonts w:hint="default" w:ascii="Arial" w:hAnsi="Arial" w:eastAsia="Calibri"/>
          <w:sz w:val="24"/>
        </w:rPr>
      </w:pPr>
      <w:r>
        <w:rPr>
          <w:rFonts w:hint="default" w:ascii="Arial" w:hAnsi="Arial" w:eastAsia="Calibri"/>
          <w:sz w:val="24"/>
        </w:rPr>
        <w:t xml:space="preserve">Declaração da própria Empresa de que não existe em seu quadro de empregados, servidores públicos exercendo funções de gerência, administração ou tomada de decisão </w:t>
      </w:r>
      <w:r>
        <w:rPr>
          <w:rFonts w:hint="default" w:ascii="Arial" w:hAnsi="Arial" w:eastAsia="Calibri"/>
          <w:color w:val="auto"/>
          <w:sz w:val="24"/>
        </w:rPr>
        <w:t>(</w:t>
      </w:r>
      <w:r>
        <w:rPr>
          <w:rFonts w:hint="default" w:ascii="Arial" w:hAnsi="Arial" w:eastAsia="Calibri"/>
          <w:b/>
          <w:color w:val="auto"/>
          <w:sz w:val="24"/>
        </w:rPr>
        <w:t>conforme modelo Anexo IV);</w:t>
      </w:r>
    </w:p>
    <w:p>
      <w:pPr>
        <w:widowControl w:val="0"/>
        <w:spacing w:beforeLines="0" w:after="120" w:afterLines="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w:t>
      </w:r>
      <w:r>
        <w:rPr>
          <w:rFonts w:hint="default" w:ascii="Arial" w:hAnsi="Arial" w:eastAsia="Calibri"/>
          <w:b/>
          <w:sz w:val="24"/>
        </w:rPr>
        <w:t xml:space="preserve">Cópia autenticada </w:t>
      </w:r>
      <w:r>
        <w:rPr>
          <w:rFonts w:hint="default" w:ascii="Arial" w:hAnsi="Arial" w:eastAsia="Calibri"/>
          <w:sz w:val="24"/>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Registro comercial, no caso de Empresa Individual ou Requerimento de empresário no caso de MEI, indicando ramo de atividade compatível com o objeto licitado;</w:t>
      </w:r>
    </w:p>
    <w:p>
      <w:pPr>
        <w:widowControl w:val="0"/>
        <w:spacing w:beforeLines="0" w:after="120" w:afterLines="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Calibri"/>
          <w:sz w:val="24"/>
        </w:rPr>
      </w:pPr>
      <w:r>
        <w:rPr>
          <w:rFonts w:hint="default" w:ascii="Arial" w:hAnsi="Arial" w:eastAsia="Calibri"/>
          <w:b/>
          <w:sz w:val="24"/>
        </w:rPr>
        <w:t>g)</w:t>
      </w:r>
      <w:r>
        <w:rPr>
          <w:rFonts w:hint="default" w:ascii="Arial" w:hAnsi="Arial" w:eastAsia="Calibri"/>
          <w:sz w:val="24"/>
        </w:rPr>
        <w:t xml:space="preserve"> Inscrição do ato constitutivo e alterações</w:t>
      </w:r>
      <w:r>
        <w:rPr>
          <w:rFonts w:hint="default"/>
          <w:sz w:val="20"/>
        </w:rPr>
        <w:t xml:space="preserve"> </w:t>
      </w:r>
      <w:r>
        <w:rPr>
          <w:rFonts w:hint="default" w:ascii="Arial" w:hAnsi="Arial" w:eastAsia="Calibri"/>
          <w:sz w:val="24"/>
        </w:rPr>
        <w:t>no registro civil das pessoas jurídicas, no caso de sociedades civis, acompanhada de prova de diretoria em exercício;</w:t>
      </w:r>
    </w:p>
    <w:p>
      <w:pPr>
        <w:widowControl w:val="0"/>
        <w:spacing w:beforeLines="0" w:after="120" w:afterLines="0"/>
        <w:jc w:val="both"/>
        <w:rPr>
          <w:rFonts w:hint="default" w:ascii="Arial" w:hAnsi="Arial" w:eastAsia="Calibri"/>
          <w:sz w:val="24"/>
        </w:rPr>
      </w:pPr>
      <w:r>
        <w:rPr>
          <w:rFonts w:hint="default" w:ascii="Arial" w:hAnsi="Arial" w:eastAsia="Calibri"/>
          <w:b/>
          <w:sz w:val="24"/>
        </w:rPr>
        <w:t>h)</w:t>
      </w:r>
      <w:r>
        <w:rPr>
          <w:rFonts w:hint="default" w:ascii="Arial" w:hAnsi="Arial" w:eastAsia="Calibri"/>
          <w:sz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Calibri"/>
          <w:sz w:val="24"/>
        </w:rPr>
      </w:pPr>
      <w:r>
        <w:rPr>
          <w:rFonts w:hint="default" w:ascii="Arial" w:hAnsi="Arial" w:eastAsia="Calibri"/>
          <w:b/>
          <w:sz w:val="24"/>
        </w:rPr>
        <w:t>i)</w:t>
      </w:r>
      <w:r>
        <w:rPr>
          <w:rFonts w:hint="default" w:ascii="Arial" w:hAnsi="Arial" w:eastAsia="Calibri"/>
          <w:sz w:val="24"/>
        </w:rPr>
        <w:t xml:space="preserve"> </w:t>
      </w:r>
      <w:r>
        <w:rPr>
          <w:rFonts w:hint="default" w:ascii="Arial" w:hAnsi="Arial" w:eastAsia="Calibri"/>
          <w:b/>
          <w:sz w:val="24"/>
        </w:rPr>
        <w:t>Alvará</w:t>
      </w:r>
      <w:r>
        <w:rPr>
          <w:rFonts w:hint="default" w:ascii="Arial" w:hAnsi="Arial" w:eastAsia="Calibri"/>
          <w:sz w:val="24"/>
        </w:rPr>
        <w:t xml:space="preserve"> de Localização e Funcionamento;</w:t>
      </w:r>
    </w:p>
    <w:p>
      <w:pPr>
        <w:widowControl w:val="0"/>
        <w:tabs>
          <w:tab w:val="left" w:pos="284"/>
        </w:tabs>
        <w:spacing w:beforeLines="0" w:after="120" w:afterLines="0"/>
        <w:jc w:val="both"/>
        <w:rPr>
          <w:rFonts w:hint="default" w:ascii="Arial" w:hAnsi="Arial" w:eastAsia="Calibri"/>
          <w:sz w:val="24"/>
        </w:rPr>
      </w:pPr>
      <w:r>
        <w:rPr>
          <w:rFonts w:hint="default" w:ascii="Arial" w:hAnsi="Arial" w:eastAsia="Calibri"/>
          <w:b/>
          <w:sz w:val="24"/>
        </w:rPr>
        <w:t>12.8. A documentação relativa à Regularidade Fiscal e Trabalhista:</w:t>
      </w:r>
    </w:p>
    <w:p>
      <w:pPr>
        <w:widowControl w:val="0"/>
        <w:spacing w:beforeLines="0" w:after="120" w:afterLines="0"/>
        <w:jc w:val="both"/>
        <w:rPr>
          <w:rFonts w:hint="default"/>
          <w:color w:val="7030A0"/>
          <w:sz w:val="20"/>
        </w:rPr>
      </w:pPr>
      <w:r>
        <w:rPr>
          <w:rFonts w:hint="default" w:ascii="Arial" w:hAnsi="Arial" w:eastAsia="Calibri"/>
          <w:b/>
          <w:sz w:val="24"/>
        </w:rPr>
        <w:t>a)</w:t>
      </w:r>
      <w:r>
        <w:rPr>
          <w:rFonts w:hint="default" w:ascii="Arial" w:hAnsi="Arial" w:eastAsia="Calibri"/>
          <w:sz w:val="24"/>
        </w:rPr>
        <w:t xml:space="preserve"> Prova de inscrição no Cadastro Nacional de Pessoas Jurídicas </w:t>
      </w:r>
      <w:r>
        <w:rPr>
          <w:rFonts w:hint="default" w:ascii="Arial" w:hAnsi="Arial" w:eastAsia="Calibri"/>
          <w:b/>
          <w:sz w:val="24"/>
        </w:rPr>
        <w:t>(CNPJ);</w:t>
      </w:r>
      <w:r>
        <w:rPr>
          <w:rFonts w:hint="default"/>
          <w:color w:val="7030A0"/>
          <w:sz w:val="20"/>
        </w:rPr>
        <w:t xml:space="preserve"> </w:t>
      </w:r>
    </w:p>
    <w:p>
      <w:pPr>
        <w:widowControl w:val="0"/>
        <w:spacing w:beforeLines="0" w:after="120" w:afterLines="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w:t>
      </w:r>
      <w:r>
        <w:rPr>
          <w:rFonts w:hint="default" w:ascii="Arial" w:hAnsi="Arial" w:eastAsia="Calibri"/>
          <w:color w:val="000000"/>
          <w:sz w:val="24"/>
        </w:rPr>
        <w:t>Certidão Conjunta Negativa de Débitos</w:t>
      </w:r>
      <w:r>
        <w:rPr>
          <w:rFonts w:hint="default" w:ascii="Arial" w:hAnsi="Arial" w:eastAsia="Calibri"/>
          <w:sz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d)</w:t>
      </w:r>
      <w:r>
        <w:rPr>
          <w:rFonts w:hint="default" w:ascii="Arial" w:hAnsi="Arial" w:eastAsia="Calibri"/>
          <w:sz w:val="24"/>
        </w:rPr>
        <w:t xml:space="preserve"> Prova de regularidade com a Fazenda Municipal, da sede da empresa,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e)</w:t>
      </w:r>
      <w:r>
        <w:rPr>
          <w:rFonts w:hint="default" w:ascii="Arial" w:hAnsi="Arial" w:eastAsia="Calibri"/>
          <w:sz w:val="24"/>
        </w:rPr>
        <w:t xml:space="preserve"> Prova de regularidade com a Fazenda Estadual, da sede da empresa, devidamente válida;</w:t>
      </w:r>
    </w:p>
    <w:p>
      <w:pPr>
        <w:widowControl w:val="0"/>
        <w:spacing w:beforeLines="0" w:after="120" w:afterLines="0"/>
        <w:jc w:val="both"/>
        <w:rPr>
          <w:rFonts w:hint="default" w:ascii="Arial" w:hAnsi="Arial" w:eastAsia="Calibri"/>
          <w:sz w:val="24"/>
        </w:rPr>
      </w:pPr>
      <w:r>
        <w:rPr>
          <w:rFonts w:hint="default" w:ascii="Arial" w:hAnsi="Arial" w:eastAsia="Calibri"/>
          <w:b/>
          <w:sz w:val="24"/>
        </w:rPr>
        <w:t>f)</w:t>
      </w:r>
      <w:r>
        <w:rPr>
          <w:rFonts w:hint="default" w:ascii="Arial" w:hAnsi="Arial" w:eastAsia="Calibri"/>
          <w:sz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Calibri"/>
          <w:sz w:val="24"/>
        </w:rPr>
      </w:pPr>
      <w:r>
        <w:rPr>
          <w:rFonts w:hint="default" w:ascii="Arial" w:hAnsi="Arial" w:eastAsia="Calibri"/>
          <w:b/>
          <w:sz w:val="24"/>
        </w:rPr>
        <w:t>f.1)</w:t>
      </w:r>
      <w:r>
        <w:rPr>
          <w:rFonts w:hint="default" w:ascii="Arial" w:hAnsi="Arial" w:eastAsia="Calibri"/>
          <w:sz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Calibri"/>
          <w:sz w:val="24"/>
        </w:rPr>
      </w:pPr>
      <w:r>
        <w:rPr>
          <w:rFonts w:hint="default" w:ascii="Arial" w:hAnsi="Arial" w:eastAsia="Calibri"/>
          <w:b/>
          <w:sz w:val="24"/>
        </w:rPr>
        <w:t>g)</w:t>
      </w:r>
      <w:r>
        <w:rPr>
          <w:rFonts w:hint="default" w:ascii="Arial" w:hAnsi="Arial" w:eastAsia="Calibri"/>
          <w:sz w:val="24"/>
        </w:rPr>
        <w:t xml:space="preserve"> Prova de Regularidade relativa ao Fundo de Garantia por Tempo de Serviço </w:t>
      </w:r>
      <w:r>
        <w:rPr>
          <w:rFonts w:hint="default" w:ascii="Arial" w:hAnsi="Arial" w:eastAsia="Calibri"/>
          <w:b/>
          <w:sz w:val="24"/>
        </w:rPr>
        <w:t>– FGTS</w:t>
      </w:r>
      <w:r>
        <w:rPr>
          <w:rFonts w:hint="default" w:ascii="Arial" w:hAnsi="Arial" w:eastAsia="Calibri"/>
          <w:sz w:val="24"/>
        </w:rPr>
        <w:t xml:space="preserve"> – CRF, emitido pela Caixa Econômica Federal;</w:t>
      </w:r>
    </w:p>
    <w:p>
      <w:pPr>
        <w:widowControl w:val="0"/>
        <w:tabs>
          <w:tab w:val="left" w:pos="284"/>
        </w:tabs>
        <w:spacing w:beforeLines="0" w:after="120" w:afterLines="0"/>
        <w:jc w:val="both"/>
        <w:rPr>
          <w:rFonts w:hint="default" w:ascii="Arial" w:hAnsi="Arial" w:eastAsia="Calibri" w:cs="Arial"/>
          <w:sz w:val="24"/>
        </w:rPr>
      </w:pPr>
      <w:r>
        <w:rPr>
          <w:rFonts w:hint="default" w:ascii="Arial" w:hAnsi="Arial" w:eastAsia="Calibri"/>
          <w:b/>
          <w:sz w:val="24"/>
        </w:rPr>
        <w:t xml:space="preserve">h) </w:t>
      </w:r>
      <w:r>
        <w:rPr>
          <w:rFonts w:hint="default" w:ascii="Arial" w:hAnsi="Arial" w:eastAsia="Calibri"/>
          <w:sz w:val="24"/>
        </w:rPr>
        <w:t xml:space="preserve">Certidão Negativa de Débitos Trabalhistas, disponível nos portais na internet: </w:t>
      </w:r>
      <w:r>
        <w:rPr>
          <w:rFonts w:hint="default" w:ascii="Arial" w:hAnsi="Arial" w:cs="Arial"/>
          <w:sz w:val="20"/>
        </w:rPr>
        <w:fldChar w:fldCharType="begin"/>
      </w:r>
      <w:r>
        <w:rPr>
          <w:rFonts w:hint="default" w:ascii="Arial" w:hAnsi="Arial" w:cs="Arial"/>
          <w:sz w:val="20"/>
        </w:rPr>
        <w:instrText xml:space="preserve">HYPERLINK "http://www.tst.gov.br/certidao"</w:instrText>
      </w:r>
      <w:r>
        <w:rPr>
          <w:rFonts w:hint="default" w:ascii="Arial" w:hAnsi="Arial" w:cs="Arial"/>
          <w:sz w:val="20"/>
        </w:rPr>
        <w:fldChar w:fldCharType="separate"/>
      </w:r>
      <w:r>
        <w:rPr>
          <w:rStyle w:val="18"/>
          <w:rFonts w:hint="default" w:ascii="Arial" w:hAnsi="Arial" w:cs="Arial"/>
          <w:sz w:val="24"/>
        </w:rPr>
        <w:t>www.tst.gov.br/certidao</w:t>
      </w:r>
      <w:r>
        <w:rPr>
          <w:rStyle w:val="18"/>
          <w:rFonts w:hint="default" w:ascii="Arial" w:hAnsi="Arial" w:cs="Arial"/>
          <w:sz w:val="24"/>
        </w:rPr>
        <w:fldChar w:fldCharType="end"/>
      </w:r>
      <w:r>
        <w:rPr>
          <w:rFonts w:hint="default" w:ascii="Arial" w:hAnsi="Arial" w:eastAsia="Calibri" w:cs="Arial"/>
          <w:sz w:val="24"/>
        </w:rPr>
        <w:t xml:space="preserve">, </w:t>
      </w:r>
      <w:r>
        <w:rPr>
          <w:rFonts w:hint="default" w:ascii="Arial" w:hAnsi="Arial" w:cs="Arial"/>
          <w:sz w:val="20"/>
        </w:rPr>
        <w:fldChar w:fldCharType="begin"/>
      </w:r>
      <w:r>
        <w:rPr>
          <w:rFonts w:hint="default" w:ascii="Arial" w:hAnsi="Arial" w:cs="Arial"/>
          <w:sz w:val="20"/>
        </w:rPr>
        <w:instrText xml:space="preserve">HYPERLINK "http://www.tst.jus.br/certidao"</w:instrText>
      </w:r>
      <w:r>
        <w:rPr>
          <w:rFonts w:hint="default" w:ascii="Arial" w:hAnsi="Arial" w:cs="Arial"/>
          <w:sz w:val="20"/>
        </w:rPr>
        <w:fldChar w:fldCharType="separate"/>
      </w:r>
      <w:r>
        <w:rPr>
          <w:rStyle w:val="18"/>
          <w:rFonts w:hint="default" w:ascii="Arial" w:hAnsi="Arial" w:cs="Arial"/>
          <w:sz w:val="24"/>
        </w:rPr>
        <w:t>www.tst.jus.br/certidao</w:t>
      </w:r>
      <w:r>
        <w:rPr>
          <w:rStyle w:val="18"/>
          <w:rFonts w:hint="default" w:ascii="Arial" w:hAnsi="Arial" w:cs="Arial"/>
          <w:sz w:val="24"/>
        </w:rPr>
        <w:fldChar w:fldCharType="end"/>
      </w:r>
      <w:r>
        <w:rPr>
          <w:rFonts w:hint="default" w:ascii="Arial" w:hAnsi="Arial" w:eastAsia="Calibri" w:cs="Arial"/>
          <w:sz w:val="24"/>
        </w:rPr>
        <w:t>;</w:t>
      </w:r>
    </w:p>
    <w:p>
      <w:pPr>
        <w:widowControl w:val="0"/>
        <w:tabs>
          <w:tab w:val="left" w:pos="284"/>
        </w:tabs>
        <w:spacing w:after="120"/>
        <w:ind w:right="240" w:rightChars="100"/>
        <w:jc w:val="both"/>
        <w:rPr>
          <w:rFonts w:hint="default" w:ascii="Arial" w:hAnsi="Arial" w:eastAsia="Calibri" w:cs="Arial"/>
          <w:sz w:val="24"/>
        </w:rPr>
      </w:pPr>
      <w:r>
        <w:rPr>
          <w:rFonts w:hint="default" w:ascii="Arial" w:hAnsi="Arial" w:eastAsia="Calibri"/>
          <w:b/>
          <w:sz w:val="24"/>
          <w:szCs w:val="24"/>
          <w:lang w:val="pt-BR"/>
        </w:rPr>
        <w:t>i</w:t>
      </w:r>
      <w:r>
        <w:rPr>
          <w:rFonts w:hint="default" w:ascii="Arial" w:hAnsi="Arial" w:eastAsia="Calibri"/>
          <w:b/>
          <w:sz w:val="24"/>
          <w:szCs w:val="24"/>
        </w:rPr>
        <w:t xml:space="preserve">) </w:t>
      </w:r>
      <w:r>
        <w:rPr>
          <w:rFonts w:hint="default" w:ascii="Arial" w:hAnsi="Arial" w:eastAsia="Calibri"/>
          <w:sz w:val="24"/>
          <w:szCs w:val="24"/>
        </w:rPr>
        <w:t>Como prova de condição de Microempresa ou Empresa de Pequeno Porte, apresentar CERTIDÃO emitida pela Junta Comercial do Estado.</w:t>
      </w:r>
    </w:p>
    <w:p>
      <w:pPr>
        <w:widowControl w:val="0"/>
        <w:spacing w:beforeLines="0" w:after="120" w:afterLines="0"/>
        <w:jc w:val="both"/>
        <w:rPr>
          <w:rFonts w:hint="default"/>
          <w:sz w:val="20"/>
        </w:rPr>
      </w:pPr>
      <w:r>
        <w:rPr>
          <w:rFonts w:hint="default" w:ascii="Arial" w:hAnsi="Arial" w:eastAsia="Calibri"/>
          <w:b/>
          <w:sz w:val="24"/>
        </w:rPr>
        <w:t>12.8.1.</w:t>
      </w:r>
      <w:r>
        <w:rPr>
          <w:rFonts w:hint="default" w:ascii="Arial" w:hAnsi="Arial" w:eastAsia="Calibri"/>
          <w:sz w:val="24"/>
        </w:rPr>
        <w:t xml:space="preserve"> A prova de </w:t>
      </w:r>
      <w:r>
        <w:rPr>
          <w:rFonts w:hint="default" w:ascii="Arial" w:hAnsi="Arial" w:eastAsia="Calibri"/>
          <w:sz w:val="24"/>
          <w:lang w:eastAsia="en-US"/>
        </w:rPr>
        <w:t>inexistência de débitos inadimplidos perante a Justiça do Trabalho deverá</w:t>
      </w:r>
      <w:r>
        <w:rPr>
          <w:rFonts w:hint="default" w:ascii="Arial" w:hAnsi="Arial" w:eastAsia="Calibri"/>
          <w:sz w:val="24"/>
        </w:rPr>
        <w:t xml:space="preserve"> ser feita mediante </w:t>
      </w:r>
      <w:r>
        <w:rPr>
          <w:rFonts w:hint="default" w:ascii="Arial" w:hAnsi="Arial" w:eastAsia="Calibri"/>
          <w:sz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Calibri"/>
          <w:sz w:val="24"/>
        </w:rPr>
      </w:pPr>
      <w:r>
        <w:rPr>
          <w:rFonts w:hint="default" w:ascii="Arial" w:hAnsi="Arial" w:eastAsia="Calibri"/>
          <w:b/>
          <w:sz w:val="24"/>
        </w:rPr>
        <w:t>12.8.2.</w:t>
      </w:r>
      <w:r>
        <w:rPr>
          <w:rFonts w:hint="default" w:ascii="Arial" w:hAnsi="Arial" w:eastAsia="Calibri"/>
          <w:sz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Calibri"/>
          <w:b/>
          <w:sz w:val="24"/>
          <w:lang w:val="pt-BR"/>
        </w:rPr>
      </w:pPr>
      <w:r>
        <w:rPr>
          <w:rFonts w:hint="default" w:ascii="Arial" w:hAnsi="Arial" w:eastAsia="Calibri"/>
          <w:b/>
          <w:sz w:val="24"/>
        </w:rPr>
        <w:t>12.9. A documentação relativa à Qualificação Econômico-Financeira</w:t>
      </w:r>
      <w:r>
        <w:rPr>
          <w:rFonts w:hint="default" w:ascii="Arial" w:hAnsi="Arial" w:eastAsia="Calibri"/>
          <w:b/>
          <w:sz w:val="24"/>
          <w:lang w:val="pt-BR"/>
        </w:rPr>
        <w:t>:</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bCs/>
          <w:sz w:val="24"/>
          <w:lang w:val="pt-BR"/>
        </w:rPr>
        <w:t xml:space="preserve">12.9.1. </w:t>
      </w:r>
      <w:r>
        <w:rPr>
          <w:rFonts w:hint="default" w:ascii="Arial" w:hAnsi="Arial" w:eastAsia="Calibri"/>
          <w:sz w:val="24"/>
        </w:rPr>
        <w:t>Todos o</w:t>
      </w:r>
      <w:r>
        <w:rPr>
          <w:rFonts w:hint="default" w:ascii="Arial" w:hAnsi="Arial" w:eastAsia="Calibri"/>
          <w:color w:val="000000"/>
          <w:sz w:val="24"/>
          <w:lang w:eastAsia="en-US"/>
        </w:rPr>
        <w:t xml:space="preserve">s licitantes, que </w:t>
      </w:r>
      <w:r>
        <w:rPr>
          <w:rFonts w:hint="default" w:ascii="Arial" w:hAnsi="Arial" w:eastAsia="Calibri"/>
          <w:b/>
          <w:color w:val="000000"/>
          <w:sz w:val="24"/>
          <w:u w:val="single"/>
          <w:lang w:eastAsia="en-US"/>
        </w:rPr>
        <w:t>POSSUÍREM ou NÃO</w:t>
      </w:r>
      <w:r>
        <w:rPr>
          <w:rFonts w:hint="default" w:ascii="Arial" w:hAnsi="Arial" w:eastAsia="Calibri"/>
          <w:b/>
          <w:color w:val="000000"/>
          <w:sz w:val="24"/>
          <w:lang w:eastAsia="en-US"/>
        </w:rPr>
        <w:t xml:space="preserve"> </w:t>
      </w:r>
      <w:r>
        <w:rPr>
          <w:rFonts w:hint="default" w:ascii="Arial" w:hAnsi="Arial" w:eastAsia="Calibri"/>
          <w:color w:val="000000"/>
          <w:sz w:val="24"/>
          <w:lang w:eastAsia="en-US"/>
        </w:rPr>
        <w:t xml:space="preserve">CRC - Certificado de Registro Cadastral emitido pela Prefeitura Municipal de Primavera do Leste - MT,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Qualificação Técnica:</w:t>
      </w:r>
    </w:p>
    <w:p>
      <w:pPr>
        <w:widowControl w:val="0"/>
        <w:spacing w:beforeLines="0" w:after="120" w:afterLines="0"/>
        <w:jc w:val="both"/>
        <w:rPr>
          <w:rFonts w:hint="default" w:ascii="Arial" w:hAnsi="Arial" w:eastAsia="Calibri"/>
          <w:sz w:val="24"/>
        </w:rPr>
      </w:pPr>
      <w:r>
        <w:rPr>
          <w:rFonts w:hint="default" w:ascii="Arial" w:hAnsi="Arial" w:eastAsia="Calibri"/>
          <w:b/>
          <w:sz w:val="24"/>
        </w:rPr>
        <w:t>a) Balanço patrimonial</w:t>
      </w:r>
      <w:r>
        <w:rPr>
          <w:rFonts w:hint="default" w:ascii="Arial" w:hAnsi="Arial" w:eastAsia="Calibri"/>
          <w:sz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Serão considerados aceitos como na forma da lei o balanço patrimonial e demonstrações contábeis assim apresentados: </w:t>
      </w:r>
    </w:p>
    <w:p>
      <w:pPr>
        <w:widowControl w:val="0"/>
        <w:spacing w:beforeLines="0" w:after="60" w:afterLines="0"/>
        <w:jc w:val="both"/>
        <w:rPr>
          <w:rFonts w:hint="default" w:ascii="Arial" w:hAnsi="Arial" w:eastAsia="Calibri"/>
          <w:sz w:val="24"/>
        </w:rPr>
      </w:pPr>
      <w:r>
        <w:rPr>
          <w:rFonts w:hint="default" w:ascii="Arial" w:hAnsi="Arial" w:eastAsia="Calibri"/>
          <w:b/>
          <w:sz w:val="24"/>
        </w:rPr>
        <w:t>1º)</w:t>
      </w:r>
      <w:r>
        <w:rPr>
          <w:rFonts w:hint="default" w:ascii="Arial" w:hAnsi="Arial" w:eastAsia="Calibri"/>
          <w:sz w:val="24"/>
        </w:rPr>
        <w:t xml:space="preserve"> Sociedades regidas pela Lei n. 6.404/76 (</w:t>
      </w:r>
      <w:r>
        <w:rPr>
          <w:rFonts w:hint="default" w:ascii="Arial" w:hAnsi="Arial" w:eastAsia="Calibri"/>
          <w:b/>
          <w:sz w:val="24"/>
        </w:rPr>
        <w:t>sociedade anônima</w:t>
      </w:r>
      <w:r>
        <w:rPr>
          <w:rFonts w:hint="default" w:ascii="Arial" w:hAnsi="Arial" w:eastAsia="Calibri"/>
          <w:sz w:val="24"/>
        </w:rPr>
        <w:t xml:space="preserve">): </w:t>
      </w:r>
    </w:p>
    <w:p>
      <w:pPr>
        <w:widowControl w:val="0"/>
        <w:spacing w:beforeLines="0" w:after="60" w:afterLines="0"/>
        <w:jc w:val="both"/>
        <w:rPr>
          <w:rFonts w:hint="default" w:ascii="Arial" w:hAnsi="Arial" w:eastAsia="Calibri"/>
          <w:sz w:val="24"/>
        </w:rPr>
      </w:pPr>
      <w:r>
        <w:rPr>
          <w:rFonts w:hint="default" w:ascii="Arial" w:hAnsi="Arial" w:eastAsia="Calibri"/>
          <w:sz w:val="24"/>
        </w:rPr>
        <w:t xml:space="preserve"> - publicados em Diário Oficial </w:t>
      </w:r>
      <w:r>
        <w:rPr>
          <w:rFonts w:hint="default" w:ascii="Arial" w:hAnsi="Arial" w:eastAsia="Calibri"/>
          <w:b/>
          <w:sz w:val="24"/>
        </w:rPr>
        <w:t>ou</w:t>
      </w:r>
      <w:r>
        <w:rPr>
          <w:rFonts w:hint="default" w:ascii="Arial" w:hAnsi="Arial" w:eastAsia="Calibri"/>
          <w:sz w:val="24"/>
        </w:rPr>
        <w:t>;</w:t>
      </w:r>
    </w:p>
    <w:p>
      <w:pPr>
        <w:widowControl w:val="0"/>
        <w:spacing w:beforeLines="0" w:after="60" w:afterLines="0"/>
        <w:jc w:val="both"/>
        <w:rPr>
          <w:rFonts w:hint="default" w:ascii="Arial" w:hAnsi="Arial" w:eastAsia="Calibri"/>
          <w:sz w:val="24"/>
        </w:rPr>
      </w:pPr>
      <w:r>
        <w:rPr>
          <w:rFonts w:hint="default" w:ascii="Arial" w:hAnsi="Arial" w:eastAsia="Calibri"/>
          <w:sz w:val="24"/>
        </w:rPr>
        <w:t xml:space="preserve"> - publicados em jornal de grande circulação </w:t>
      </w:r>
      <w:r>
        <w:rPr>
          <w:rFonts w:hint="default" w:ascii="Arial" w:hAnsi="Arial" w:eastAsia="Calibri"/>
          <w:b/>
          <w:sz w:val="24"/>
        </w:rPr>
        <w:t>ou</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 por fotocópia registrada ou autenticada na Junta Comercial da sede ou domicílio da licitante; </w:t>
      </w:r>
    </w:p>
    <w:p>
      <w:pPr>
        <w:widowControl w:val="0"/>
        <w:spacing w:beforeLines="0" w:afterLines="0"/>
        <w:jc w:val="both"/>
        <w:rPr>
          <w:rFonts w:hint="default" w:ascii="Arial" w:hAnsi="Arial" w:eastAsia="Calibri"/>
          <w:sz w:val="24"/>
        </w:rPr>
      </w:pPr>
      <w:r>
        <w:rPr>
          <w:rFonts w:hint="default" w:ascii="Arial" w:hAnsi="Arial" w:eastAsia="Calibri"/>
          <w:b/>
          <w:sz w:val="24"/>
        </w:rPr>
        <w:t>2º)</w:t>
      </w:r>
      <w:r>
        <w:rPr>
          <w:rFonts w:hint="default" w:ascii="Arial" w:hAnsi="Arial" w:eastAsia="Calibri"/>
          <w:sz w:val="24"/>
        </w:rPr>
        <w:t xml:space="preserve"> Sociedades por cota de responsabilidade limitada (</w:t>
      </w:r>
      <w:r>
        <w:rPr>
          <w:rFonts w:hint="default" w:ascii="Arial" w:hAnsi="Arial" w:eastAsia="Calibri"/>
          <w:b/>
          <w:sz w:val="24"/>
        </w:rPr>
        <w:t>LTDA</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Lines="0"/>
        <w:jc w:val="both"/>
        <w:rPr>
          <w:rFonts w:hint="default" w:ascii="Arial" w:hAnsi="Arial" w:eastAsia="Calibri"/>
          <w:sz w:val="24"/>
        </w:rPr>
      </w:pPr>
      <w:r>
        <w:rPr>
          <w:rFonts w:hint="default" w:ascii="Arial" w:hAnsi="Arial" w:eastAsia="Calibri"/>
          <w:sz w:val="24"/>
        </w:rPr>
        <w:t>- Fotocópia do Balanço e das Demonstrações Contábeis devidamente registradas ou autenticadas na Junta Comercial da sede ou domicílio da licitante;</w:t>
      </w:r>
    </w:p>
    <w:p>
      <w:pPr>
        <w:widowControl w:val="0"/>
        <w:spacing w:before="120" w:beforeLines="0" w:after="120" w:afterLines="0"/>
        <w:jc w:val="both"/>
        <w:rPr>
          <w:rFonts w:hint="default" w:ascii="Arial" w:hAnsi="Arial" w:eastAsia="Calibri"/>
          <w:sz w:val="24"/>
        </w:rPr>
      </w:pPr>
      <w:r>
        <w:rPr>
          <w:rFonts w:hint="default" w:ascii="Arial" w:hAnsi="Arial" w:eastAsia="Calibri"/>
          <w:b/>
          <w:sz w:val="24"/>
        </w:rPr>
        <w:t>3º)</w:t>
      </w:r>
      <w:r>
        <w:rPr>
          <w:rFonts w:hint="default" w:ascii="Arial" w:hAnsi="Arial" w:eastAsia="Calibri"/>
          <w:sz w:val="24"/>
        </w:rPr>
        <w:t xml:space="preserve"> Sociedade sujeita ao regime estabelecido na Lei Complementar nº 123/2006 – Estatuto da Microempresa e da Empresa de Pequeno Porte (</w:t>
      </w:r>
      <w:r>
        <w:rPr>
          <w:rFonts w:hint="default" w:ascii="Arial" w:hAnsi="Arial" w:eastAsia="Calibri"/>
          <w:b/>
          <w:sz w:val="24"/>
        </w:rPr>
        <w:t>ME ou EPP</w:t>
      </w:r>
      <w:r>
        <w:rPr>
          <w:rFonts w:hint="default" w:ascii="Arial" w:hAnsi="Arial" w:eastAsia="Calibri"/>
          <w:sz w:val="24"/>
        </w:rPr>
        <w:t xml:space="preserve">): </w:t>
      </w: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120" w:afterLines="0"/>
        <w:jc w:val="both"/>
        <w:rPr>
          <w:rFonts w:hint="default" w:ascii="Arial" w:hAnsi="Arial" w:eastAsia="Calibri"/>
          <w:sz w:val="24"/>
          <w:szCs w:val="22"/>
        </w:rPr>
      </w:pPr>
      <w:r>
        <w:rPr>
          <w:rFonts w:hint="default" w:ascii="Arial" w:hAnsi="Arial" w:eastAsia="Calibri"/>
          <w:sz w:val="24"/>
        </w:rPr>
        <w:t>- declaração simp</w:t>
      </w:r>
      <w:r>
        <w:rPr>
          <w:rFonts w:hint="default" w:ascii="Arial" w:hAnsi="Arial" w:eastAsia="Calibri"/>
          <w:sz w:val="24"/>
          <w:szCs w:val="22"/>
        </w:rPr>
        <w:t>lificada do último imposto de renda ou se cadastradas e optantes pelo “SIMPLES NACIONAL”, deverão apresentar Declaração de Informações Socioeconômicas e Fiscais – DEFIS/</w:t>
      </w:r>
      <w:r>
        <w:rPr>
          <w:rFonts w:hint="default" w:ascii="Arial" w:hAnsi="Arial" w:eastAsia="Calibri"/>
          <w:sz w:val="24"/>
          <w:szCs w:val="22"/>
        </w:rPr>
        <w:fldChar w:fldCharType="begin"/>
      </w:r>
      <w:r>
        <w:rPr>
          <w:rFonts w:hint="default" w:ascii="Arial" w:hAnsi="Arial" w:eastAsia="Calibri"/>
          <w:sz w:val="24"/>
          <w:szCs w:val="22"/>
        </w:rPr>
        <w:instrText xml:space="preserve"> HYPERLINK "http://www8.receita.fazenda.gov.br/simplesnacional/servicos/grupo.aspx?grp=5" </w:instrText>
      </w:r>
      <w:r>
        <w:rPr>
          <w:rFonts w:hint="default" w:ascii="Arial" w:hAnsi="Arial" w:eastAsia="Calibri"/>
          <w:sz w:val="24"/>
          <w:szCs w:val="22"/>
        </w:rPr>
        <w:fldChar w:fldCharType="separate"/>
      </w:r>
      <w:r>
        <w:rPr>
          <w:rFonts w:hint="default" w:ascii="Arial" w:hAnsi="Arial" w:eastAsia="Calibri"/>
          <w:sz w:val="24"/>
          <w:szCs w:val="22"/>
        </w:rPr>
        <w:t>PGDAS-D</w:t>
      </w:r>
      <w:r>
        <w:rPr>
          <w:rFonts w:hint="default" w:ascii="Arial" w:hAnsi="Arial" w:eastAsia="Calibri"/>
          <w:sz w:val="24"/>
          <w:szCs w:val="22"/>
        </w:rPr>
        <w:fldChar w:fldCharType="end"/>
      </w:r>
      <w:r>
        <w:rPr>
          <w:rFonts w:hint="default" w:ascii="Arial" w:hAnsi="Arial" w:eastAsia="Calibri"/>
          <w:sz w:val="24"/>
          <w:szCs w:val="22"/>
        </w:rPr>
        <w:t xml:space="preserve">. </w:t>
      </w:r>
    </w:p>
    <w:p>
      <w:pPr>
        <w:widowControl w:val="0"/>
        <w:numPr>
          <w:ilvl w:val="0"/>
          <w:numId w:val="14"/>
        </w:numPr>
        <w:spacing w:beforeLines="0" w:after="120" w:afterLines="0"/>
        <w:jc w:val="both"/>
        <w:rPr>
          <w:rFonts w:hint="default" w:ascii="Arial" w:hAnsi="Arial" w:eastAsia="Calibri"/>
          <w:sz w:val="24"/>
        </w:rPr>
      </w:pPr>
      <w:r>
        <w:rPr>
          <w:rFonts w:hint="default" w:ascii="Arial" w:hAnsi="Arial" w:eastAsia="Calibri"/>
          <w:sz w:val="24"/>
        </w:rPr>
        <w:t xml:space="preserve">Caso </w:t>
      </w:r>
      <w:r>
        <w:rPr>
          <w:rFonts w:hint="default" w:ascii="Arial" w:hAnsi="Arial" w:eastAsia="Calibri"/>
          <w:sz w:val="24"/>
          <w:lang w:val="pt-BR"/>
        </w:rPr>
        <w:t>a empresa</w:t>
      </w:r>
      <w:r>
        <w:rPr>
          <w:rFonts w:hint="default" w:ascii="Arial" w:hAnsi="Arial" w:eastAsia="Calibri"/>
          <w:sz w:val="24"/>
        </w:rPr>
        <w:t xml:space="preserve"> tenha sido constituído no mesmo exercício do lançamento da licitação, deverá apresentar </w:t>
      </w:r>
      <w:r>
        <w:rPr>
          <w:rFonts w:hint="default" w:ascii="Arial" w:hAnsi="Arial" w:eastAsia="Calibri"/>
          <w:sz w:val="24"/>
          <w:lang w:val="pt-BR"/>
        </w:rPr>
        <w:t>as declarações</w:t>
      </w:r>
      <w:r>
        <w:rPr>
          <w:rFonts w:hint="default" w:ascii="Arial" w:hAnsi="Arial" w:eastAsia="Calibri"/>
          <w:sz w:val="24"/>
        </w:rPr>
        <w:t xml:space="preserve"> mensais </w:t>
      </w:r>
      <w:r>
        <w:rPr>
          <w:rFonts w:hint="default" w:ascii="Arial" w:hAnsi="Arial" w:eastAsia="Calibri"/>
          <w:sz w:val="24"/>
          <w:szCs w:val="22"/>
        </w:rPr>
        <w:fldChar w:fldCharType="begin"/>
      </w:r>
      <w:r>
        <w:rPr>
          <w:rFonts w:hint="default" w:ascii="Arial" w:hAnsi="Arial" w:eastAsia="Calibri"/>
          <w:sz w:val="24"/>
          <w:szCs w:val="22"/>
        </w:rPr>
        <w:instrText xml:space="preserve"> HYPERLINK "http://www8.receita.fazenda.gov.br/simplesnacional/servicos/grupo.aspx?grp=5" </w:instrText>
      </w:r>
      <w:r>
        <w:rPr>
          <w:rFonts w:hint="default" w:ascii="Arial" w:hAnsi="Arial" w:eastAsia="Calibri"/>
          <w:sz w:val="24"/>
          <w:szCs w:val="22"/>
        </w:rPr>
        <w:fldChar w:fldCharType="separate"/>
      </w:r>
      <w:r>
        <w:rPr>
          <w:rFonts w:hint="default" w:ascii="Arial" w:hAnsi="Arial" w:eastAsia="Calibri"/>
          <w:sz w:val="24"/>
          <w:szCs w:val="22"/>
        </w:rPr>
        <w:t>PGDAS-D</w:t>
      </w:r>
      <w:r>
        <w:rPr>
          <w:rFonts w:hint="default" w:ascii="Arial" w:hAnsi="Arial" w:eastAsia="Calibri"/>
          <w:sz w:val="24"/>
          <w:szCs w:val="22"/>
        </w:rPr>
        <w:fldChar w:fldCharType="end"/>
      </w:r>
      <w:r>
        <w:rPr>
          <w:rFonts w:hint="default" w:ascii="Arial" w:hAnsi="Arial" w:eastAsia="Calibri"/>
          <w:sz w:val="24"/>
        </w:rPr>
        <w:t>,</w:t>
      </w:r>
      <w:r>
        <w:rPr>
          <w:rFonts w:hint="default" w:ascii="Arial" w:hAnsi="Arial" w:eastAsia="Calibri"/>
          <w:sz w:val="24"/>
          <w:lang w:val="pt-BR"/>
        </w:rPr>
        <w:t xml:space="preserve"> declarações esta do mês de constituição até o mês que antecede a sessão de abertura das propostas.</w:t>
      </w:r>
    </w:p>
    <w:p>
      <w:pPr>
        <w:widowControl w:val="0"/>
        <w:autoSpaceDE w:val="0"/>
        <w:autoSpaceDN w:val="0"/>
        <w:adjustRightInd w:val="0"/>
        <w:spacing w:beforeLines="0" w:afterLines="0"/>
        <w:jc w:val="both"/>
        <w:rPr>
          <w:rFonts w:hint="default" w:ascii="Arial" w:hAnsi="Arial" w:eastAsia="Calibri"/>
          <w:sz w:val="24"/>
        </w:rPr>
      </w:pPr>
      <w:r>
        <w:rPr>
          <w:rFonts w:hint="default" w:ascii="Arial" w:hAnsi="Arial" w:eastAsia="Calibri"/>
          <w:b/>
          <w:sz w:val="24"/>
        </w:rPr>
        <w:t>4º)</w:t>
      </w:r>
      <w:r>
        <w:rPr>
          <w:rFonts w:hint="default" w:ascii="Arial" w:hAnsi="Arial" w:eastAsia="Calibri"/>
          <w:sz w:val="24"/>
        </w:rPr>
        <w:t xml:space="preserve"> Sociedade criada no exercício em curso ou inativa no exercício anterior: </w:t>
      </w:r>
    </w:p>
    <w:p>
      <w:pPr>
        <w:widowControl w:val="0"/>
        <w:spacing w:beforeLines="0" w:after="120" w:afterLines="0"/>
        <w:jc w:val="both"/>
        <w:rPr>
          <w:rFonts w:hint="default" w:ascii="Arial" w:hAnsi="Arial" w:eastAsia="Calibri"/>
          <w:sz w:val="24"/>
        </w:rPr>
      </w:pPr>
      <w:r>
        <w:rPr>
          <w:rFonts w:hint="default" w:ascii="Arial" w:hAnsi="Arial" w:eastAsia="Calibri"/>
          <w:sz w:val="24"/>
        </w:rPr>
        <w:t>- Fotocópia do Balanço de Abertura, devidamente registrado ou autenticado na Junta Comercial da sede ou domicílio das licitantes nos casos de sociedades anônimas;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5°) </w:t>
      </w:r>
      <w:r>
        <w:rPr>
          <w:rFonts w:hint="default" w:ascii="Arial" w:hAnsi="Arial" w:eastAsia="Calibri"/>
          <w:sz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jc w:val="both"/>
        <w:rPr>
          <w:rFonts w:hint="default" w:ascii="Arial" w:hAnsi="Arial" w:eastAsia="Calibri"/>
          <w:sz w:val="24"/>
        </w:rPr>
      </w:pPr>
      <w:r>
        <w:rPr>
          <w:rFonts w:hint="default" w:ascii="Arial" w:hAnsi="Arial" w:eastAsia="Calibri"/>
          <w:b/>
          <w:sz w:val="24"/>
        </w:rPr>
        <w:t>6º)</w:t>
      </w:r>
      <w:r>
        <w:rPr>
          <w:rFonts w:hint="default" w:ascii="Arial" w:hAnsi="Arial" w:eastAsia="Calibri"/>
          <w:sz w:val="24"/>
        </w:rPr>
        <w:t xml:space="preserve"> o </w:t>
      </w:r>
      <w:r>
        <w:rPr>
          <w:rFonts w:hint="default" w:ascii="Arial" w:hAnsi="Arial" w:eastAsia="Calibri"/>
          <w:b/>
          <w:sz w:val="24"/>
        </w:rPr>
        <w:t>balanço patrimonial</w:t>
      </w:r>
      <w:r>
        <w:rPr>
          <w:rFonts w:hint="default" w:ascii="Arial" w:hAnsi="Arial" w:eastAsia="Calibri"/>
          <w:sz w:val="24"/>
        </w:rPr>
        <w:t xml:space="preserve">, as </w:t>
      </w:r>
      <w:r>
        <w:rPr>
          <w:rFonts w:hint="default" w:ascii="Arial" w:hAnsi="Arial" w:eastAsia="Calibri"/>
          <w:b/>
          <w:sz w:val="24"/>
        </w:rPr>
        <w:t>demonstrações contábeis</w:t>
      </w:r>
      <w:r>
        <w:rPr>
          <w:rFonts w:hint="default" w:ascii="Arial" w:hAnsi="Arial" w:eastAsia="Calibri"/>
          <w:sz w:val="24"/>
        </w:rPr>
        <w:t xml:space="preserve"> e o </w:t>
      </w:r>
      <w:r>
        <w:rPr>
          <w:rFonts w:hint="default" w:ascii="Arial" w:hAnsi="Arial" w:eastAsia="Calibri"/>
          <w:b/>
          <w:sz w:val="24"/>
        </w:rPr>
        <w:t>balanço de abertura</w:t>
      </w:r>
      <w:r>
        <w:rPr>
          <w:rFonts w:hint="default" w:ascii="Arial" w:hAnsi="Arial" w:eastAsia="Calibri"/>
          <w:sz w:val="24"/>
        </w:rPr>
        <w:t xml:space="preserve"> deverão estar </w:t>
      </w:r>
      <w:r>
        <w:rPr>
          <w:rFonts w:hint="default" w:ascii="Arial" w:hAnsi="Arial" w:eastAsia="Calibri"/>
          <w:b/>
          <w:sz w:val="24"/>
        </w:rPr>
        <w:t>assinados pelos administradores</w:t>
      </w:r>
      <w:r>
        <w:rPr>
          <w:rFonts w:hint="default" w:ascii="Arial" w:hAnsi="Arial" w:eastAsia="Calibri"/>
          <w:sz w:val="24"/>
        </w:rPr>
        <w:t xml:space="preserve"> das empresas constantes do ato constitutivo, estatuto ou contrato social e por Contador legalmente habilitado;</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b) Todas as formas societárias deverão apresentar Certidão de Falência, Recuperação Judicial e Extrajudicial, emitida pelo Distribuidor da sede da pessoa jurídica, a menos de </w:t>
      </w:r>
      <w:r>
        <w:rPr>
          <w:rFonts w:hint="default" w:ascii="Arial" w:hAnsi="Arial" w:eastAsia="Calibri"/>
          <w:b/>
          <w:sz w:val="24"/>
          <w:lang w:val="pt-BR"/>
        </w:rPr>
        <w:t>3</w:t>
      </w:r>
      <w:r>
        <w:rPr>
          <w:rFonts w:hint="default" w:ascii="Arial" w:hAnsi="Arial" w:eastAsia="Calibri"/>
          <w:b/>
          <w:sz w:val="24"/>
        </w:rPr>
        <w:t>0 (</w:t>
      </w:r>
      <w:r>
        <w:rPr>
          <w:rFonts w:hint="default" w:ascii="Arial" w:hAnsi="Arial" w:eastAsia="Calibri"/>
          <w:b/>
          <w:sz w:val="24"/>
          <w:lang w:val="pt-BR"/>
        </w:rPr>
        <w:t>trinta</w:t>
      </w:r>
      <w:r>
        <w:rPr>
          <w:rFonts w:hint="default" w:ascii="Arial" w:hAnsi="Arial" w:eastAsia="Calibri"/>
          <w:b/>
          <w:sz w:val="24"/>
        </w:rPr>
        <w:t>) dias;</w:t>
      </w:r>
    </w:p>
    <w:p>
      <w:pPr>
        <w:widowControl w:val="0"/>
        <w:spacing w:beforeLines="0" w:after="120" w:afterLines="0"/>
        <w:ind w:left="720" w:leftChars="300"/>
        <w:jc w:val="both"/>
        <w:rPr>
          <w:rFonts w:hint="default" w:ascii="Arial" w:hAnsi="Arial" w:eastAsia="Calibri"/>
          <w:b/>
          <w:sz w:val="24"/>
        </w:rPr>
      </w:pPr>
      <w:r>
        <w:rPr>
          <w:rFonts w:hint="default" w:ascii="Arial" w:hAnsi="Arial" w:eastAsia="Calibri"/>
          <w:b/>
          <w:sz w:val="24"/>
        </w:rPr>
        <w:t xml:space="preserve">b.1) </w:t>
      </w:r>
      <w:r>
        <w:rPr>
          <w:rFonts w:hint="default" w:ascii="Arial" w:hAnsi="Arial" w:eastAsia="Calibri"/>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Recibo de Entrega de Livro Digital transmitido através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II. </w:t>
      </w:r>
      <w:r>
        <w:rPr>
          <w:rFonts w:hint="default" w:ascii="Arial" w:hAnsi="Arial" w:eastAsia="Calibri"/>
          <w:sz w:val="24"/>
        </w:rPr>
        <w:t>Termos de Abertura e Encerramento do Livro Diário Digital extraídos do Sistema Público de Escrituração Digital – Sped;</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III. </w:t>
      </w:r>
      <w:r>
        <w:rPr>
          <w:rFonts w:hint="default" w:ascii="Arial" w:hAnsi="Arial" w:eastAsia="Calibri"/>
          <w:sz w:val="24"/>
        </w:rPr>
        <w:t>Balanço e Demonstração do Resultado do Exercício extraídos do Sistema Público de Escrituração Digital – Sped;</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d.1)</w:t>
      </w:r>
      <w:r>
        <w:rPr>
          <w:rFonts w:ascii="Arial" w:hAnsi="Arial" w:cs="Arial"/>
          <w:sz w:val="24"/>
          <w:szCs w:val="24"/>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cs="Arial"/>
          <w:sz w:val="24"/>
          <w:szCs w:val="24"/>
        </w:rPr>
        <w:t xml:space="preserve">LC = AC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     PC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LC = Liquidez Corrente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AC = Ativo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PC = Passivo Circulante</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 xml:space="preserve">d.2) </w:t>
      </w:r>
      <w:r>
        <w:rPr>
          <w:rFonts w:ascii="Arial" w:hAnsi="Arial" w:cs="Arial"/>
          <w:sz w:val="24"/>
          <w:szCs w:val="24"/>
        </w:rPr>
        <w:t>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cs="Arial"/>
          <w:sz w:val="24"/>
          <w:szCs w:val="24"/>
        </w:rPr>
        <w:t>LC = AC + RLP</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        PC + ELP</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LG = Liquidez Geral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AC = Ativo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RLP= Realizável A Longo Prazo</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 PC = Passivo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ELP = Exigível A Longo Prazo</w:t>
      </w:r>
    </w:p>
    <w:p>
      <w:pPr>
        <w:widowControl w:val="0"/>
        <w:autoSpaceDE w:val="0"/>
        <w:autoSpaceDN w:val="0"/>
        <w:adjustRightInd w:val="0"/>
        <w:spacing w:after="120"/>
        <w:jc w:val="both"/>
        <w:rPr>
          <w:rFonts w:ascii="Arial" w:hAnsi="Arial" w:cs="Arial"/>
          <w:sz w:val="24"/>
          <w:szCs w:val="24"/>
        </w:rPr>
      </w:pPr>
      <w:r>
        <w:rPr>
          <w:rFonts w:ascii="Arial" w:hAnsi="Arial" w:cs="Arial"/>
          <w:b/>
          <w:sz w:val="24"/>
          <w:szCs w:val="24"/>
        </w:rPr>
        <w:t>d.3)</w:t>
      </w:r>
      <w:r>
        <w:rPr>
          <w:rFonts w:ascii="Arial" w:hAnsi="Arial" w:cs="Arial"/>
          <w:sz w:val="24"/>
          <w:szCs w:val="24"/>
        </w:rPr>
        <w:t xml:space="preserve">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cs="Arial"/>
          <w:sz w:val="24"/>
          <w:szCs w:val="24"/>
          <w:lang w:val="en-US"/>
        </w:rPr>
      </w:pPr>
      <w:r>
        <w:rPr>
          <w:rFonts w:ascii="Arial" w:hAnsi="Arial" w:cs="Arial"/>
          <w:sz w:val="24"/>
          <w:szCs w:val="24"/>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cs="Arial"/>
          <w:sz w:val="24"/>
          <w:szCs w:val="24"/>
          <w:lang w:val="en-US"/>
        </w:rPr>
        <w:t>ET = PC + ELP</w:t>
      </w:r>
    </w:p>
    <w:p>
      <w:pPr>
        <w:widowControl w:val="0"/>
        <w:autoSpaceDE w:val="0"/>
        <w:autoSpaceDN w:val="0"/>
        <w:adjustRightInd w:val="0"/>
        <w:spacing w:after="120"/>
        <w:jc w:val="both"/>
        <w:rPr>
          <w:rFonts w:ascii="Arial" w:hAnsi="Arial" w:cs="Arial"/>
          <w:sz w:val="24"/>
          <w:szCs w:val="24"/>
          <w:lang w:val="en-US"/>
        </w:rPr>
      </w:pPr>
      <w:r>
        <w:rPr>
          <w:rFonts w:ascii="Arial" w:hAnsi="Arial" w:cs="Arial"/>
          <w:sz w:val="24"/>
          <w:szCs w:val="24"/>
          <w:lang w:val="en-US"/>
        </w:rPr>
        <w:t xml:space="preserve">                AT</w:t>
      </w:r>
    </w:p>
    <w:p>
      <w:pPr>
        <w:widowControl w:val="0"/>
        <w:autoSpaceDE w:val="0"/>
        <w:autoSpaceDN w:val="0"/>
        <w:adjustRightInd w:val="0"/>
        <w:spacing w:after="120"/>
        <w:jc w:val="both"/>
        <w:rPr>
          <w:rFonts w:ascii="Arial" w:hAnsi="Arial" w:cs="Arial"/>
          <w:sz w:val="24"/>
          <w:szCs w:val="24"/>
          <w:lang w:val="en-US"/>
        </w:rPr>
      </w:pPr>
      <w:r>
        <w:rPr>
          <w:rFonts w:ascii="Arial" w:hAnsi="Arial" w:cs="Arial"/>
          <w:sz w:val="24"/>
          <w:szCs w:val="24"/>
          <w:lang w:val="en-US"/>
        </w:rPr>
        <w:t xml:space="preserve">ET = Endividamento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Total PC = Passivo Circulante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 xml:space="preserve">ELP = Exigível A Longo Prazo </w:t>
      </w:r>
    </w:p>
    <w:p>
      <w:pPr>
        <w:widowControl w:val="0"/>
        <w:autoSpaceDE w:val="0"/>
        <w:autoSpaceDN w:val="0"/>
        <w:adjustRightInd w:val="0"/>
        <w:spacing w:after="120"/>
        <w:jc w:val="both"/>
        <w:rPr>
          <w:rFonts w:ascii="Arial" w:hAnsi="Arial" w:cs="Arial"/>
          <w:sz w:val="24"/>
          <w:szCs w:val="24"/>
        </w:rPr>
      </w:pPr>
      <w:r>
        <w:rPr>
          <w:rFonts w:ascii="Arial" w:hAnsi="Arial" w:cs="Arial"/>
          <w:sz w:val="24"/>
          <w:szCs w:val="24"/>
        </w:rPr>
        <w:t>AT = Ativo Total</w:t>
      </w:r>
    </w:p>
    <w:p>
      <w:pPr>
        <w:widowControl w:val="0"/>
        <w:autoSpaceDE w:val="0"/>
        <w:autoSpaceDN w:val="0"/>
        <w:adjustRightInd w:val="0"/>
        <w:spacing w:after="120"/>
        <w:jc w:val="both"/>
        <w:rPr>
          <w:rFonts w:hint="default" w:ascii="Arial" w:hAnsi="Arial" w:cs="Arial"/>
          <w:b/>
          <w:bCs w:val="0"/>
          <w:i/>
          <w:iCs/>
          <w:sz w:val="24"/>
          <w:szCs w:val="24"/>
          <w:shd w:val="clear" w:color="auto" w:fill="FFFFFF"/>
          <w:lang w:val="pt-BR"/>
        </w:rPr>
      </w:pPr>
      <w:r>
        <w:rPr>
          <w:rFonts w:ascii="Arial" w:hAnsi="Arial" w:cs="Arial"/>
          <w:b/>
          <w:bCs w:val="0"/>
          <w:sz w:val="24"/>
          <w:szCs w:val="24"/>
        </w:rPr>
        <w:t xml:space="preserve">e) </w:t>
      </w:r>
      <w:r>
        <w:rPr>
          <w:rFonts w:ascii="Arial" w:hAnsi="Arial" w:cs="Arial"/>
          <w:b/>
          <w:bCs w:val="0"/>
          <w:iCs/>
          <w:sz w:val="24"/>
          <w:szCs w:val="24"/>
          <w:shd w:val="clear" w:color="auto" w:fill="FFFFFF"/>
        </w:rPr>
        <w:t xml:space="preserve">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cs="Arial" w:eastAsiaTheme="minorHAnsi"/>
          <w:b/>
          <w:bCs w:val="0"/>
          <w:sz w:val="24"/>
          <w:szCs w:val="24"/>
          <w:lang w:eastAsia="en-US"/>
        </w:rPr>
        <w:t>ACÓRDÃO 1214/2013 – PLENÁRIO</w:t>
      </w:r>
      <w:r>
        <w:rPr>
          <w:rFonts w:hint="default" w:ascii="Arial" w:hAnsi="Arial" w:cs="Arial" w:eastAsiaTheme="minorHAnsi"/>
          <w:b/>
          <w:bCs w:val="0"/>
          <w:sz w:val="24"/>
          <w:szCs w:val="24"/>
          <w:lang w:val="pt-BR" w:eastAsia="en-US"/>
        </w:rPr>
        <w:t>, (ou);</w:t>
      </w:r>
    </w:p>
    <w:p>
      <w:pPr>
        <w:pStyle w:val="30"/>
        <w:widowControl w:val="0"/>
        <w:numPr>
          <w:ilvl w:val="0"/>
          <w:numId w:val="0"/>
        </w:numPr>
        <w:tabs>
          <w:tab w:val="left" w:pos="0"/>
          <w:tab w:val="left" w:pos="993"/>
          <w:tab w:val="left" w:pos="1134"/>
          <w:tab w:val="clear" w:pos="4419"/>
          <w:tab w:val="clear" w:pos="8838"/>
        </w:tabs>
        <w:spacing w:beforeLines="0" w:after="120" w:afterLines="0"/>
        <w:rPr>
          <w:rFonts w:ascii="Arial" w:hAnsi="Arial" w:cs="Arial" w:eastAsiaTheme="minorHAnsi"/>
          <w:b/>
          <w:bCs w:val="0"/>
          <w:sz w:val="24"/>
          <w:szCs w:val="24"/>
          <w:lang w:eastAsia="en-US"/>
        </w:rPr>
      </w:pPr>
      <w:r>
        <w:rPr>
          <w:rFonts w:ascii="Arial" w:hAnsi="Arial" w:cs="Arial"/>
          <w:b/>
          <w:bCs w:val="0"/>
          <w:iCs/>
          <w:sz w:val="24"/>
          <w:szCs w:val="24"/>
          <w:shd w:val="clear" w:color="auto" w:fill="FFFFFF"/>
        </w:rPr>
        <w:t>f)</w:t>
      </w:r>
      <w:r>
        <w:rPr>
          <w:rFonts w:ascii="Arial" w:hAnsi="Arial" w:cs="Arial"/>
          <w:b/>
          <w:bCs w:val="0"/>
          <w:i/>
          <w:iCs/>
          <w:sz w:val="24"/>
          <w:szCs w:val="24"/>
          <w:shd w:val="clear" w:color="auto" w:fill="FFFFFF"/>
        </w:rPr>
        <w:t xml:space="preserve"> </w:t>
      </w:r>
      <w:r>
        <w:rPr>
          <w:rFonts w:ascii="Arial" w:hAnsi="Arial" w:cs="Arial"/>
          <w:b/>
          <w:bCs w:val="0"/>
          <w:iCs/>
          <w:sz w:val="24"/>
          <w:szCs w:val="24"/>
          <w:shd w:val="clear" w:color="auto" w:fill="FFFFFF"/>
        </w:rPr>
        <w:t xml:space="preserve">Patrimônio líquido igual ou superior a 10% (dez por cento) do valor estimado da contratação, conforme acordão </w:t>
      </w:r>
      <w:r>
        <w:rPr>
          <w:rFonts w:ascii="Arial" w:hAnsi="Arial" w:cs="Arial" w:eastAsiaTheme="minorHAnsi"/>
          <w:b/>
          <w:bCs w:val="0"/>
          <w:sz w:val="24"/>
          <w:szCs w:val="24"/>
          <w:lang w:eastAsia="en-US"/>
        </w:rPr>
        <w:t>ACÓRDÃO 1214/2013 – PLENÁRIO.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b/>
          <w:sz w:val="24"/>
          <w:lang w:val="pt-BR"/>
        </w:rPr>
      </w:pPr>
      <w:r>
        <w:rPr>
          <w:rFonts w:hint="default" w:ascii="Arial" w:hAnsi="Arial" w:eastAsia="Calibri"/>
          <w:b/>
          <w:sz w:val="24"/>
        </w:rPr>
        <w:t>12.10.</w:t>
      </w:r>
      <w:r>
        <w:rPr>
          <w:rFonts w:hint="default" w:ascii="Arial" w:hAnsi="Arial" w:eastAsia="Calibri"/>
          <w:b/>
          <w:sz w:val="24"/>
          <w:lang w:val="pt-BR"/>
        </w:rPr>
        <w:t xml:space="preserve"> Documentos relativos a Qualificação Técnica.</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eastAsia="Calibri"/>
          <w:color w:val="000000"/>
          <w:sz w:val="24"/>
          <w:lang w:eastAsia="en-US"/>
        </w:rPr>
      </w:pPr>
      <w:r>
        <w:rPr>
          <w:rFonts w:hint="default" w:ascii="Arial" w:hAnsi="Arial" w:eastAsia="Calibri"/>
          <w:b/>
          <w:bCs/>
          <w:sz w:val="24"/>
          <w:lang w:val="pt-BR"/>
        </w:rPr>
        <w:t xml:space="preserve">a) </w:t>
      </w:r>
      <w:r>
        <w:rPr>
          <w:rFonts w:hint="default" w:ascii="Arial" w:hAnsi="Arial" w:eastAsia="Calibri"/>
          <w:sz w:val="24"/>
        </w:rPr>
        <w:t>Todos o</w:t>
      </w:r>
      <w:r>
        <w:rPr>
          <w:rFonts w:hint="default" w:ascii="Arial" w:hAnsi="Arial" w:eastAsia="Calibri"/>
          <w:color w:val="000000"/>
          <w:sz w:val="24"/>
          <w:lang w:eastAsia="en-US"/>
        </w:rPr>
        <w:t xml:space="preserve">s licitantes, que </w:t>
      </w:r>
      <w:r>
        <w:rPr>
          <w:rFonts w:hint="default" w:ascii="Arial" w:hAnsi="Arial" w:eastAsia="Calibri"/>
          <w:b/>
          <w:color w:val="000000"/>
          <w:sz w:val="24"/>
          <w:u w:val="single"/>
          <w:lang w:eastAsia="en-US"/>
        </w:rPr>
        <w:t>POSSUÍREM ou NÃO</w:t>
      </w:r>
      <w:r>
        <w:rPr>
          <w:rFonts w:hint="default" w:ascii="Arial" w:hAnsi="Arial" w:eastAsia="Calibri"/>
          <w:b/>
          <w:color w:val="000000"/>
          <w:sz w:val="24"/>
          <w:lang w:eastAsia="en-US"/>
        </w:rPr>
        <w:t xml:space="preserve"> </w:t>
      </w:r>
      <w:r>
        <w:rPr>
          <w:rFonts w:hint="default" w:ascii="Arial" w:hAnsi="Arial" w:eastAsia="Calibri"/>
          <w:color w:val="000000"/>
          <w:sz w:val="24"/>
          <w:lang w:eastAsia="en-US"/>
        </w:rPr>
        <w:t xml:space="preserve">CRC - Certificado de Registro Cadastral emitido pela Prefeitura Municipal de Primavera do Leste - MT, </w:t>
      </w:r>
      <w:r>
        <w:rPr>
          <w:rFonts w:hint="default" w:ascii="Arial" w:hAnsi="Arial" w:eastAsia="Calibri"/>
          <w:b/>
          <w:color w:val="000000"/>
          <w:sz w:val="24"/>
          <w:u w:val="single"/>
          <w:lang w:eastAsia="en-US"/>
        </w:rPr>
        <w:t>deverão</w:t>
      </w:r>
      <w:r>
        <w:rPr>
          <w:rFonts w:hint="default" w:ascii="Arial" w:hAnsi="Arial" w:eastAsia="Calibri"/>
          <w:color w:val="000000"/>
          <w:sz w:val="24"/>
          <w:lang w:eastAsia="en-US"/>
        </w:rPr>
        <w:t xml:space="preserve"> apresentar a seguinte documentação relativa à Qualificação Técnica:</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480" w:leftChars="200" w:firstLine="0" w:firstLineChars="0"/>
        <w:rPr>
          <w:rFonts w:hint="default" w:ascii="Arial" w:hAnsi="Arial" w:eastAsia="Calibri"/>
          <w:color w:val="000000"/>
          <w:sz w:val="24"/>
        </w:rPr>
      </w:pPr>
      <w:r>
        <w:rPr>
          <w:rFonts w:hint="default" w:ascii="Arial" w:hAnsi="Arial" w:eastAsia="Calibri"/>
          <w:b/>
          <w:color w:val="000000"/>
          <w:sz w:val="24"/>
          <w:lang w:val="pt-BR"/>
        </w:rPr>
        <w:t>a.1</w:t>
      </w:r>
      <w:r>
        <w:rPr>
          <w:rFonts w:hint="default" w:ascii="Arial" w:hAnsi="Arial" w:eastAsia="Calibri"/>
          <w:b/>
          <w:color w:val="000000"/>
          <w:sz w:val="24"/>
        </w:rPr>
        <w:t>) Um ou mais Atestado de Capacidade Técnica</w:t>
      </w:r>
      <w:r>
        <w:rPr>
          <w:rFonts w:hint="default" w:ascii="Arial" w:hAnsi="Arial" w:eastAsia="Calibri"/>
          <w:color w:val="000000"/>
          <w:sz w:val="24"/>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ind w:left="960" w:leftChars="400" w:firstLine="0" w:firstLineChars="0"/>
        <w:rPr>
          <w:rFonts w:hint="default" w:ascii="Arial" w:hAnsi="Arial" w:cs="Arial" w:eastAsiaTheme="minorHAnsi"/>
          <w:lang w:val="pt-BR"/>
        </w:rPr>
      </w:pPr>
      <w:r>
        <w:rPr>
          <w:rFonts w:hint="default" w:ascii="Arial" w:hAnsi="Arial" w:eastAsia="Calibri"/>
          <w:b/>
          <w:color w:val="000000"/>
          <w:sz w:val="24"/>
        </w:rPr>
        <w:t>a.1</w:t>
      </w:r>
      <w:r>
        <w:rPr>
          <w:rFonts w:hint="default" w:ascii="Arial" w:hAnsi="Arial" w:eastAsia="Calibri"/>
          <w:b/>
          <w:color w:val="000000"/>
          <w:sz w:val="24"/>
          <w:lang w:val="pt-BR"/>
        </w:rPr>
        <w:t>.1</w:t>
      </w:r>
      <w:r>
        <w:rPr>
          <w:rFonts w:hint="default" w:ascii="Arial" w:hAnsi="Arial" w:eastAsia="Calibri"/>
          <w:b/>
          <w:color w:val="000000"/>
          <w:sz w:val="24"/>
        </w:rPr>
        <w:t xml:space="preserve">) </w:t>
      </w:r>
      <w:r>
        <w:rPr>
          <w:rFonts w:hint="default" w:ascii="Arial" w:hAnsi="Arial" w:eastAsia="Calibri"/>
          <w:color w:val="000000"/>
          <w:sz w:val="24"/>
        </w:rPr>
        <w:t>O Município de Primavera do Leste para comprovar a veracidade dos atestados, poderá requisitar cópias dos respectivos contratos e aditivos e/ou outros documentos comprobatórios do conteúdo declarado;</w:t>
      </w:r>
    </w:p>
    <w:p>
      <w:pPr>
        <w:widowControl w:val="0"/>
        <w:numPr>
          <w:ilvl w:val="0"/>
          <w:numId w:val="0"/>
        </w:numPr>
        <w:autoSpaceDE w:val="0"/>
        <w:autoSpaceDN w:val="0"/>
        <w:adjustRightInd w:val="0"/>
        <w:spacing w:beforeLines="0" w:after="120" w:afterLines="0"/>
        <w:ind w:left="480" w:leftChars="200" w:firstLine="0" w:firstLineChars="0"/>
        <w:jc w:val="both"/>
        <w:rPr>
          <w:rFonts w:hint="default" w:ascii="Arial" w:hAnsi="Arial" w:cs="Arial" w:eastAsiaTheme="minorHAnsi"/>
          <w:color w:val="000000"/>
          <w:sz w:val="24"/>
          <w:szCs w:val="24"/>
          <w:lang w:val="pt-BR" w:eastAsia="en-US"/>
        </w:rPr>
      </w:pPr>
      <w:r>
        <w:rPr>
          <w:rFonts w:hint="default" w:ascii="Arial" w:hAnsi="Arial" w:cs="Arial" w:eastAsiaTheme="minorHAnsi"/>
          <w:b/>
          <w:bCs/>
          <w:color w:val="000000"/>
          <w:sz w:val="24"/>
          <w:szCs w:val="24"/>
          <w:lang w:val="pt-BR" w:eastAsia="en-US"/>
        </w:rPr>
        <w:t xml:space="preserve">a.2) </w:t>
      </w:r>
      <w:r>
        <w:rPr>
          <w:rFonts w:hint="default" w:ascii="Arial" w:hAnsi="Arial" w:cs="Arial" w:eastAsiaTheme="minorHAnsi"/>
          <w:b w:val="0"/>
          <w:bCs w:val="0"/>
          <w:color w:val="000000"/>
          <w:sz w:val="24"/>
          <w:szCs w:val="24"/>
          <w:lang w:val="pt-BR" w:eastAsia="en-US"/>
        </w:rPr>
        <w:t>A</w:t>
      </w:r>
      <w:r>
        <w:rPr>
          <w:rFonts w:ascii="Arial" w:hAnsi="Arial" w:cs="Arial" w:eastAsiaTheme="minorHAnsi"/>
          <w:color w:val="000000"/>
          <w:sz w:val="24"/>
          <w:szCs w:val="24"/>
          <w:lang w:eastAsia="en-US"/>
        </w:rPr>
        <w:t xml:space="preserve"> licitante deverá comprovar que tenha executado contrato de 50% (cinquenta por cento) do número de postos de trabalho a serem contratados</w:t>
      </w:r>
      <w:r>
        <w:rPr>
          <w:rFonts w:hint="default" w:ascii="Arial" w:hAnsi="Arial" w:cs="Arial" w:eastAsiaTheme="minorHAnsi"/>
          <w:color w:val="000000"/>
          <w:sz w:val="24"/>
          <w:szCs w:val="24"/>
          <w:lang w:val="pt-BR" w:eastAsia="en-US"/>
        </w:rPr>
        <w:t>;</w:t>
      </w:r>
    </w:p>
    <w:p>
      <w:pPr>
        <w:widowControl w:val="0"/>
        <w:numPr>
          <w:ilvl w:val="0"/>
          <w:numId w:val="0"/>
        </w:numPr>
        <w:autoSpaceDE w:val="0"/>
        <w:autoSpaceDN w:val="0"/>
        <w:adjustRightInd w:val="0"/>
        <w:spacing w:beforeLines="0" w:after="120" w:afterLines="0"/>
        <w:ind w:left="480" w:leftChars="200" w:firstLine="0" w:firstLineChars="0"/>
        <w:jc w:val="both"/>
        <w:rPr>
          <w:rFonts w:hint="default" w:ascii="Arial" w:hAnsi="Arial" w:cs="Arial" w:eastAsiaTheme="minorHAnsi"/>
          <w:color w:val="000000"/>
          <w:sz w:val="24"/>
          <w:szCs w:val="24"/>
          <w:lang w:val="pt-BR" w:eastAsia="en-US"/>
        </w:rPr>
      </w:pPr>
      <w:r>
        <w:rPr>
          <w:rFonts w:hint="default" w:ascii="Arial" w:hAnsi="Arial" w:cs="Arial" w:eastAsiaTheme="minorHAnsi"/>
          <w:b/>
          <w:bCs/>
          <w:lang w:val="pt-BR"/>
        </w:rPr>
        <w:t xml:space="preserve">a.3) </w:t>
      </w:r>
      <w:r>
        <w:rPr>
          <w:rFonts w:ascii="Arial" w:hAnsi="Arial" w:cs="Arial" w:eastAsiaTheme="minorHAnsi"/>
          <w:color w:val="000000"/>
          <w:sz w:val="24"/>
          <w:szCs w:val="24"/>
          <w:lang w:eastAsia="en-US"/>
        </w:rPr>
        <w:t>Somente serão aceitos atestados expedidos após a conclusão do contrato ou se decorrido, pelo menos, um ano do início de sua execução, exceto se firmado para ser executado em prazo inferior</w:t>
      </w:r>
      <w:r>
        <w:rPr>
          <w:rFonts w:hint="default" w:ascii="Arial" w:hAnsi="Arial" w:cs="Arial" w:eastAsiaTheme="minorHAnsi"/>
          <w:color w:val="000000"/>
          <w:sz w:val="24"/>
          <w:szCs w:val="24"/>
          <w:lang w:val="pt-BR" w:eastAsia="en-US"/>
        </w:rPr>
        <w:t>;</w:t>
      </w:r>
    </w:p>
    <w:p>
      <w:pPr>
        <w:widowControl w:val="0"/>
        <w:numPr>
          <w:ilvl w:val="0"/>
          <w:numId w:val="0"/>
        </w:numPr>
        <w:autoSpaceDE w:val="0"/>
        <w:autoSpaceDN w:val="0"/>
        <w:adjustRightInd w:val="0"/>
        <w:spacing w:beforeLines="0" w:after="120" w:afterLines="0"/>
        <w:ind w:left="480" w:leftChars="200" w:firstLine="0" w:firstLineChars="0"/>
        <w:jc w:val="both"/>
        <w:rPr>
          <w:rFonts w:hint="default" w:ascii="Arial" w:hAnsi="Arial" w:cs="Arial" w:eastAsiaTheme="minorHAnsi"/>
          <w:sz w:val="24"/>
          <w:szCs w:val="24"/>
          <w:lang w:val="pt-BR" w:eastAsia="en-US"/>
        </w:rPr>
      </w:pPr>
      <w:r>
        <w:rPr>
          <w:rFonts w:hint="default" w:ascii="Arial" w:hAnsi="Arial" w:cs="Arial" w:eastAsiaTheme="minorHAnsi"/>
          <w:b/>
          <w:bCs/>
          <w:color w:val="000000"/>
          <w:sz w:val="24"/>
          <w:szCs w:val="24"/>
          <w:lang w:val="pt-BR" w:eastAsia="en-US"/>
        </w:rPr>
        <w:t xml:space="preserve">a.4) </w:t>
      </w:r>
      <w:r>
        <w:rPr>
          <w:rFonts w:ascii="Arial" w:hAnsi="Arial" w:cs="Arial" w:eastAsiaTheme="minorHAnsi"/>
          <w:sz w:val="24"/>
          <w:szCs w:val="24"/>
          <w:lang w:eastAsia="en-US"/>
        </w:rPr>
        <w:t>Deverá haver a comprovação da experiência mínima de 03 (três) anos na prestação dos serviços, sendo aceito o somatório de atestados de períodos diferentes, não havendo obrigatoriedade de os 03 (três) anos serem ininterruptos</w:t>
      </w:r>
      <w:r>
        <w:rPr>
          <w:rFonts w:hint="default" w:ascii="Arial" w:hAnsi="Arial" w:cs="Arial" w:eastAsiaTheme="minorHAnsi"/>
          <w:sz w:val="24"/>
          <w:szCs w:val="24"/>
          <w:lang w:val="pt-BR" w:eastAsia="en-US"/>
        </w:rPr>
        <w:t>; Acórdão 8364/2012 TCU - 2ª Câmara.</w:t>
      </w:r>
    </w:p>
    <w:p>
      <w:pPr>
        <w:widowControl w:val="0"/>
        <w:numPr>
          <w:ilvl w:val="0"/>
          <w:numId w:val="0"/>
        </w:numPr>
        <w:autoSpaceDE w:val="0"/>
        <w:autoSpaceDN w:val="0"/>
        <w:adjustRightInd w:val="0"/>
        <w:spacing w:beforeLines="0" w:after="120" w:afterLines="0"/>
        <w:ind w:left="480" w:leftChars="200" w:firstLine="0" w:firstLineChars="0"/>
        <w:jc w:val="both"/>
        <w:rPr>
          <w:rFonts w:hint="default" w:ascii="Arial" w:hAnsi="Arial" w:cs="Arial" w:eastAsiaTheme="minorHAnsi"/>
          <w:b/>
          <w:bCs/>
          <w:color w:val="000000"/>
          <w:sz w:val="24"/>
          <w:szCs w:val="24"/>
          <w:lang w:val="pt-BR" w:eastAsia="en-US"/>
        </w:rPr>
      </w:pPr>
      <w:r>
        <w:rPr>
          <w:rFonts w:hint="default" w:ascii="Arial" w:hAnsi="Arial" w:cs="Arial" w:eastAsiaTheme="minorHAnsi"/>
          <w:b/>
          <w:bCs/>
          <w:color w:val="000000"/>
          <w:sz w:val="24"/>
          <w:szCs w:val="24"/>
          <w:lang w:val="pt-BR" w:eastAsia="en-US"/>
        </w:rPr>
        <w:t xml:space="preserve">a.5) </w:t>
      </w:r>
      <w:r>
        <w:rPr>
          <w:rFonts w:ascii="Arial" w:hAnsi="Arial" w:cs="Arial" w:eastAsiaTheme="minorHAnsi"/>
          <w:color w:val="000000"/>
          <w:sz w:val="24"/>
          <w:szCs w:val="24"/>
          <w:lang w:eastAsia="en-US"/>
        </w:rPr>
        <w:t xml:space="preserve">Havendo dúvidas da legitimidade dos atestados, poderá ser solicitado cópia(s) de contrato(s) ou documentos equivalente comprovando a </w:t>
      </w:r>
      <w:r>
        <w:rPr>
          <w:rFonts w:ascii="Arial" w:hAnsi="Arial" w:cs="Arial" w:eastAsiaTheme="minorHAnsi"/>
          <w:b/>
          <w:bCs/>
          <w:color w:val="000000"/>
          <w:sz w:val="24"/>
          <w:szCs w:val="24"/>
          <w:lang w:eastAsia="en-US"/>
        </w:rPr>
        <w:t>Legitimidade</w:t>
      </w:r>
      <w:r>
        <w:rPr>
          <w:rFonts w:ascii="Arial" w:hAnsi="Arial" w:cs="Arial" w:eastAsiaTheme="minorHAnsi"/>
          <w:bCs/>
          <w:color w:val="000000"/>
          <w:sz w:val="24"/>
          <w:szCs w:val="24"/>
          <w:lang w:eastAsia="en-US"/>
        </w:rPr>
        <w:t xml:space="preserve"> dos Atestados de Capacidade Técnica apresentados</w:t>
      </w:r>
      <w:r>
        <w:rPr>
          <w:rFonts w:hint="default" w:ascii="Arial" w:hAnsi="Arial" w:cs="Arial" w:eastAsiaTheme="minorHAnsi"/>
          <w:bCs/>
          <w:color w:val="000000"/>
          <w:sz w:val="24"/>
          <w:szCs w:val="24"/>
          <w:lang w:val="pt-BR" w:eastAsia="en-US"/>
        </w:rPr>
        <w:t>;</w:t>
      </w:r>
    </w:p>
    <w:p>
      <w:pPr>
        <w:pStyle w:val="102"/>
        <w:keepNext w:val="0"/>
        <w:keepLines w:val="0"/>
        <w:pageBreakBefore w:val="0"/>
        <w:widowControl w:val="0"/>
        <w:numPr>
          <w:ilvl w:val="0"/>
          <w:numId w:val="0"/>
        </w:numPr>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hint="default" w:ascii="Arial" w:hAnsi="Arial" w:eastAsia="Calibri"/>
          <w:sz w:val="24"/>
          <w:lang w:val="pt-BR"/>
        </w:rPr>
      </w:pPr>
      <w:r>
        <w:rPr>
          <w:rFonts w:hint="default" w:ascii="Arial" w:hAnsi="Arial" w:cs="Arial"/>
          <w:b/>
          <w:bCs/>
          <w:sz w:val="24"/>
          <w:szCs w:val="24"/>
          <w:lang w:val="pt-BR"/>
        </w:rPr>
        <w:t>a.6</w:t>
      </w:r>
      <w:r>
        <w:rPr>
          <w:rFonts w:hint="default" w:ascii="Arial" w:hAnsi="Arial" w:cs="Arial"/>
          <w:sz w:val="24"/>
          <w:szCs w:val="24"/>
          <w:lang w:val="pt-BR"/>
        </w:rPr>
        <w:t xml:space="preserve">) Declaração de Visita; </w:t>
      </w:r>
      <w:r>
        <w:rPr>
          <w:rFonts w:hint="default" w:ascii="Arial" w:hAnsi="Arial" w:eastAsia="Calibri"/>
          <w:sz w:val="24"/>
        </w:rPr>
        <w:t xml:space="preserve">devidamente assinado por representante da empresa e por servidor pertencente ao quadro da Prefeitura Municipal de Primavera do Leste - MT, conforme modelo constante do Anexo </w:t>
      </w:r>
      <w:r>
        <w:rPr>
          <w:rFonts w:hint="default" w:ascii="Arial" w:hAnsi="Arial" w:eastAsia="Calibri"/>
          <w:sz w:val="24"/>
          <w:lang w:val="pt-BR"/>
        </w:rPr>
        <w:t>VIII</w:t>
      </w:r>
      <w:r>
        <w:rPr>
          <w:rFonts w:hint="default" w:ascii="Arial" w:hAnsi="Arial" w:eastAsia="Calibri"/>
          <w:sz w:val="24"/>
        </w:rPr>
        <w:t xml:space="preserve">; </w:t>
      </w:r>
      <w:r>
        <w:rPr>
          <w:rFonts w:hint="default" w:ascii="Arial" w:hAnsi="Arial" w:eastAsia="Calibri"/>
          <w:sz w:val="24"/>
          <w:lang w:val="pt-BR"/>
        </w:rPr>
        <w:t xml:space="preserve"> ou</w:t>
      </w:r>
    </w:p>
    <w:p>
      <w:pPr>
        <w:pStyle w:val="102"/>
        <w:keepNext w:val="0"/>
        <w:keepLines w:val="0"/>
        <w:pageBreakBefore w:val="0"/>
        <w:widowControl w:val="0"/>
        <w:numPr>
          <w:ilvl w:val="0"/>
          <w:numId w:val="0"/>
        </w:numPr>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hint="default" w:ascii="Arial" w:hAnsi="Arial" w:eastAsia="Calibri"/>
          <w:sz w:val="24"/>
          <w:lang w:val="pt-BR"/>
        </w:rPr>
      </w:pPr>
      <w:r>
        <w:rPr>
          <w:rFonts w:hint="default" w:ascii="Arial" w:hAnsi="Arial" w:cs="Arial"/>
          <w:b/>
          <w:bCs/>
          <w:sz w:val="24"/>
          <w:szCs w:val="24"/>
          <w:lang w:val="pt-BR"/>
        </w:rPr>
        <w:t>a.7)</w:t>
      </w:r>
      <w:r>
        <w:rPr>
          <w:rFonts w:hint="default" w:ascii="Arial" w:hAnsi="Arial" w:cs="Arial"/>
          <w:sz w:val="24"/>
          <w:szCs w:val="24"/>
          <w:lang w:val="pt-BR"/>
        </w:rPr>
        <w:t xml:space="preserve"> Declaração de Abstenção; </w:t>
      </w:r>
      <w:r>
        <w:rPr>
          <w:rFonts w:hint="default" w:ascii="Arial" w:hAnsi="Arial" w:cs="Arial"/>
          <w:bCs/>
          <w:color w:val="000000"/>
          <w:sz w:val="24"/>
          <w:szCs w:val="24"/>
        </w:rPr>
        <w:t xml:space="preserve">que faz a opção de se abster da visita, não </w:t>
      </w:r>
      <w:r>
        <w:rPr>
          <w:rFonts w:ascii="Arial" w:hAnsi="Arial" w:cs="Arial"/>
          <w:bCs/>
          <w:color w:val="000000"/>
          <w:sz w:val="24"/>
          <w:szCs w:val="24"/>
        </w:rPr>
        <w:t>cabendo posteriormente nenhum questionamento contra a contratante em razão disto, nem tão pouco eximir-se de qualquer obrigação assumida ou revisão dos termos do contrato que vier a firmar.</w:t>
      </w:r>
      <w:r>
        <w:rPr>
          <w:rFonts w:hint="default" w:ascii="Arial" w:hAnsi="Arial" w:cs="Arial"/>
          <w:sz w:val="24"/>
          <w:szCs w:val="24"/>
          <w:lang w:val="pt-BR"/>
        </w:rPr>
        <w:t xml:space="preserve"> </w:t>
      </w:r>
      <w:r>
        <w:rPr>
          <w:rFonts w:hint="default" w:ascii="Arial" w:hAnsi="Arial" w:eastAsia="Calibri"/>
          <w:sz w:val="24"/>
          <w:szCs w:val="24"/>
        </w:rPr>
        <w:t xml:space="preserve">conforme modelo constante do Anexo </w:t>
      </w:r>
      <w:r>
        <w:rPr>
          <w:rFonts w:hint="default" w:ascii="Arial" w:hAnsi="Arial" w:eastAsia="Calibri"/>
          <w:sz w:val="24"/>
          <w:szCs w:val="24"/>
          <w:lang w:val="pt-BR"/>
        </w:rPr>
        <w:t>VIII;</w:t>
      </w:r>
    </w:p>
    <w:p>
      <w:pPr>
        <w:pStyle w:val="102"/>
        <w:numPr>
          <w:ilvl w:val="0"/>
          <w:numId w:val="0"/>
        </w:numPr>
        <w:tabs>
          <w:tab w:val="left" w:pos="1440"/>
        </w:tabs>
        <w:autoSpaceDE w:val="0"/>
        <w:snapToGrid w:val="0"/>
        <w:spacing w:beforeLines="0" w:after="120" w:afterLines="0"/>
        <w:ind w:left="0"/>
        <w:jc w:val="both"/>
        <w:rPr>
          <w:rFonts w:hint="default" w:ascii="Arial" w:hAnsi="Arial" w:eastAsia="SimSun"/>
          <w:sz w:val="24"/>
        </w:rPr>
      </w:pPr>
      <w:r>
        <w:rPr>
          <w:rFonts w:hint="default" w:ascii="Arial" w:hAnsi="Arial" w:eastAsia="SimSun"/>
          <w:b/>
          <w:sz w:val="24"/>
        </w:rPr>
        <w:t xml:space="preserve">12.11. </w:t>
      </w:r>
      <w:r>
        <w:rPr>
          <w:rFonts w:hint="default" w:ascii="Arial" w:hAnsi="Arial" w:eastAsia="SimSun"/>
          <w:sz w:val="24"/>
        </w:rPr>
        <w:t xml:space="preserve">Ainda que a licitante apresente Certificado de Registro Cadastral - </w:t>
      </w:r>
      <w:r>
        <w:rPr>
          <w:rFonts w:hint="default" w:ascii="Arial" w:hAnsi="Arial" w:eastAsia="SimSun"/>
          <w:b/>
          <w:sz w:val="24"/>
        </w:rPr>
        <w:t>CRC</w:t>
      </w:r>
      <w:r>
        <w:rPr>
          <w:rFonts w:hint="default" w:ascii="Arial" w:hAnsi="Arial" w:eastAsia="SimSun"/>
          <w:sz w:val="24"/>
        </w:rPr>
        <w:t xml:space="preserve">, expedida pelo Município de Primavera do Leste, </w:t>
      </w:r>
      <w:r>
        <w:rPr>
          <w:rFonts w:hint="default" w:ascii="Arial" w:hAnsi="Arial" w:eastAsia="SimSun"/>
          <w:b/>
          <w:sz w:val="24"/>
          <w:u w:val="single"/>
        </w:rPr>
        <w:t>deverá</w:t>
      </w:r>
      <w:r>
        <w:rPr>
          <w:rFonts w:hint="default" w:ascii="Arial" w:hAnsi="Arial" w:eastAsia="SimSun"/>
          <w:sz w:val="24"/>
        </w:rPr>
        <w:t xml:space="preserve"> apresentar os documentos relativos a </w:t>
      </w:r>
      <w:r>
        <w:rPr>
          <w:rFonts w:hint="default" w:ascii="Arial" w:hAnsi="Arial" w:eastAsia="SimSun"/>
          <w:b/>
          <w:color w:val="000000"/>
          <w:sz w:val="24"/>
          <w:lang w:eastAsia="en-US"/>
        </w:rPr>
        <w:t>Qualificação Técnica</w:t>
      </w:r>
      <w:r>
        <w:rPr>
          <w:rFonts w:hint="default" w:ascii="Arial" w:hAnsi="Arial" w:eastAsia="SimSun"/>
          <w:b/>
          <w:sz w:val="24"/>
        </w:rPr>
        <w:t xml:space="preserve"> </w:t>
      </w:r>
      <w:r>
        <w:rPr>
          <w:rFonts w:hint="default" w:ascii="Arial" w:hAnsi="Arial" w:eastAsia="SimSun"/>
          <w:sz w:val="24"/>
        </w:rPr>
        <w:t>nos documentos de habilitação. O CRC deverá conter</w:t>
      </w:r>
      <w:r>
        <w:rPr>
          <w:rFonts w:hint="default" w:ascii="Arial" w:hAnsi="Arial" w:eastAsia="SimSun"/>
          <w:b/>
          <w:sz w:val="24"/>
        </w:rPr>
        <w:t xml:space="preserve"> </w:t>
      </w:r>
      <w:r>
        <w:rPr>
          <w:rFonts w:hint="default" w:ascii="Arial" w:hAnsi="Arial" w:eastAsia="SimSun"/>
          <w:sz w:val="24"/>
        </w:rPr>
        <w:t xml:space="preserve">vencimento dos referidos documentos, sendo que a data de emissão deverá estar no sistema de onde o CRC é impresso. </w:t>
      </w:r>
      <w:r>
        <w:rPr>
          <w:rFonts w:hint="default" w:ascii="Arial" w:hAnsi="Arial" w:eastAsia="SimSun"/>
          <w:sz w:val="24"/>
          <w:u w:val="single"/>
        </w:rPr>
        <w:t>Se vencidos será necessário à apresentação de novos documentos;</w:t>
      </w:r>
    </w:p>
    <w:p>
      <w:pPr>
        <w:pStyle w:val="102"/>
        <w:numPr>
          <w:ilvl w:val="0"/>
          <w:numId w:val="0"/>
        </w:numPr>
        <w:tabs>
          <w:tab w:val="left" w:pos="1440"/>
        </w:tabs>
        <w:autoSpaceDE w:val="0"/>
        <w:snapToGrid w:val="0"/>
        <w:spacing w:beforeLines="0" w:after="240" w:afterLines="0"/>
        <w:ind w:left="0"/>
        <w:jc w:val="both"/>
        <w:rPr>
          <w:rFonts w:hint="default" w:ascii="Arial" w:hAnsi="Arial" w:eastAsia="SimSun"/>
          <w:color w:val="000000"/>
          <w:sz w:val="24"/>
        </w:rPr>
      </w:pPr>
      <w:r>
        <w:rPr>
          <w:rFonts w:hint="default" w:ascii="Arial" w:hAnsi="Arial" w:eastAsia="SimSun"/>
          <w:b/>
          <w:sz w:val="24"/>
        </w:rPr>
        <w:t xml:space="preserve">12.12. </w:t>
      </w:r>
      <w:r>
        <w:rPr>
          <w:rFonts w:hint="default" w:ascii="Arial" w:hAnsi="Arial" w:eastAsia="SimSun"/>
          <w:sz w:val="24"/>
        </w:rPr>
        <w:t>Os</w:t>
      </w:r>
      <w:r>
        <w:rPr>
          <w:rFonts w:hint="default" w:ascii="Arial" w:hAnsi="Arial" w:eastAsia="SimSun"/>
          <w:color w:val="000000"/>
          <w:sz w:val="24"/>
        </w:rPr>
        <w:t xml:space="preserve"> </w:t>
      </w:r>
      <w:r>
        <w:rPr>
          <w:rFonts w:hint="default" w:ascii="Arial" w:hAnsi="Arial" w:eastAsia="SimSun"/>
          <w:sz w:val="24"/>
        </w:rPr>
        <w:t>documentos</w:t>
      </w:r>
      <w:r>
        <w:rPr>
          <w:rFonts w:hint="default" w:ascii="Arial" w:hAnsi="Arial" w:eastAsia="SimSun"/>
          <w:color w:val="000000"/>
          <w:sz w:val="24"/>
        </w:rPr>
        <w:t xml:space="preserve"> exigidos para habilitação relacionados nos subitens acima, deverão ser apresentados em meio digital pelos licitantes, por meio de funcionalidade presente no sistema (upload), até o horário de abertura da Sessão Pública; </w:t>
      </w:r>
    </w:p>
    <w:p>
      <w:pPr>
        <w:pStyle w:val="102"/>
        <w:numPr>
          <w:ilvl w:val="0"/>
          <w:numId w:val="0"/>
        </w:numPr>
        <w:tabs>
          <w:tab w:val="left" w:pos="1440"/>
        </w:tabs>
        <w:autoSpaceDE w:val="0"/>
        <w:snapToGrid w:val="0"/>
        <w:spacing w:beforeLines="0" w:after="120" w:afterLines="0"/>
        <w:ind w:left="720" w:leftChars="300"/>
        <w:jc w:val="both"/>
        <w:rPr>
          <w:rFonts w:hint="default" w:ascii="Arial" w:hAnsi="Arial" w:eastAsia="SimSun"/>
          <w:sz w:val="24"/>
        </w:rPr>
      </w:pPr>
      <w:r>
        <w:rPr>
          <w:rFonts w:hint="default" w:ascii="Arial" w:hAnsi="Arial" w:eastAsia="SimSun"/>
          <w:b/>
          <w:color w:val="000000"/>
          <w:sz w:val="24"/>
        </w:rPr>
        <w:t xml:space="preserve">12.12.1. </w:t>
      </w:r>
      <w:r>
        <w:rPr>
          <w:rFonts w:hint="default" w:ascii="Arial" w:hAnsi="Arial" w:eastAsia="SimSun"/>
          <w:color w:val="000000"/>
          <w:sz w:val="24"/>
        </w:rPr>
        <w:t>Não</w:t>
      </w:r>
      <w:r>
        <w:rPr>
          <w:rFonts w:hint="default" w:ascii="Arial" w:hAnsi="Arial" w:eastAsia="SimSun"/>
          <w:sz w:val="24"/>
        </w:rPr>
        <w:t xml:space="preserve"> serão aceitos documentos com indicação de CNPJ/CPF diferentes, salvo aqueles legalmente permitidos.</w:t>
      </w:r>
    </w:p>
    <w:p>
      <w:pPr>
        <w:pStyle w:val="102"/>
        <w:numPr>
          <w:ilvl w:val="0"/>
          <w:numId w:val="0"/>
        </w:numPr>
        <w:snapToGrid w:val="0"/>
        <w:spacing w:beforeLines="0" w:after="120" w:afterLines="0"/>
        <w:ind w:left="720" w:leftChars="300"/>
        <w:jc w:val="both"/>
        <w:rPr>
          <w:rFonts w:hint="default" w:ascii="Arial" w:hAnsi="Arial" w:eastAsia="SimSun"/>
          <w:color w:val="000000"/>
          <w:sz w:val="24"/>
        </w:rPr>
      </w:pPr>
      <w:r>
        <w:rPr>
          <w:rFonts w:hint="default" w:ascii="Arial" w:hAnsi="Arial" w:eastAsia="SimSun"/>
          <w:b/>
          <w:color w:val="000000"/>
          <w:sz w:val="24"/>
        </w:rPr>
        <w:t xml:space="preserve">12.12.2. </w:t>
      </w:r>
      <w:r>
        <w:rPr>
          <w:rFonts w:hint="default" w:ascii="Arial" w:hAnsi="Arial" w:eastAsia="SimSun"/>
          <w:color w:val="000000"/>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2"/>
        <w:numPr>
          <w:ilvl w:val="0"/>
          <w:numId w:val="0"/>
        </w:numPr>
        <w:spacing w:before="120" w:beforeLines="0" w:after="120" w:afterLines="0"/>
        <w:ind w:left="0" w:hanging="4"/>
        <w:jc w:val="both"/>
        <w:rPr>
          <w:rFonts w:hint="default" w:ascii="Arial" w:hAnsi="Arial" w:eastAsia="Calibri"/>
          <w:color w:val="000000"/>
          <w:sz w:val="24"/>
        </w:rPr>
      </w:pPr>
      <w:r>
        <w:rPr>
          <w:rFonts w:hint="default" w:ascii="Arial" w:hAnsi="Arial" w:eastAsia="Calibri"/>
          <w:b/>
          <w:color w:val="000000"/>
          <w:sz w:val="24"/>
        </w:rPr>
        <w:t xml:space="preserve">12.13. </w:t>
      </w:r>
      <w:r>
        <w:rPr>
          <w:rFonts w:hint="default" w:ascii="Arial" w:hAnsi="Arial" w:eastAsia="Calibri"/>
          <w:color w:val="000000"/>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2"/>
        <w:numPr>
          <w:ilvl w:val="0"/>
          <w:numId w:val="0"/>
        </w:numPr>
        <w:spacing w:before="120" w:beforeLines="0" w:after="120" w:afterLines="0"/>
        <w:ind w:left="-4"/>
        <w:jc w:val="both"/>
        <w:rPr>
          <w:rFonts w:hint="default" w:ascii="Arial" w:hAnsi="Arial" w:eastAsia="Calibri"/>
          <w:color w:val="000000"/>
          <w:sz w:val="24"/>
        </w:rPr>
      </w:pPr>
      <w:r>
        <w:rPr>
          <w:rFonts w:hint="default" w:ascii="Arial" w:hAnsi="Arial" w:eastAsia="Calibri"/>
          <w:b/>
          <w:color w:val="000000"/>
          <w:sz w:val="24"/>
        </w:rPr>
        <w:t xml:space="preserve">12.14. </w:t>
      </w:r>
      <w:r>
        <w:rPr>
          <w:rFonts w:hint="default" w:ascii="Arial" w:hAnsi="Arial" w:eastAsia="Calibri"/>
          <w:color w:val="000000"/>
          <w:sz w:val="24"/>
        </w:rPr>
        <w:t>A declaração do vencedor acontecerá no momento imediatamente posterior à fase de habilitação.</w:t>
      </w:r>
    </w:p>
    <w:p>
      <w:pPr>
        <w:pStyle w:val="102"/>
        <w:numPr>
          <w:ilvl w:val="0"/>
          <w:numId w:val="0"/>
        </w:numPr>
        <w:spacing w:before="120" w:beforeLines="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12.15. </w:t>
      </w:r>
      <w:r>
        <w:rPr>
          <w:rFonts w:hint="default" w:ascii="Arial" w:hAnsi="Arial" w:eastAsia="Calibri"/>
          <w:color w:val="000000"/>
          <w:sz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12.16. </w:t>
      </w:r>
      <w:r>
        <w:rPr>
          <w:rFonts w:hint="default" w:ascii="Arial" w:hAnsi="Arial" w:eastAsia="Calibri"/>
          <w:color w:val="000000"/>
          <w:sz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12.17. </w:t>
      </w:r>
      <w:r>
        <w:rPr>
          <w:rFonts w:hint="default" w:ascii="Arial" w:hAnsi="Arial" w:eastAsia="Calibri"/>
          <w:color w:val="000000"/>
          <w:sz w:val="24"/>
        </w:rPr>
        <w:t>Havendo necessidade de analisar minuciosamente os documentos exigidos, o Pregoeiro suspenderá a sessão, informando no “chat” a nova data e horário para a continuidade da mesma.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12.18. </w:t>
      </w:r>
      <w:r>
        <w:rPr>
          <w:rFonts w:hint="default" w:ascii="Arial" w:hAnsi="Arial" w:eastAsia="Calibri"/>
          <w:color w:val="000000"/>
          <w:sz w:val="24"/>
        </w:rPr>
        <w:t>Será inabilitado o licitante que não comprovar sua habilitação, seja por não apresentar quaisquer dos documentos exigidos, ou apresentá-los em desacordo com o e</w:t>
      </w:r>
      <w:r>
        <w:rPr>
          <w:rFonts w:hint="default" w:ascii="Arial" w:hAnsi="Arial" w:eastAsia="Calibri"/>
          <w:color w:val="000000"/>
          <w:sz w:val="24"/>
          <w:lang w:eastAsia="en-US"/>
        </w:rPr>
        <w:t>stabelecido neste Edital.</w:t>
      </w:r>
    </w:p>
    <w:p>
      <w:pPr>
        <w:numPr>
          <w:ilvl w:val="0"/>
          <w:numId w:val="0"/>
        </w:numPr>
        <w:spacing w:before="120" w:beforeLines="0" w:after="120" w:afterLines="0"/>
        <w:jc w:val="both"/>
        <w:rPr>
          <w:rFonts w:hint="default" w:ascii="Arial" w:hAnsi="Arial" w:eastAsia="Calibri"/>
          <w:sz w:val="24"/>
          <w:lang w:eastAsia="en-US"/>
        </w:rPr>
      </w:pPr>
      <w:r>
        <w:rPr>
          <w:rFonts w:hint="default" w:ascii="Arial" w:hAnsi="Arial" w:eastAsia="Calibri"/>
          <w:b/>
          <w:color w:val="000000"/>
          <w:sz w:val="24"/>
          <w:lang w:eastAsia="en-US"/>
        </w:rPr>
        <w:t xml:space="preserve">12.19. </w:t>
      </w:r>
      <w:r>
        <w:rPr>
          <w:rFonts w:hint="default" w:ascii="Arial" w:hAnsi="Arial" w:eastAsia="Calibri"/>
          <w:color w:val="000000"/>
          <w:sz w:val="24"/>
          <w:lang w:eastAsia="en-US"/>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12.20.</w:t>
      </w:r>
      <w:r>
        <w:rPr>
          <w:rFonts w:hint="default" w:ascii="Arial" w:hAnsi="Arial" w:eastAsia="Calibri"/>
          <w:sz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Calibri"/>
          <w:b/>
          <w:sz w:val="24"/>
        </w:rPr>
      </w:pPr>
      <w:r>
        <w:rPr>
          <w:rFonts w:hint="default" w:ascii="Arial" w:hAnsi="Arial" w:eastAsia="Calibri"/>
          <w:b/>
          <w:sz w:val="24"/>
        </w:rPr>
        <w:t>12.21.</w:t>
      </w:r>
      <w:r>
        <w:rPr>
          <w:rFonts w:hint="default" w:ascii="Arial" w:hAnsi="Arial" w:eastAsia="Calibri"/>
          <w:sz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beforeLines="0" w:after="120" w:afterLines="0"/>
        <w:jc w:val="both"/>
        <w:rPr>
          <w:rFonts w:hint="default" w:ascii="Arial" w:hAnsi="Arial" w:eastAsia="Calibri"/>
          <w:sz w:val="24"/>
        </w:rPr>
      </w:pPr>
      <w:r>
        <w:rPr>
          <w:rFonts w:hint="default" w:ascii="Arial" w:hAnsi="Arial" w:eastAsia="Calibri"/>
          <w:b/>
          <w:sz w:val="24"/>
        </w:rPr>
        <w:t>12.22.</w:t>
      </w:r>
      <w:r>
        <w:rPr>
          <w:rFonts w:hint="default" w:ascii="Arial" w:hAnsi="Arial" w:eastAsia="Calibri"/>
          <w:sz w:val="24"/>
        </w:rPr>
        <w:t xml:space="preserve"> Os documentos solicitados poderão ser autenticados pelo Pregoeiro e Membros da Equipe de Apoio a partir do original, observando-se que:</w:t>
      </w:r>
    </w:p>
    <w:p>
      <w:pPr>
        <w:widowControl w:val="0"/>
        <w:spacing w:beforeLines="0" w:after="120" w:afterLines="0"/>
        <w:jc w:val="both"/>
        <w:rPr>
          <w:rFonts w:hint="default" w:ascii="Arial" w:hAnsi="Arial" w:eastAsia="Calibri"/>
          <w:sz w:val="24"/>
        </w:rPr>
      </w:pPr>
      <w:r>
        <w:rPr>
          <w:rFonts w:hint="default" w:ascii="Arial" w:hAnsi="Arial" w:eastAsia="Calibri"/>
          <w:b/>
          <w:sz w:val="24"/>
        </w:rPr>
        <w:t>a)</w:t>
      </w:r>
      <w:r>
        <w:rPr>
          <w:rFonts w:hint="default" w:ascii="Arial" w:hAnsi="Arial" w:eastAsia="Calibri"/>
          <w:sz w:val="24"/>
        </w:rPr>
        <w:t xml:space="preserve"> somente serão aceitas cópias legíveis;</w:t>
      </w:r>
    </w:p>
    <w:p>
      <w:pPr>
        <w:widowControl w:val="0"/>
        <w:spacing w:beforeLines="0" w:after="120" w:afterLines="0"/>
        <w:jc w:val="both"/>
        <w:rPr>
          <w:rFonts w:hint="default" w:ascii="Arial" w:hAnsi="Arial" w:eastAsia="Calibri"/>
          <w:sz w:val="24"/>
        </w:rPr>
      </w:pPr>
      <w:r>
        <w:rPr>
          <w:rFonts w:hint="default" w:ascii="Arial" w:hAnsi="Arial" w:eastAsia="Calibri"/>
          <w:b/>
          <w:sz w:val="24"/>
        </w:rPr>
        <w:t>b)</w:t>
      </w:r>
      <w:r>
        <w:rPr>
          <w:rFonts w:hint="default" w:ascii="Arial" w:hAnsi="Arial" w:eastAsia="Calibri"/>
          <w:sz w:val="24"/>
        </w:rPr>
        <w:t xml:space="preserve"> não serão aceitos documentos cujas datas estejam rasuradas;</w:t>
      </w:r>
    </w:p>
    <w:p>
      <w:pPr>
        <w:widowControl w:val="0"/>
        <w:spacing w:beforeLines="0" w:after="120" w:afterLines="0"/>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deverão ser apresentadas as cópias para autenticação, com os respectivos originais, preferencialmente com pelo menos um dia de antecedência da data marcada para a abertura do certame.</w:t>
      </w:r>
    </w:p>
    <w:p>
      <w:pPr>
        <w:pStyle w:val="30"/>
        <w:widowControl w:val="0"/>
        <w:tabs>
          <w:tab w:val="left" w:pos="567"/>
          <w:tab w:val="left" w:pos="709"/>
          <w:tab w:val="left" w:pos="1134"/>
          <w:tab w:val="clear" w:pos="4419"/>
          <w:tab w:val="clear" w:pos="8838"/>
        </w:tabs>
        <w:spacing w:beforeLines="0" w:after="120" w:afterLines="0"/>
        <w:rPr>
          <w:rFonts w:hint="default" w:ascii="Arial" w:hAnsi="Arial" w:eastAsia="Calibri"/>
          <w:sz w:val="24"/>
        </w:rPr>
      </w:pPr>
      <w:r>
        <w:rPr>
          <w:rFonts w:hint="default" w:ascii="Arial" w:hAnsi="Arial" w:eastAsia="Calibri"/>
          <w:b/>
          <w:sz w:val="24"/>
        </w:rPr>
        <w:t>12.23.</w:t>
      </w:r>
      <w:r>
        <w:rPr>
          <w:rFonts w:hint="default" w:ascii="Arial" w:hAnsi="Arial" w:eastAsia="Calibri"/>
          <w:sz w:val="24"/>
        </w:rPr>
        <w:t xml:space="preserve"> Não serão aceitos “</w:t>
      </w:r>
      <w:r>
        <w:rPr>
          <w:rFonts w:hint="default" w:ascii="Arial" w:hAnsi="Arial" w:eastAsia="Calibri"/>
          <w:i/>
          <w:sz w:val="24"/>
        </w:rPr>
        <w:t>protocolos de entrega</w:t>
      </w:r>
      <w:r>
        <w:rPr>
          <w:rFonts w:hint="default" w:ascii="Arial" w:hAnsi="Arial" w:eastAsia="Calibri"/>
          <w:sz w:val="24"/>
        </w:rPr>
        <w:t xml:space="preserve">” ou </w:t>
      </w:r>
      <w:r>
        <w:rPr>
          <w:rFonts w:hint="default" w:ascii="Arial" w:hAnsi="Arial" w:eastAsia="Calibri"/>
          <w:i/>
          <w:sz w:val="24"/>
        </w:rPr>
        <w:t>“solicitação de documento”</w:t>
      </w:r>
      <w:r>
        <w:rPr>
          <w:rFonts w:hint="default" w:ascii="Arial" w:hAnsi="Arial" w:eastAsia="Calibri"/>
          <w:sz w:val="24"/>
        </w:rPr>
        <w:t xml:space="preserve"> em substituição aos documentos requeridos no Edital e seus Anexos;</w:t>
      </w:r>
    </w:p>
    <w:p>
      <w:pPr>
        <w:widowControl w:val="0"/>
        <w:spacing w:beforeLines="0" w:after="120" w:afterLines="0"/>
        <w:jc w:val="both"/>
        <w:rPr>
          <w:rFonts w:hint="default" w:ascii="Arial" w:hAnsi="Arial" w:eastAsia="Calibri"/>
          <w:b/>
          <w:color w:val="FF0000"/>
          <w:sz w:val="24"/>
        </w:rPr>
      </w:pPr>
      <w:r>
        <w:rPr>
          <w:rFonts w:hint="default" w:ascii="Arial" w:hAnsi="Arial" w:eastAsia="Calibri"/>
          <w:b/>
          <w:sz w:val="24"/>
        </w:rPr>
        <w:t xml:space="preserve">12.24. </w:t>
      </w:r>
      <w:r>
        <w:rPr>
          <w:rFonts w:hint="default" w:ascii="Arial" w:hAnsi="Arial" w:eastAsia="Calibri"/>
          <w:sz w:val="24"/>
        </w:rPr>
        <w:t>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Calibri"/>
          <w:i/>
          <w:sz w:val="22"/>
        </w:rPr>
      </w:pPr>
      <w:r>
        <w:rPr>
          <w:rFonts w:hint="default" w:ascii="Arial" w:hAnsi="Arial" w:eastAsia="Calibri"/>
          <w:i/>
          <w:sz w:val="22"/>
        </w:rPr>
        <w:t>Observação: todos os documentos deverão estar perfeitamente legíveis.</w:t>
      </w:r>
    </w:p>
    <w:p>
      <w:pPr>
        <w:numPr>
          <w:ilvl w:val="0"/>
          <w:numId w:val="0"/>
        </w:numPr>
        <w:spacing w:before="120" w:beforeLines="0" w:after="120" w:afterLines="0"/>
        <w:jc w:val="both"/>
        <w:rPr>
          <w:rFonts w:hint="default" w:ascii="Arial" w:hAnsi="Arial" w:eastAsia="Calibri"/>
          <w:color w:val="000000"/>
          <w:sz w:val="24"/>
          <w:lang w:eastAsia="en-US"/>
        </w:rPr>
      </w:pPr>
      <w:r>
        <w:rPr>
          <w:rFonts w:hint="default" w:ascii="Arial" w:hAnsi="Arial" w:eastAsia="Calibri"/>
          <w:b/>
          <w:color w:val="000000"/>
          <w:sz w:val="24"/>
          <w:lang w:eastAsia="en-US"/>
        </w:rPr>
        <w:t xml:space="preserve">12.25. </w:t>
      </w:r>
      <w:r>
        <w:rPr>
          <w:rFonts w:hint="default" w:ascii="Arial" w:hAnsi="Arial" w:eastAsia="Calibri"/>
          <w:color w:val="000000"/>
          <w:sz w:val="24"/>
          <w:lang w:eastAsia="en-US"/>
        </w:rPr>
        <w:t>Constatado o atendimento às exigências de habilitação fixadas no Edital, o licitante será declarado vencedor.</w:t>
      </w:r>
    </w:p>
    <w:p>
      <w:pPr>
        <w:widowControl w:val="0"/>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120650</wp:posOffset>
                </wp:positionV>
                <wp:extent cx="6191885" cy="295275"/>
                <wp:effectExtent l="4445" t="4445" r="33020" b="43180"/>
                <wp:wrapNone/>
                <wp:docPr id="21" name="Retângulo 30"/>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wps:txbx>
                      <wps:bodyPr vert="horz" wrap="square" anchor="t" upright="1"/>
                    </wps:wsp>
                  </a:graphicData>
                </a:graphic>
              </wp:anchor>
            </w:drawing>
          </mc:Choice>
          <mc:Fallback>
            <w:pict>
              <v:rect id="Retângulo 30" o:spid="_x0000_s1026" o:spt="1" style="position:absolute;left:0pt;margin-left:-2.6pt;margin-top:9.5pt;height:23.25pt;width:487.55pt;z-index:251679744;mso-width-relative:page;mso-height-relative:page;" fillcolor="#D8D8D8" filled="t" stroked="t" coordsize="21600,21600" o:gfxdata="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O2Cll9cAAAAIAQAA&#10;DwAAAAAAAAABACAAAAAiAAAAZHJzL2Rvd25yZXYueG1sUEsBAhQAFAAAAAgAh07iQHUE/axTAgAA&#10;2gQAAA4AAAAAAAAAAQAgAAAAJgEAAGRycy9lMm9Eb2MueG1sUEsFBgAAAAAGAAYAWQEAAOsFAAAA&#10;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XIII – DO ENVIO DA DOCUMENTAÇÃO</w:t>
                      </w:r>
                    </w:p>
                  </w:txbxContent>
                </v:textbox>
              </v:rect>
            </w:pict>
          </mc:Fallback>
        </mc:AlternateContent>
      </w:r>
    </w:p>
    <w:p>
      <w:pPr>
        <w:widowControl w:val="0"/>
        <w:spacing w:beforeLines="0" w:after="120" w:afterLines="0"/>
        <w:jc w:val="both"/>
        <w:rPr>
          <w:rFonts w:hint="default" w:ascii="Arial" w:hAnsi="Arial" w:eastAsia="SimSun"/>
          <w:sz w:val="24"/>
        </w:rPr>
      </w:pPr>
      <w:r>
        <w:rPr>
          <w:rFonts w:hint="default" w:ascii="Arial" w:hAnsi="Arial" w:eastAsia="SimSun"/>
          <w:b/>
          <w:sz w:val="24"/>
        </w:rPr>
        <w:t xml:space="preserve">13.1. </w:t>
      </w:r>
      <w:r>
        <w:rPr>
          <w:rFonts w:hint="default" w:ascii="Arial" w:hAnsi="Arial" w:eastAsia="SimSun"/>
          <w:sz w:val="24"/>
        </w:rPr>
        <w:t>Os documentos relativos à habilitação e a proposta do licitante vencedor devidamente ajustada , solicitados na seção XI e XII deste Edital, deverão ser remetidos via sistema LICITANET, até o horário de abertura da Sessão Pública, com posterior encaminhamento do original ou cópias autenticadas, observados os prazos legais pertinentes.</w:t>
      </w:r>
    </w:p>
    <w:p>
      <w:pPr>
        <w:widowControl w:val="0"/>
        <w:spacing w:beforeLines="0" w:after="120" w:afterLines="0"/>
        <w:jc w:val="both"/>
        <w:rPr>
          <w:rFonts w:hint="default" w:ascii="Arial" w:hAnsi="Arial" w:eastAsia="SimSun"/>
          <w:sz w:val="24"/>
        </w:rPr>
      </w:pPr>
      <w:r>
        <w:rPr>
          <w:rFonts w:hint="default" w:ascii="Arial" w:hAnsi="Arial" w:eastAsia="SimSun"/>
          <w:b/>
          <w:sz w:val="24"/>
        </w:rPr>
        <w:t>13.2.</w:t>
      </w:r>
      <w:r>
        <w:rPr>
          <w:rFonts w:hint="default" w:ascii="Arial" w:hAnsi="Arial" w:eastAsia="SimSun"/>
          <w:sz w:val="24"/>
        </w:rPr>
        <w:t xml:space="preserve"> Posteriormente, os mesmos documentos da Empresa vencedora deverão ser encaminhados em originais ou cópias autenticadas juntamente com a original da proposta de preços, contendo as exigências deste edital, devidamente atualizada com o último lance, no prazo máximo de </w:t>
      </w:r>
      <w:r>
        <w:rPr>
          <w:rFonts w:hint="default" w:ascii="Arial" w:hAnsi="Arial" w:eastAsia="SimSun"/>
          <w:b/>
          <w:sz w:val="24"/>
        </w:rPr>
        <w:t>05 (cinco) dias úteis</w:t>
      </w:r>
      <w:r>
        <w:rPr>
          <w:rFonts w:hint="default" w:ascii="Arial" w:hAnsi="Arial" w:eastAsia="SimSun"/>
          <w:sz w:val="24"/>
        </w:rPr>
        <w:t>, contados da data da sessão pública virtual, juntamente com a proposta de preços escrita (anexo IV), para o seguinte endereço:</w:t>
      </w:r>
    </w:p>
    <w:p>
      <w:pPr>
        <w:widowControl w:val="0"/>
        <w:spacing w:beforeLines="0" w:after="120" w:afterLines="0"/>
        <w:jc w:val="both"/>
        <w:rPr>
          <w:rFonts w:hint="default" w:ascii="Arial" w:hAnsi="Arial" w:eastAsia="Calibri"/>
          <w:sz w:val="24"/>
        </w:rPr>
      </w:pPr>
      <w:r>
        <w:rPr>
          <w:rFonts w:hint="default"/>
          <w:sz w:val="24"/>
        </w:rPr>
        <mc:AlternateContent>
          <mc:Choice Requires="wps">
            <w:drawing>
              <wp:anchor distT="0" distB="0" distL="114300" distR="114300" simplePos="0" relativeHeight="251688960" behindDoc="0" locked="0" layoutInCell="1" allowOverlap="1">
                <wp:simplePos x="0" y="0"/>
                <wp:positionH relativeFrom="column">
                  <wp:posOffset>-61595</wp:posOffset>
                </wp:positionH>
                <wp:positionV relativeFrom="paragraph">
                  <wp:posOffset>83820</wp:posOffset>
                </wp:positionV>
                <wp:extent cx="6086475" cy="1531620"/>
                <wp:effectExtent l="4445" t="4445" r="5080" b="6985"/>
                <wp:wrapNone/>
                <wp:docPr id="30" name="Caixa de texto 52"/>
                <wp:cNvGraphicFramePr/>
                <a:graphic xmlns:a="http://schemas.openxmlformats.org/drawingml/2006/main">
                  <a:graphicData uri="http://schemas.microsoft.com/office/word/2010/wordprocessingShape">
                    <wps:wsp>
                      <wps:cNvSpPr txBox="1"/>
                      <wps:spPr>
                        <a:xfrm>
                          <a:off x="0" y="0"/>
                          <a:ext cx="6086475" cy="1531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val="0"/>
                              <w:spacing w:beforeLines="0" w:after="120" w:afterLines="0"/>
                              <w:jc w:val="both"/>
                              <w:rPr>
                                <w:rFonts w:hint="default" w:ascii="Arial" w:hAnsi="Arial" w:eastAsia="Calibri"/>
                                <w:sz w:val="24"/>
                              </w:rPr>
                            </w:pPr>
                            <w:r>
                              <w:rPr>
                                <w:rFonts w:hint="default" w:ascii="Arial" w:hAnsi="Arial" w:eastAsia="Calibri"/>
                                <w:sz w:val="24"/>
                              </w:rPr>
                              <w:t>Prefeitura Municipal de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Coordenadoria de Licitação</w:t>
                            </w:r>
                          </w:p>
                          <w:p>
                            <w:pPr>
                              <w:widowControl w:val="0"/>
                              <w:spacing w:beforeLines="0" w:after="120" w:afterLines="0"/>
                              <w:jc w:val="both"/>
                              <w:rPr>
                                <w:rFonts w:hint="default" w:ascii="Arial" w:hAnsi="Arial" w:eastAsia="Calibri"/>
                                <w:sz w:val="24"/>
                                <w:lang w:val="pt-BR"/>
                              </w:rPr>
                            </w:pPr>
                            <w:r>
                              <w:rPr>
                                <w:rFonts w:hint="default" w:ascii="Arial" w:hAnsi="Arial" w:eastAsia="Calibri"/>
                                <w:sz w:val="24"/>
                              </w:rPr>
                              <w:t xml:space="preserve">PREGÃO ELETRÔNICO nº </w:t>
                            </w:r>
                            <w:r>
                              <w:rPr>
                                <w:rFonts w:hint="default" w:ascii="Arial" w:hAnsi="Arial" w:eastAsia="Calibri"/>
                                <w:sz w:val="24"/>
                                <w:lang w:val="pt-BR"/>
                              </w:rPr>
                              <w:t>040/2023</w:t>
                            </w:r>
                          </w:p>
                          <w:p>
                            <w:pPr>
                              <w:widowControl w:val="0"/>
                              <w:spacing w:beforeLines="0" w:after="120" w:afterLines="0"/>
                              <w:jc w:val="both"/>
                              <w:rPr>
                                <w:rFonts w:hint="default" w:ascii="Arial" w:hAnsi="Arial" w:eastAsia="Calibri"/>
                                <w:sz w:val="24"/>
                              </w:rPr>
                            </w:pPr>
                            <w:r>
                              <w:rPr>
                                <w:rFonts w:hint="default" w:ascii="Arial" w:hAnsi="Arial" w:eastAsia="Calibri"/>
                                <w:sz w:val="24"/>
                              </w:rPr>
                              <w:t>Rua Maringá, nº 444, Centro, Primavera do Leste - MT</w:t>
                            </w:r>
                          </w:p>
                          <w:p>
                            <w:pPr>
                              <w:widowControl w:val="0"/>
                              <w:spacing w:beforeLines="0" w:after="120" w:afterLines="0"/>
                              <w:jc w:val="both"/>
                              <w:rPr>
                                <w:rFonts w:hint="default" w:ascii="Arial" w:hAnsi="Arial" w:eastAsia="Calibri"/>
                                <w:sz w:val="24"/>
                                <w:lang w:val="pt-BR"/>
                              </w:rPr>
                            </w:pPr>
                            <w:r>
                              <w:rPr>
                                <w:rFonts w:hint="default" w:ascii="Arial" w:hAnsi="Arial" w:eastAsia="Calibri"/>
                                <w:sz w:val="24"/>
                              </w:rPr>
                              <w:t>CEP 78850-</w:t>
                            </w:r>
                            <w:r>
                              <w:rPr>
                                <w:rFonts w:hint="default" w:ascii="Arial" w:hAnsi="Arial" w:eastAsia="Calibri"/>
                                <w:sz w:val="24"/>
                                <w:lang w:val="pt-BR"/>
                              </w:rPr>
                              <w:t>568</w:t>
                            </w:r>
                          </w:p>
                          <w:p>
                            <w:pPr>
                              <w:widowControl w:val="0"/>
                              <w:spacing w:beforeLines="0" w:after="120" w:afterLines="0"/>
                              <w:jc w:val="both"/>
                              <w:rPr>
                                <w:rFonts w:hint="default" w:ascii="Arial" w:hAnsi="Arial" w:eastAsia="Calibri"/>
                                <w:sz w:val="24"/>
                              </w:rPr>
                            </w:pPr>
                            <w:r>
                              <w:rPr>
                                <w:rFonts w:hint="default" w:ascii="Arial" w:hAnsi="Arial" w:eastAsia="Calibri"/>
                                <w:sz w:val="24"/>
                              </w:rPr>
                              <w:t>A/C Pregoeiro Sr. ..................................</w:t>
                            </w:r>
                          </w:p>
                          <w:p>
                            <w:pPr>
                              <w:spacing w:beforeLines="0" w:afterLines="0"/>
                              <w:rPr>
                                <w:rFonts w:hint="default"/>
                                <w:sz w:val="20"/>
                              </w:rPr>
                            </w:pPr>
                          </w:p>
                        </w:txbxContent>
                      </wps:txbx>
                      <wps:bodyPr vert="horz" wrap="square" anchor="t" upright="1"/>
                    </wps:wsp>
                  </a:graphicData>
                </a:graphic>
              </wp:anchor>
            </w:drawing>
          </mc:Choice>
          <mc:Fallback>
            <w:pict>
              <v:shape id="Caixa de texto 52" o:spid="_x0000_s1026" o:spt="202" type="#_x0000_t202" style="position:absolute;left:0pt;margin-left:-4.85pt;margin-top:6.6pt;height:120.6pt;width:479.25pt;z-index:251688960;mso-width-relative:page;mso-height-relative:page;" fillcolor="#FFFFFF" filled="t" stroked="t" coordsize="21600,21600" o:gfxdata="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fvtgh2QAA&#10;AAkBAAAPAAAAAAAAAAEAIAAAACIAAABkcnMvZG93bnJldi54bWxQSwECFAAUAAAACACHTuJAsk1C&#10;Eh0CAABjBAAADgAAAAAAAAABACAAAAAoAQAAZHJzL2Uyb0RvYy54bWxQSwUGAAAAAAYABgBZAQAA&#10;twUAAAAA&#10;">
                <v:fill on="t" focussize="0,0"/>
                <v:stroke color="#000000" joinstyle="miter"/>
                <v:imagedata o:title=""/>
                <o:lock v:ext="edit" aspectratio="f"/>
                <v:textbox>
                  <w:txbxContent>
                    <w:p>
                      <w:pPr>
                        <w:widowControl w:val="0"/>
                        <w:spacing w:beforeLines="0" w:after="120" w:afterLines="0"/>
                        <w:jc w:val="both"/>
                        <w:rPr>
                          <w:rFonts w:hint="default" w:ascii="Arial" w:hAnsi="Arial" w:eastAsia="Calibri"/>
                          <w:sz w:val="24"/>
                        </w:rPr>
                      </w:pPr>
                      <w:r>
                        <w:rPr>
                          <w:rFonts w:hint="default" w:ascii="Arial" w:hAnsi="Arial" w:eastAsia="Calibri"/>
                          <w:sz w:val="24"/>
                        </w:rPr>
                        <w:t>Prefeitura Municipal de Primavera do Leste - MT</w:t>
                      </w:r>
                    </w:p>
                    <w:p>
                      <w:pPr>
                        <w:widowControl w:val="0"/>
                        <w:spacing w:beforeLines="0" w:after="120" w:afterLines="0"/>
                        <w:jc w:val="both"/>
                        <w:rPr>
                          <w:rFonts w:hint="default" w:ascii="Arial" w:hAnsi="Arial" w:eastAsia="Calibri"/>
                          <w:sz w:val="24"/>
                        </w:rPr>
                      </w:pPr>
                      <w:r>
                        <w:rPr>
                          <w:rFonts w:hint="default" w:ascii="Arial" w:hAnsi="Arial" w:eastAsia="Calibri"/>
                          <w:sz w:val="24"/>
                        </w:rPr>
                        <w:t>Coordenadoria de Licitação</w:t>
                      </w:r>
                    </w:p>
                    <w:p>
                      <w:pPr>
                        <w:widowControl w:val="0"/>
                        <w:spacing w:beforeLines="0" w:after="120" w:afterLines="0"/>
                        <w:jc w:val="both"/>
                        <w:rPr>
                          <w:rFonts w:hint="default" w:ascii="Arial" w:hAnsi="Arial" w:eastAsia="Calibri"/>
                          <w:sz w:val="24"/>
                          <w:lang w:val="pt-BR"/>
                        </w:rPr>
                      </w:pPr>
                      <w:r>
                        <w:rPr>
                          <w:rFonts w:hint="default" w:ascii="Arial" w:hAnsi="Arial" w:eastAsia="Calibri"/>
                          <w:sz w:val="24"/>
                        </w:rPr>
                        <w:t xml:space="preserve">PREGÃO ELETRÔNICO nº </w:t>
                      </w:r>
                      <w:r>
                        <w:rPr>
                          <w:rFonts w:hint="default" w:ascii="Arial" w:hAnsi="Arial" w:eastAsia="Calibri"/>
                          <w:sz w:val="24"/>
                          <w:lang w:val="pt-BR"/>
                        </w:rPr>
                        <w:t>040/2023</w:t>
                      </w:r>
                    </w:p>
                    <w:p>
                      <w:pPr>
                        <w:widowControl w:val="0"/>
                        <w:spacing w:beforeLines="0" w:after="120" w:afterLines="0"/>
                        <w:jc w:val="both"/>
                        <w:rPr>
                          <w:rFonts w:hint="default" w:ascii="Arial" w:hAnsi="Arial" w:eastAsia="Calibri"/>
                          <w:sz w:val="24"/>
                        </w:rPr>
                      </w:pPr>
                      <w:r>
                        <w:rPr>
                          <w:rFonts w:hint="default" w:ascii="Arial" w:hAnsi="Arial" w:eastAsia="Calibri"/>
                          <w:sz w:val="24"/>
                        </w:rPr>
                        <w:t>Rua Maringá, nº 444, Centro, Primavera do Leste - MT</w:t>
                      </w:r>
                    </w:p>
                    <w:p>
                      <w:pPr>
                        <w:widowControl w:val="0"/>
                        <w:spacing w:beforeLines="0" w:after="120" w:afterLines="0"/>
                        <w:jc w:val="both"/>
                        <w:rPr>
                          <w:rFonts w:hint="default" w:ascii="Arial" w:hAnsi="Arial" w:eastAsia="Calibri"/>
                          <w:sz w:val="24"/>
                          <w:lang w:val="pt-BR"/>
                        </w:rPr>
                      </w:pPr>
                      <w:r>
                        <w:rPr>
                          <w:rFonts w:hint="default" w:ascii="Arial" w:hAnsi="Arial" w:eastAsia="Calibri"/>
                          <w:sz w:val="24"/>
                        </w:rPr>
                        <w:t>CEP 78850-</w:t>
                      </w:r>
                      <w:r>
                        <w:rPr>
                          <w:rFonts w:hint="default" w:ascii="Arial" w:hAnsi="Arial" w:eastAsia="Calibri"/>
                          <w:sz w:val="24"/>
                          <w:lang w:val="pt-BR"/>
                        </w:rPr>
                        <w:t>568</w:t>
                      </w:r>
                    </w:p>
                    <w:p>
                      <w:pPr>
                        <w:widowControl w:val="0"/>
                        <w:spacing w:beforeLines="0" w:after="120" w:afterLines="0"/>
                        <w:jc w:val="both"/>
                        <w:rPr>
                          <w:rFonts w:hint="default" w:ascii="Arial" w:hAnsi="Arial" w:eastAsia="Calibri"/>
                          <w:sz w:val="24"/>
                        </w:rPr>
                      </w:pPr>
                      <w:r>
                        <w:rPr>
                          <w:rFonts w:hint="default" w:ascii="Arial" w:hAnsi="Arial" w:eastAsia="Calibri"/>
                          <w:sz w:val="24"/>
                        </w:rPr>
                        <w:t>A/C Pregoeiro Sr. ..................................</w:t>
                      </w:r>
                    </w:p>
                    <w:p>
                      <w:pPr>
                        <w:spacing w:beforeLines="0" w:afterLines="0"/>
                        <w:rPr>
                          <w:rFonts w:hint="default"/>
                          <w:sz w:val="20"/>
                        </w:rPr>
                      </w:pPr>
                    </w:p>
                  </w:txbxContent>
                </v:textbox>
              </v:shape>
            </w:pict>
          </mc:Fallback>
        </mc:AlternateConten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13.3. </w:t>
      </w:r>
      <w:r>
        <w:rPr>
          <w:rFonts w:hint="default" w:ascii="Arial" w:hAnsi="Arial" w:eastAsia="Calibri"/>
          <w:color w:val="000000"/>
          <w:sz w:val="24"/>
        </w:rPr>
        <w:t>Caso a empresa envie a documentação via “CORREIOS”, solicitamos que a mesma dê preferência  ao serviço de  entrega mais rápido (ex. “SEDEX”), devendo ainda,  identificar o (s) envelope (s) com o número do referido Pregão, para que a Coordenadoria de Licitações da Prefeitura Municipal de Primavera do Leste possa transmitir ao Pregoeiro correspondente.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13.4. </w:t>
      </w:r>
      <w:r>
        <w:rPr>
          <w:rFonts w:hint="default" w:ascii="Arial" w:hAnsi="Arial" w:eastAsia="Calibri"/>
          <w:sz w:val="24"/>
        </w:rPr>
        <w:t>O não cumprimento do envio dos documentos de habilitação dentro do prazo acima estabelecido acarretará nas sanções previstas neste Edital, podendo o Pregoeiro convocar a empresa que apresentou a proposta ou o lance subsequente.</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0528" behindDoc="0" locked="0" layoutInCell="1" allowOverlap="1">
                <wp:simplePos x="0" y="0"/>
                <wp:positionH relativeFrom="column">
                  <wp:posOffset>-89535</wp:posOffset>
                </wp:positionH>
                <wp:positionV relativeFrom="paragraph">
                  <wp:posOffset>158750</wp:posOffset>
                </wp:positionV>
                <wp:extent cx="6248400" cy="295275"/>
                <wp:effectExtent l="4445" t="4445" r="33655" b="43180"/>
                <wp:wrapNone/>
                <wp:docPr id="12"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wps:txbx>
                      <wps:bodyPr wrap="square" upright="1"/>
                    </wps:wsp>
                  </a:graphicData>
                </a:graphic>
              </wp:anchor>
            </w:drawing>
          </mc:Choice>
          <mc:Fallback>
            <w:pict>
              <v:rect id="Retângulo 16" o:spid="_x0000_s1026" o:spt="1" style="position:absolute;left:0pt;margin-left:-7.05pt;margin-top:12.5pt;height:23.25pt;width:492pt;z-index:251670528;mso-width-relative:page;mso-height-relative:page;" fillcolor="#D8D8D8" filled="t" stroked="t" coordsize="21600,21600" o:gfxdata="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ga6vdkAAAAJAQAADwAAAAAAAAABACAA&#10;AAAiAAAAZHJzL2Rvd25yZXYueG1sUEsBAhQAFAAAAAgAh07iQM0qCzB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XIV – DA FISCALIZAÇÃO DOS SERVIÇOS</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0"/>
        </w:numPr>
        <w:tabs>
          <w:tab w:val="left" w:pos="142"/>
        </w:tabs>
        <w:spacing w:beforeLines="0" w:after="120" w:afterLines="0"/>
        <w:ind w:left="0"/>
        <w:jc w:val="both"/>
        <w:rPr>
          <w:rFonts w:hint="default" w:ascii="Arial" w:hAnsi="Arial" w:eastAsia="Calibri"/>
          <w:sz w:val="24"/>
        </w:rPr>
      </w:pPr>
      <w:r>
        <w:rPr>
          <w:rFonts w:hint="default" w:ascii="Arial" w:hAnsi="Arial" w:eastAsia="Calibri"/>
          <w:b/>
          <w:sz w:val="24"/>
        </w:rPr>
        <w:t xml:space="preserve">14.1. </w:t>
      </w:r>
      <w:r>
        <w:rPr>
          <w:rFonts w:hint="default" w:ascii="Arial" w:hAnsi="Arial" w:eastAsia="Calibri"/>
          <w:sz w:val="24"/>
        </w:rPr>
        <w:t>A fiscalização exercerá rigoroso controle em relação às quantidades e à qualidade dos serviços executados, a fim de possibilitar a aplicação das penalidades previstas, quando desatendidas às disposições a elas relativas.</w:t>
      </w:r>
    </w:p>
    <w:p>
      <w:pPr>
        <w:pStyle w:val="102"/>
        <w:widowControl w:val="0"/>
        <w:numPr>
          <w:ilvl w:val="0"/>
          <w:numId w:val="0"/>
        </w:numPr>
        <w:tabs>
          <w:tab w:val="left" w:pos="142"/>
        </w:tabs>
        <w:spacing w:beforeLines="0" w:after="120" w:afterLines="0"/>
        <w:ind w:left="0"/>
        <w:jc w:val="both"/>
        <w:rPr>
          <w:rFonts w:hint="default" w:ascii="Arial" w:hAnsi="Arial" w:eastAsia="Calibri"/>
          <w:sz w:val="24"/>
        </w:rPr>
      </w:pPr>
      <w:r>
        <w:rPr>
          <w:rFonts w:hint="default" w:ascii="Arial" w:hAnsi="Arial" w:eastAsia="Calibri"/>
          <w:b/>
          <w:sz w:val="24"/>
        </w:rPr>
        <w:t xml:space="preserve">14.2. </w:t>
      </w:r>
      <w:r>
        <w:rPr>
          <w:rFonts w:hint="default" w:ascii="Arial" w:hAnsi="Arial" w:eastAsia="Calibri"/>
          <w:color w:val="000000"/>
          <w:sz w:val="24"/>
        </w:rPr>
        <w:t xml:space="preserve">A execução do objeto será acompanhada e fiscalizada pelo servidor </w:t>
      </w:r>
      <w:r>
        <w:rPr>
          <w:rFonts w:hint="default" w:ascii="Arial" w:hAnsi="Arial" w:eastAsia="Calibri"/>
          <w:b/>
          <w:bCs/>
          <w:color w:val="000000"/>
          <w:sz w:val="24"/>
        </w:rPr>
        <w:t>GILDÉSIO RODRIGUES DOS SANTOS</w:t>
      </w:r>
      <w:r>
        <w:rPr>
          <w:rFonts w:hint="default" w:ascii="Arial" w:hAnsi="Arial" w:eastAsia="Calibri"/>
          <w:color w:val="000000"/>
          <w:sz w:val="24"/>
        </w:rPr>
        <w:t xml:space="preserve">, tendo como suplente </w:t>
      </w:r>
      <w:r>
        <w:rPr>
          <w:rFonts w:hint="default" w:ascii="Arial" w:hAnsi="Arial" w:eastAsia="Calibri"/>
          <w:b/>
          <w:bCs/>
          <w:color w:val="000000"/>
          <w:sz w:val="24"/>
        </w:rPr>
        <w:t>ELIZETE RODRIGUES NASCIMENTO</w:t>
      </w:r>
      <w:r>
        <w:rPr>
          <w:rFonts w:hint="default" w:ascii="Arial" w:hAnsi="Arial" w:eastAsia="Calibri"/>
          <w:b/>
          <w:color w:val="000000"/>
          <w:sz w:val="24"/>
        </w:rPr>
        <w:t xml:space="preserve">, </w:t>
      </w:r>
      <w:r>
        <w:rPr>
          <w:rFonts w:hint="default" w:ascii="Arial" w:hAnsi="Arial" w:eastAsia="Calibri"/>
          <w:color w:val="000000"/>
          <w:sz w:val="24"/>
        </w:rPr>
        <w:t>designados para esse fim, permitida a assistência de terceiros.</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1552" behindDoc="0" locked="0" layoutInCell="1" allowOverlap="1">
                <wp:simplePos x="0" y="0"/>
                <wp:positionH relativeFrom="column">
                  <wp:posOffset>-80010</wp:posOffset>
                </wp:positionH>
                <wp:positionV relativeFrom="paragraph">
                  <wp:posOffset>76200</wp:posOffset>
                </wp:positionV>
                <wp:extent cx="6248400" cy="295275"/>
                <wp:effectExtent l="4445" t="4445" r="33655" b="43180"/>
                <wp:wrapNone/>
                <wp:docPr id="13" name="Retângulo 1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wps:txbx>
                      <wps:bodyPr wrap="square" upright="1"/>
                    </wps:wsp>
                  </a:graphicData>
                </a:graphic>
              </wp:anchor>
            </w:drawing>
          </mc:Choice>
          <mc:Fallback>
            <w:pict>
              <v:rect id="Retângulo 17" o:spid="_x0000_s1026" o:spt="1" style="position:absolute;left:0pt;margin-left:-6.3pt;margin-top:6pt;height:23.25pt;width:492pt;z-index:251671552;mso-width-relative:page;mso-height-relative:page;" fillcolor="#D8D8D8" filled="t" stroked="t" coordsize="21600,21600" o:gfxdata="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UCx0tgAAAAJAQAADwAAAAAAAAABACAA&#10;AAAiAAAAZHJzL2Rvd25yZXYueG1sUEsBAhQAFAAAAAgAh07iQBwzcxNGAgAAwwQAAA4AAAAAAAAA&#10;AQAgAAAAJw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 – DO RECURSO</w:t>
                      </w:r>
                    </w:p>
                  </w:txbxContent>
                </v:textbox>
              </v:rect>
            </w:pict>
          </mc:Fallback>
        </mc:AlternateContent>
      </w:r>
    </w:p>
    <w:p>
      <w:pPr>
        <w:pStyle w:val="2"/>
        <w:keepNext w:val="0"/>
        <w:widowControl w:val="0"/>
        <w:tabs>
          <w:tab w:val="left" w:pos="567"/>
          <w:tab w:val="left" w:pos="1134"/>
        </w:tabs>
        <w:spacing w:before="0" w:beforeLines="0" w:after="0" w:afterLines="0"/>
        <w:ind w:left="0"/>
        <w:jc w:val="both"/>
        <w:rPr>
          <w:rFonts w:hint="default"/>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15.1. </w:t>
      </w:r>
      <w:r>
        <w:rPr>
          <w:rFonts w:hint="default" w:ascii="Arial" w:hAnsi="Arial" w:eastAsia="Calibri"/>
          <w:color w:val="000000"/>
          <w:sz w:val="24"/>
        </w:rPr>
        <w:t xml:space="preserve">Declarada a vencedora, o(a) </w:t>
      </w:r>
      <w:r>
        <w:rPr>
          <w:rFonts w:hint="default" w:ascii="Arial" w:hAnsi="Arial" w:eastAsia="Calibri"/>
          <w:b/>
          <w:color w:val="000000"/>
          <w:sz w:val="24"/>
        </w:rPr>
        <w:t>Pregoeiro(a)</w:t>
      </w:r>
      <w:r>
        <w:rPr>
          <w:rFonts w:hint="default" w:ascii="Arial" w:hAnsi="Arial" w:eastAsia="Calibri"/>
          <w:color w:val="000000"/>
          <w:sz w:val="24"/>
        </w:rPr>
        <w:t xml:space="preserve"> abrirá prazo, durante o qual qualquer </w:t>
      </w:r>
      <w:r>
        <w:rPr>
          <w:rFonts w:hint="default" w:ascii="Arial" w:hAnsi="Arial" w:eastAsia="Calibri"/>
          <w:b/>
          <w:color w:val="000000"/>
          <w:sz w:val="24"/>
        </w:rPr>
        <w:t>licitante</w:t>
      </w:r>
      <w:r>
        <w:rPr>
          <w:rFonts w:hint="default" w:ascii="Arial" w:hAnsi="Arial" w:eastAsia="Calibri"/>
          <w:color w:val="000000"/>
          <w:sz w:val="24"/>
        </w:rPr>
        <w:t xml:space="preserve"> poderá, de forma imediata e motivada, em campo próprio do sistema, manifestar sua intenção de recurso;</w:t>
      </w:r>
    </w:p>
    <w:p>
      <w:pPr>
        <w:pStyle w:val="30"/>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15.1.1. </w:t>
      </w:r>
      <w:r>
        <w:rPr>
          <w:rFonts w:hint="default" w:ascii="Arial" w:hAnsi="Arial" w:eastAsia="Calibri"/>
          <w:color w:val="000000"/>
          <w:sz w:val="24"/>
        </w:rPr>
        <w:t>Havendo quem se manifeste, caberá ao Pregoeiro verificar a tempestividade e a existência de motivação da intenção de recorrer, para decidir se admite ou não o recurso, fundamentadamente.</w:t>
      </w:r>
    </w:p>
    <w:p>
      <w:pPr>
        <w:pStyle w:val="30"/>
        <w:widowControl w:val="0"/>
        <w:numPr>
          <w:ilvl w:val="0"/>
          <w:numId w:val="0"/>
        </w:numPr>
        <w:tabs>
          <w:tab w:val="left" w:pos="284"/>
          <w:tab w:val="left" w:pos="567"/>
          <w:tab w:val="left" w:pos="1134"/>
          <w:tab w:val="clear" w:pos="4419"/>
          <w:tab w:val="clear" w:pos="8838"/>
        </w:tabs>
        <w:spacing w:beforeLines="0" w:after="120" w:afterLines="0"/>
        <w:ind w:left="720" w:leftChars="300"/>
        <w:rPr>
          <w:rFonts w:hint="default" w:ascii="Arial" w:hAnsi="Arial" w:eastAsia="Calibri"/>
          <w:color w:val="000000"/>
          <w:sz w:val="24"/>
        </w:rPr>
      </w:pPr>
      <w:r>
        <w:rPr>
          <w:rFonts w:hint="default" w:ascii="Arial" w:hAnsi="Arial" w:eastAsia="Calibri"/>
          <w:b/>
          <w:color w:val="000000"/>
          <w:sz w:val="24"/>
        </w:rPr>
        <w:t xml:space="preserve">15.1.2. </w:t>
      </w:r>
      <w:r>
        <w:rPr>
          <w:rFonts w:hint="default" w:ascii="Arial" w:hAnsi="Arial" w:eastAsia="Calibri"/>
          <w:color w:val="000000"/>
          <w:sz w:val="24"/>
        </w:rPr>
        <w:t>Nesse momento o Pregoeiro não adentrará no mérito recursal, mas apenas verificará as condições de admissibilidade do recurso.</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15.2. </w:t>
      </w:r>
      <w:r>
        <w:rPr>
          <w:rFonts w:hint="default" w:ascii="Arial" w:hAnsi="Arial" w:eastAsia="Calibri"/>
          <w:color w:val="000000"/>
          <w:sz w:val="24"/>
        </w:rPr>
        <w:t>A falta de manifestação motivada do licitante quanto à intenção de recorrer importará a decadência desse direito.</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15.3. </w:t>
      </w:r>
      <w:r>
        <w:rPr>
          <w:rFonts w:hint="default" w:ascii="Arial" w:hAnsi="Arial" w:eastAsia="Calibri"/>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15.4. </w:t>
      </w:r>
      <w:r>
        <w:rPr>
          <w:rFonts w:hint="default" w:ascii="Arial" w:hAnsi="Arial" w:eastAsia="Calibri"/>
          <w:color w:val="000000"/>
          <w:sz w:val="24"/>
        </w:rPr>
        <w:t xml:space="preserve">Para efeito do disposto no §5º do artigo 109 da Lei nº 8.666/1993, fica a vista dos autos do Pregão Eletrônico n° </w:t>
      </w:r>
      <w:r>
        <w:rPr>
          <w:rFonts w:hint="default" w:ascii="Arial" w:hAnsi="Arial" w:eastAsia="Calibri"/>
          <w:color w:val="000000"/>
          <w:sz w:val="24"/>
          <w:lang w:val="pt-BR"/>
        </w:rPr>
        <w:t>040/2023</w:t>
      </w:r>
      <w:r>
        <w:rPr>
          <w:rFonts w:hint="default" w:ascii="Arial" w:hAnsi="Arial" w:eastAsia="Calibri"/>
          <w:color w:val="000000"/>
          <w:sz w:val="24"/>
        </w:rPr>
        <w:t xml:space="preserve"> franqueada aos interessados; </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15.5. </w:t>
      </w:r>
      <w:r>
        <w:rPr>
          <w:rFonts w:hint="default" w:ascii="Arial" w:hAnsi="Arial" w:eastAsia="Calibri"/>
          <w:color w:val="000000"/>
          <w:sz w:val="24"/>
        </w:rPr>
        <w:t xml:space="preserve">As intenções de recurso não admitidas e os recursos rejeitados pelo(a) </w:t>
      </w:r>
      <w:r>
        <w:rPr>
          <w:rFonts w:hint="default" w:ascii="Arial" w:hAnsi="Arial" w:eastAsia="Calibri"/>
          <w:b/>
          <w:color w:val="000000"/>
          <w:sz w:val="24"/>
        </w:rPr>
        <w:t>Pregoeiro(a)</w:t>
      </w:r>
      <w:r>
        <w:rPr>
          <w:rFonts w:hint="default" w:ascii="Arial" w:hAnsi="Arial" w:eastAsia="Calibri"/>
          <w:color w:val="000000"/>
          <w:sz w:val="24"/>
        </w:rPr>
        <w:t xml:space="preserve"> serão apreciados pela autoridade competente;</w:t>
      </w:r>
    </w:p>
    <w:p>
      <w:pPr>
        <w:pStyle w:val="30"/>
        <w:widowControl w:val="0"/>
        <w:numPr>
          <w:ilvl w:val="0"/>
          <w:numId w:val="0"/>
        </w:numPr>
        <w:tabs>
          <w:tab w:val="left" w:pos="284"/>
          <w:tab w:val="left" w:pos="567"/>
          <w:tab w:val="left" w:pos="1134"/>
          <w:tab w:val="clear" w:pos="4419"/>
          <w:tab w:val="clear" w:pos="8838"/>
        </w:tabs>
        <w:spacing w:beforeLines="0" w:after="120" w:afterLines="0"/>
        <w:rPr>
          <w:rFonts w:hint="default" w:ascii="Arial" w:hAnsi="Arial" w:eastAsia="Calibri"/>
          <w:color w:val="000000"/>
          <w:sz w:val="24"/>
        </w:rPr>
      </w:pPr>
      <w:r>
        <w:rPr>
          <w:rFonts w:hint="default" w:ascii="Arial" w:hAnsi="Arial" w:eastAsia="Calibri"/>
          <w:b/>
          <w:color w:val="000000"/>
          <w:sz w:val="24"/>
        </w:rPr>
        <w:t xml:space="preserve">15.6. </w:t>
      </w:r>
      <w:r>
        <w:rPr>
          <w:rFonts w:hint="default" w:ascii="Arial" w:hAnsi="Arial" w:eastAsia="Calibri"/>
          <w:color w:val="000000"/>
          <w:sz w:val="24"/>
        </w:rPr>
        <w:t>O acolhimento do recurso implicará a invalidação apenas dos atos insuscetíveis de aproveitamento.</w:t>
      </w:r>
    </w:p>
    <w:p>
      <w:pPr>
        <w:pStyle w:val="2"/>
        <w:keepNext w:val="0"/>
        <w:widowControl w:val="0"/>
        <w:tabs>
          <w:tab w:val="left" w:pos="567"/>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2576" behindDoc="0" locked="0" layoutInCell="1" allowOverlap="1">
                <wp:simplePos x="0" y="0"/>
                <wp:positionH relativeFrom="column">
                  <wp:posOffset>-80010</wp:posOffset>
                </wp:positionH>
                <wp:positionV relativeFrom="paragraph">
                  <wp:posOffset>113030</wp:posOffset>
                </wp:positionV>
                <wp:extent cx="6248400" cy="295275"/>
                <wp:effectExtent l="4445" t="4445" r="33655" b="43180"/>
                <wp:wrapNone/>
                <wp:docPr id="14" name="Retângulo 1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wps:txbx>
                      <wps:bodyPr wrap="square" upright="1"/>
                    </wps:wsp>
                  </a:graphicData>
                </a:graphic>
              </wp:anchor>
            </w:drawing>
          </mc:Choice>
          <mc:Fallback>
            <w:pict>
              <v:rect id="Retângulo 18" o:spid="_x0000_s1026" o:spt="1" style="position:absolute;left:0pt;margin-left:-6.3pt;margin-top:8.9pt;height:23.25pt;width:492pt;z-index:251672576;mso-width-relative:page;mso-height-relative:page;" fillcolor="#D8D8D8" filled="t" stroked="t" coordsize="21600,21600" o:gfxdata="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8BEZ52AAAAAkBAAAPAAAAAAAAAAEAIAAA&#10;ACIAAABkcnMvZG93bnJldi54bWxQSwECFAAUAAAACACHTuJARR2b1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 – DA REABERTURA DA SESSÃO PÚBLICA</w:t>
                      </w:r>
                    </w:p>
                  </w:txbxContent>
                </v:textbox>
              </v:rect>
            </w:pict>
          </mc:Fallback>
        </mc:AlternateContent>
      </w:r>
    </w:p>
    <w:p>
      <w:pPr>
        <w:pStyle w:val="2"/>
        <w:keepNext w:val="0"/>
        <w:widowControl w:val="0"/>
        <w:tabs>
          <w:tab w:val="left" w:pos="567"/>
          <w:tab w:val="left" w:pos="1134"/>
        </w:tabs>
        <w:spacing w:before="0" w:beforeLines="0" w:after="120" w:afterLines="0"/>
        <w:ind w:left="0"/>
        <w:jc w:val="both"/>
        <w:rPr>
          <w:rFonts w:hint="default"/>
          <w:color w:val="000000"/>
          <w:sz w:val="24"/>
        </w:rPr>
      </w:pPr>
    </w:p>
    <w:p>
      <w:pPr>
        <w:pStyle w:val="102"/>
        <w:widowControl w:val="0"/>
        <w:numPr>
          <w:ilvl w:val="0"/>
          <w:numId w:val="15"/>
        </w:numPr>
        <w:tabs>
          <w:tab w:val="left" w:pos="567"/>
        </w:tabs>
        <w:spacing w:beforeLines="0" w:after="120" w:afterLines="0"/>
        <w:jc w:val="both"/>
        <w:rPr>
          <w:rFonts w:hint="default" w:ascii="Arial" w:hAnsi="Arial" w:eastAsia="Calibri"/>
          <w:vanish/>
          <w:color w:val="000000"/>
          <w:sz w:val="24"/>
        </w:rPr>
      </w:pP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16.1. </w:t>
      </w:r>
      <w:r>
        <w:rPr>
          <w:rFonts w:hint="default" w:eastAsia="SimSun"/>
          <w:b w:val="0"/>
          <w:color w:val="auto"/>
          <w:sz w:val="24"/>
        </w:rPr>
        <w:t>A sessão pública poderá ser reaberta:</w:t>
      </w:r>
    </w:p>
    <w:p>
      <w:pPr>
        <w:pStyle w:val="77"/>
        <w:keepNext w:val="0"/>
        <w:numPr>
          <w:ilvl w:val="0"/>
          <w:numId w:val="0"/>
        </w:numPr>
        <w:tabs>
          <w:tab w:val="left" w:pos="567"/>
        </w:tabs>
        <w:spacing w:before="120" w:beforeLines="0" w:afterLines="0" w:line="240" w:lineRule="auto"/>
        <w:ind w:left="0" w:right="0" w:firstLine="0"/>
        <w:outlineLvl w:val="9"/>
        <w:rPr>
          <w:rFonts w:hint="default" w:eastAsia="SimSun"/>
          <w:b w:val="0"/>
          <w:color w:val="auto"/>
          <w:sz w:val="24"/>
        </w:rPr>
      </w:pPr>
      <w:r>
        <w:rPr>
          <w:rFonts w:hint="default" w:eastAsia="SimSun"/>
          <w:color w:val="auto"/>
          <w:sz w:val="24"/>
        </w:rPr>
        <w:t xml:space="preserve">a) </w:t>
      </w:r>
      <w:r>
        <w:rPr>
          <w:rFonts w:hint="default" w:eastAsia="SimSun"/>
          <w:b w:val="0"/>
          <w:color w:val="auto"/>
          <w:sz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7"/>
        <w:keepNext w:val="0"/>
        <w:numPr>
          <w:ilvl w:val="0"/>
          <w:numId w:val="0"/>
        </w:numPr>
        <w:tabs>
          <w:tab w:val="left" w:pos="567"/>
        </w:tabs>
        <w:spacing w:before="120" w:beforeLines="0" w:afterLines="0" w:line="240" w:lineRule="auto"/>
        <w:ind w:left="0" w:right="0" w:firstLine="0"/>
        <w:rPr>
          <w:rFonts w:hint="default" w:eastAsia="SimSun"/>
          <w:b w:val="0"/>
          <w:color w:val="auto"/>
          <w:sz w:val="24"/>
        </w:rPr>
      </w:pPr>
      <w:r>
        <w:rPr>
          <w:rFonts w:hint="default" w:eastAsia="SimSun"/>
          <w:color w:val="auto"/>
          <w:sz w:val="24"/>
        </w:rPr>
        <w:t xml:space="preserve">b) </w:t>
      </w:r>
      <w:r>
        <w:rPr>
          <w:rFonts w:hint="default" w:eastAsia="SimSun"/>
          <w:b w:val="0"/>
          <w:color w:val="auto"/>
          <w:sz w:val="24"/>
        </w:rPr>
        <w:t xml:space="preserve">Quando houver erro na aceitação do preço melhor classificado ou quando o licitante declarado vencedor não assinar a ata/contrato, não retirar o instrumento equivalente ou não comprovar a regularização fiscal </w:t>
      </w:r>
      <w:r>
        <w:rPr>
          <w:rFonts w:hint="default"/>
          <w:b w:val="0"/>
          <w:sz w:val="24"/>
        </w:rPr>
        <w:t>e trabalhista</w:t>
      </w:r>
      <w:r>
        <w:rPr>
          <w:rFonts w:hint="default" w:eastAsia="SimSun"/>
          <w:b w:val="0"/>
          <w:color w:val="auto"/>
          <w:sz w:val="24"/>
        </w:rPr>
        <w:t xml:space="preserve">, nos termos do art. 43, §1º da LC nº 123/2006, serão adotados os procedimentos imediatamente posteriores ao encerramento da etapa de lances. </w:t>
      </w: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16.2. </w:t>
      </w:r>
      <w:r>
        <w:rPr>
          <w:rFonts w:hint="default" w:eastAsia="SimSun"/>
          <w:b w:val="0"/>
          <w:color w:val="auto"/>
          <w:sz w:val="24"/>
        </w:rPr>
        <w:t>Todos os licitantes remanescentes deverão ser convocados para acompanhar a sessão reaberta.</w:t>
      </w: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16.3. </w:t>
      </w:r>
      <w:r>
        <w:rPr>
          <w:rFonts w:hint="default" w:eastAsia="SimSun"/>
          <w:b w:val="0"/>
          <w:color w:val="auto"/>
          <w:sz w:val="24"/>
        </w:rPr>
        <w:t>A convocação se dará por meio do sistema eletrônico (“chat”) ou e-mail, de acordo com a fase do procedimento licitatório.</w:t>
      </w:r>
    </w:p>
    <w:p>
      <w:pPr>
        <w:pStyle w:val="77"/>
        <w:keepNext w:val="0"/>
        <w:numPr>
          <w:ilvl w:val="0"/>
          <w:numId w:val="0"/>
        </w:numPr>
        <w:tabs>
          <w:tab w:val="left" w:pos="567"/>
        </w:tabs>
        <w:spacing w:before="120" w:beforeLines="0" w:afterLines="0" w:line="240" w:lineRule="auto"/>
        <w:ind w:left="-17" w:leftChars="-7" w:right="0" w:firstLine="12" w:firstLineChars="5"/>
        <w:outlineLvl w:val="9"/>
        <w:rPr>
          <w:rFonts w:hint="default" w:eastAsia="SimSun"/>
          <w:b w:val="0"/>
          <w:color w:val="auto"/>
          <w:sz w:val="24"/>
        </w:rPr>
      </w:pPr>
      <w:r>
        <w:rPr>
          <w:rFonts w:hint="default" w:eastAsia="SimSun"/>
          <w:color w:val="auto"/>
          <w:sz w:val="24"/>
        </w:rPr>
        <w:t xml:space="preserve">16.4. </w:t>
      </w:r>
      <w:r>
        <w:rPr>
          <w:rFonts w:hint="default" w:eastAsia="SimSun"/>
          <w:b w:val="0"/>
          <w:color w:val="auto"/>
          <w:sz w:val="24"/>
        </w:rPr>
        <w:t>A convocação feita por e-mail dar-se-á de acordo com os dados contidos no CRC ou outro documento, sendo responsabilidade do licitante manter seus dados cadastrais atualizados.</w:t>
      </w:r>
    </w:p>
    <w:p>
      <w:pPr>
        <w:pStyle w:val="102"/>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40005</wp:posOffset>
                </wp:positionV>
                <wp:extent cx="6248400" cy="295275"/>
                <wp:effectExtent l="4445" t="4445" r="33655" b="43180"/>
                <wp:wrapNone/>
                <wp:docPr id="22" name="Retângulo 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wps:txbx>
                      <wps:bodyPr wrap="square" upright="1"/>
                    </wps:wsp>
                  </a:graphicData>
                </a:graphic>
              </wp:anchor>
            </w:drawing>
          </mc:Choice>
          <mc:Fallback>
            <w:pict>
              <v:rect id="Retângulo 3" o:spid="_x0000_s1026" o:spt="1" style="position:absolute;left:0pt;margin-left:-1.05pt;margin-top:3.15pt;height:23.25pt;width:492pt;z-index:251680768;mso-width-relative:page;mso-height-relative:page;" fillcolor="#D8D8D8" filled="t" stroked="t" coordsize="21600,21600" o:gfxdata="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J7RPNcAAAAHAQAADwAAAAAAAAABACAAAAAi&#10;AAAAZHJzL2Rvd25yZXYueG1sUEsBAhQAFAAAAAgAh07iQPoLN31EAgAAwg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 – DA ADJUDICAÇÃO E HOMOLOGAÇÃO</w:t>
                      </w:r>
                    </w:p>
                    <w:p>
                      <w:pPr>
                        <w:spacing w:beforeLines="0" w:afterLines="0"/>
                        <w:rPr>
                          <w:rFonts w:hint="default"/>
                          <w:sz w:val="20"/>
                        </w:rPr>
                      </w:pPr>
                    </w:p>
                  </w:txbxContent>
                </v:textbox>
              </v:rect>
            </w:pict>
          </mc:Fallback>
        </mc:AlternateContent>
      </w:r>
    </w:p>
    <w:p>
      <w:pPr>
        <w:pStyle w:val="102"/>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p>
    <w:p>
      <w:pPr>
        <w:pStyle w:val="102"/>
        <w:widowControl w:val="0"/>
        <w:numPr>
          <w:ilvl w:val="0"/>
          <w:numId w:val="0"/>
        </w:numPr>
        <w:tabs>
          <w:tab w:val="left" w:pos="567"/>
          <w:tab w:val="left" w:pos="851"/>
          <w:tab w:val="left" w:pos="1134"/>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17.1. </w:t>
      </w:r>
      <w:r>
        <w:rPr>
          <w:rFonts w:hint="default" w:ascii="Arial" w:hAnsi="Arial" w:eastAsia="Calibri"/>
          <w:color w:val="000000"/>
          <w:sz w:val="24"/>
        </w:rPr>
        <w:t xml:space="preserve">O objeto deste </w:t>
      </w:r>
      <w:r>
        <w:rPr>
          <w:rFonts w:hint="default" w:ascii="Arial" w:hAnsi="Arial" w:eastAsia="Calibri"/>
          <w:b/>
          <w:color w:val="000000"/>
          <w:sz w:val="24"/>
        </w:rPr>
        <w:t>Pregão</w:t>
      </w:r>
      <w:r>
        <w:rPr>
          <w:rFonts w:hint="default" w:ascii="Arial" w:hAnsi="Arial" w:eastAsia="Calibri"/>
          <w:color w:val="000000"/>
          <w:sz w:val="24"/>
        </w:rPr>
        <w:t xml:space="preserve"> será adjudicado pelo(a) </w:t>
      </w:r>
      <w:r>
        <w:rPr>
          <w:rFonts w:hint="default" w:ascii="Arial" w:hAnsi="Arial" w:eastAsia="Calibri"/>
          <w:b/>
          <w:color w:val="000000"/>
          <w:sz w:val="24"/>
        </w:rPr>
        <w:t>Pregoeiro(a)</w:t>
      </w:r>
      <w:r>
        <w:rPr>
          <w:rFonts w:hint="default" w:ascii="Arial" w:hAnsi="Arial" w:eastAsia="Calibri"/>
          <w:color w:val="000000"/>
          <w:sz w:val="24"/>
        </w:rPr>
        <w:t>, salvo quando houver recurso, hipótese em que a adjudicação caberá à autoridade competente para homologação;</w:t>
      </w: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r>
        <w:rPr>
          <w:rFonts w:hint="default" w:ascii="Arial" w:hAnsi="Arial" w:eastAsia="Calibri"/>
          <w:b/>
          <w:color w:val="000000"/>
          <w:sz w:val="24"/>
        </w:rPr>
        <w:t xml:space="preserve">17.2. </w:t>
      </w:r>
      <w:r>
        <w:rPr>
          <w:rFonts w:hint="default" w:ascii="Arial" w:hAnsi="Arial" w:eastAsia="Calibri"/>
          <w:color w:val="000000"/>
          <w:sz w:val="24"/>
        </w:rPr>
        <w:t xml:space="preserve">A homologação deste </w:t>
      </w:r>
      <w:r>
        <w:rPr>
          <w:rFonts w:hint="default" w:ascii="Arial" w:hAnsi="Arial" w:eastAsia="Calibri"/>
          <w:b/>
          <w:color w:val="000000"/>
          <w:sz w:val="24"/>
        </w:rPr>
        <w:t>Pregão</w:t>
      </w:r>
      <w:r>
        <w:rPr>
          <w:rFonts w:hint="default" w:ascii="Arial" w:hAnsi="Arial" w:eastAsia="Calibri"/>
          <w:color w:val="000000"/>
          <w:sz w:val="24"/>
        </w:rPr>
        <w:t xml:space="preserve"> compete ao Prefeito Municipal de Primavera do Leste – MT;</w:t>
      </w: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1792" behindDoc="0" locked="0" layoutInCell="1" allowOverlap="1">
                <wp:simplePos x="0" y="0"/>
                <wp:positionH relativeFrom="column">
                  <wp:posOffset>-38735</wp:posOffset>
                </wp:positionH>
                <wp:positionV relativeFrom="paragraph">
                  <wp:posOffset>33020</wp:posOffset>
                </wp:positionV>
                <wp:extent cx="6191885" cy="295275"/>
                <wp:effectExtent l="4445" t="4445" r="33020" b="43180"/>
                <wp:wrapNone/>
                <wp:docPr id="23" name="Retângulo 4"/>
                <wp:cNvGraphicFramePr/>
                <a:graphic xmlns:a="http://schemas.openxmlformats.org/drawingml/2006/main">
                  <a:graphicData uri="http://schemas.microsoft.com/office/word/2010/wordprocessingShape">
                    <wps:wsp>
                      <wps:cNvSpPr/>
                      <wps:spPr>
                        <a:xfrm>
                          <a:off x="0" y="0"/>
                          <a:ext cx="619188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wps:txbx>
                      <wps:bodyPr vert="horz" wrap="square" anchor="t" upright="1"/>
                    </wps:wsp>
                  </a:graphicData>
                </a:graphic>
              </wp:anchor>
            </w:drawing>
          </mc:Choice>
          <mc:Fallback>
            <w:pict>
              <v:rect id="Retângulo 4" o:spid="_x0000_s1026" o:spt="1" style="position:absolute;left:0pt;margin-left:-3.05pt;margin-top:2.6pt;height:23.25pt;width:487.55pt;z-index:251681792;mso-width-relative:page;mso-height-relative:page;" fillcolor="#D8D8D8" filled="t" stroked="t" coordsize="21600,21600" o:gfxdata="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Rf0op1gAAAAcBAAAP&#10;AAAAAAAAAAEAIAAAACIAAABkcnMvZG93bnJldi54bWxQSwECFAAUAAAACACHTuJAvrm1qFMCAADZ&#10;BAAADgAAAAAAAAABACAAAAAlAQAAZHJzL2Uyb0RvYy54bWxQSwUGAAAAAAYABgBZAQAA6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XVIII – DA GARANTIA DE EXECUÇÃO DO CONTRATO</w:t>
                      </w:r>
                    </w:p>
                  </w:txbxContent>
                </v:textbox>
              </v:rect>
            </w:pict>
          </mc:Fallback>
        </mc:AlternateContent>
      </w: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color w:val="000000"/>
          <w:sz w:val="24"/>
        </w:rPr>
      </w:pPr>
    </w:p>
    <w:p>
      <w:pPr>
        <w:pStyle w:val="102"/>
        <w:widowControl w:val="0"/>
        <w:numPr>
          <w:ilvl w:val="0"/>
          <w:numId w:val="0"/>
        </w:numPr>
        <w:tabs>
          <w:tab w:val="left" w:pos="567"/>
          <w:tab w:val="left" w:pos="851"/>
          <w:tab w:val="left" w:pos="1134"/>
        </w:tabs>
        <w:spacing w:beforeLines="50" w:after="120" w:afterLines="0"/>
        <w:ind w:left="0"/>
        <w:jc w:val="both"/>
        <w:rPr>
          <w:rFonts w:hint="default" w:ascii="Arial" w:hAnsi="Arial" w:eastAsia="Calibri"/>
          <w:sz w:val="24"/>
        </w:rPr>
      </w:pPr>
      <w:r>
        <w:rPr>
          <w:rFonts w:hint="default" w:ascii="Arial" w:hAnsi="Arial" w:eastAsia="Calibri"/>
          <w:b/>
          <w:color w:val="000000"/>
          <w:sz w:val="24"/>
        </w:rPr>
        <w:t xml:space="preserve">18.1. </w:t>
      </w:r>
      <w:r>
        <w:rPr>
          <w:rFonts w:hint="default" w:ascii="Arial" w:hAnsi="Arial" w:eastAsia="Calibri"/>
          <w:color w:val="000000"/>
          <w:sz w:val="24"/>
          <w:lang w:val="pt-BR"/>
        </w:rPr>
        <w:t>Não será exigida a prestação de Garantia de Execução do Contrato.</w:t>
      </w:r>
      <w:r>
        <w:rPr>
          <w:rFonts w:hint="default" w:ascii="Arial" w:hAnsi="Arial" w:eastAsia="Calibri"/>
          <w:sz w:val="24"/>
        </w:rPr>
        <w:t xml:space="preserve"> </w:t>
      </w:r>
    </w:p>
    <w:p>
      <w:pPr>
        <w:pStyle w:val="102"/>
        <w:widowControl w:val="0"/>
        <w:numPr>
          <w:ilvl w:val="0"/>
          <w:numId w:val="0"/>
        </w:numPr>
        <w:tabs>
          <w:tab w:val="left" w:pos="567"/>
          <w:tab w:val="left" w:pos="851"/>
          <w:tab w:val="left" w:pos="1134"/>
        </w:tabs>
        <w:spacing w:beforeLines="50" w:afterLines="0"/>
        <w:ind w:left="0"/>
        <w:jc w:val="both"/>
        <w:rPr>
          <w:rFonts w:hint="default" w:ascii="Arial" w:hAnsi="Arial" w:eastAsia="Calibri"/>
          <w:sz w:val="24"/>
        </w:rPr>
      </w:pPr>
    </w:p>
    <w:p>
      <w:pPr>
        <w:pStyle w:val="102"/>
        <w:widowControl w:val="0"/>
        <w:tabs>
          <w:tab w:val="left" w:pos="400"/>
          <w:tab w:val="left" w:pos="851"/>
          <w:tab w:val="left" w:pos="1134"/>
        </w:tabs>
        <w:spacing w:before="120" w:beforeLines="0" w:after="120" w:afterLines="0"/>
        <w:ind w:left="7" w:hanging="7"/>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77696" behindDoc="0" locked="0" layoutInCell="1" allowOverlap="1">
                <wp:simplePos x="0" y="0"/>
                <wp:positionH relativeFrom="column">
                  <wp:posOffset>-41910</wp:posOffset>
                </wp:positionH>
                <wp:positionV relativeFrom="paragraph">
                  <wp:posOffset>-135255</wp:posOffset>
                </wp:positionV>
                <wp:extent cx="6248400" cy="295275"/>
                <wp:effectExtent l="4445" t="4445" r="33655" b="43180"/>
                <wp:wrapNone/>
                <wp:docPr id="19" name="Retângulo 1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wps:txbx>
                      <wps:bodyPr wrap="square" upright="1"/>
                    </wps:wsp>
                  </a:graphicData>
                </a:graphic>
              </wp:anchor>
            </w:drawing>
          </mc:Choice>
          <mc:Fallback>
            <w:pict>
              <v:rect id="_x0000_s1026" o:spid="_x0000_s1026" o:spt="1" style="position:absolute;left:0pt;margin-left:-3.3pt;margin-top:-10.65pt;height:23.25pt;width:492pt;z-index:251677696;mso-width-relative:page;mso-height-relative:page;" fillcolor="#D8D8D8" filled="t" stroked="t" coordsize="21600,21600" o:gfxdata="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MNBA9kAAAAJAQAADwAAAAAAAAABACAA&#10;AAAiAAAAZHJzL2Rvd25yZXYueG1sUEsBAhQAFAAAAAgAh07iQMD5coJ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XIX – DO INSTRUMENTO CONTRATUAL</w:t>
                      </w:r>
                    </w:p>
                  </w:txbxContent>
                </v:textbox>
              </v:rect>
            </w:pict>
          </mc:Fallback>
        </mc:AlternateContent>
      </w:r>
    </w:p>
    <w:p>
      <w:pPr>
        <w:pStyle w:val="102"/>
        <w:widowControl w:val="0"/>
        <w:tabs>
          <w:tab w:val="left" w:pos="567"/>
          <w:tab w:val="left" w:pos="851"/>
          <w:tab w:val="left" w:pos="1134"/>
        </w:tabs>
        <w:spacing w:before="120" w:beforeLines="0" w:after="120" w:afterLines="0"/>
        <w:ind w:left="567"/>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pStyle w:val="102"/>
        <w:widowControl w:val="0"/>
        <w:numPr>
          <w:ilvl w:val="0"/>
          <w:numId w:val="16"/>
        </w:numPr>
        <w:tabs>
          <w:tab w:val="left" w:pos="284"/>
          <w:tab w:val="left" w:pos="567"/>
          <w:tab w:val="left" w:pos="1134"/>
        </w:tabs>
        <w:spacing w:beforeLines="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19.1. </w:t>
      </w:r>
      <w:r>
        <w:rPr>
          <w:rFonts w:hint="default" w:ascii="Arial" w:hAnsi="Arial" w:eastAsia="SimSun"/>
          <w:color w:val="000000"/>
          <w:sz w:val="24"/>
        </w:rPr>
        <w:t>Após a homologação da licitação, em sendo realizada a contratação, será firmado Termo de Contrato ou emitido instrumento equivalente, conforme solicitação das secretarias participantes.</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19.2. </w:t>
      </w:r>
      <w:r>
        <w:rPr>
          <w:rFonts w:hint="default" w:ascii="Arial" w:hAnsi="Arial" w:eastAsia="SimSun"/>
          <w:color w:val="000000"/>
          <w:sz w:val="24"/>
        </w:rPr>
        <w:t xml:space="preserve">O adjudicatário terá o prazo de </w:t>
      </w:r>
      <w:r>
        <w:rPr>
          <w:rFonts w:hint="default" w:ascii="Arial" w:hAnsi="Arial" w:eastAsia="Calibri"/>
          <w:b/>
          <w:color w:val="auto"/>
          <w:sz w:val="24"/>
        </w:rPr>
        <w:t>5</w:t>
      </w:r>
      <w:r>
        <w:rPr>
          <w:rFonts w:hint="default" w:ascii="Arial" w:hAnsi="Arial" w:eastAsia="Calibri"/>
          <w:color w:val="auto"/>
          <w:sz w:val="24"/>
        </w:rPr>
        <w:t xml:space="preserve"> </w:t>
      </w:r>
      <w:r>
        <w:rPr>
          <w:rFonts w:hint="default" w:ascii="Arial" w:hAnsi="Arial" w:eastAsia="Calibri"/>
          <w:b/>
          <w:color w:val="auto"/>
          <w:sz w:val="24"/>
        </w:rPr>
        <w:t>(cinco) dias úteis</w:t>
      </w:r>
      <w:r>
        <w:rPr>
          <w:rFonts w:hint="default" w:ascii="Arial" w:hAnsi="Arial" w:eastAsia="SimSun"/>
          <w:color w:val="000000"/>
          <w:sz w:val="24"/>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numPr>
          <w:ilvl w:val="0"/>
          <w:numId w:val="0"/>
        </w:numPr>
        <w:spacing w:before="120" w:beforeLines="0" w:after="120" w:afterLines="0"/>
        <w:ind w:left="720" w:leftChars="300"/>
        <w:jc w:val="both"/>
        <w:rPr>
          <w:rFonts w:hint="default" w:ascii="Arial" w:hAnsi="Arial" w:eastAsia="SimSun"/>
          <w:color w:val="000000"/>
          <w:sz w:val="24"/>
        </w:rPr>
      </w:pPr>
      <w:r>
        <w:rPr>
          <w:rFonts w:hint="default" w:ascii="Arial" w:hAnsi="Arial" w:eastAsia="SimSun"/>
          <w:b/>
          <w:color w:val="000000"/>
          <w:sz w:val="24"/>
        </w:rPr>
        <w:t xml:space="preserve">19.2.1. </w:t>
      </w:r>
      <w:r>
        <w:rPr>
          <w:rFonts w:hint="default" w:ascii="Arial" w:hAnsi="Arial" w:eastAsia="SimSun"/>
          <w:color w:val="000000"/>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rFonts w:hint="default" w:ascii="Arial" w:hAnsi="Arial" w:eastAsia="Calibri"/>
          <w:b/>
          <w:color w:val="auto"/>
          <w:sz w:val="24"/>
        </w:rPr>
        <w:t>5</w:t>
      </w:r>
      <w:r>
        <w:rPr>
          <w:rFonts w:hint="default" w:ascii="Arial" w:hAnsi="Arial" w:eastAsia="Calibri"/>
          <w:color w:val="auto"/>
          <w:sz w:val="24"/>
        </w:rPr>
        <w:t xml:space="preserve"> </w:t>
      </w:r>
      <w:r>
        <w:rPr>
          <w:rFonts w:hint="default" w:ascii="Arial" w:hAnsi="Arial" w:eastAsia="Calibri"/>
          <w:b/>
          <w:color w:val="auto"/>
          <w:sz w:val="24"/>
        </w:rPr>
        <w:t>(cinco) dias úteis</w:t>
      </w:r>
      <w:r>
        <w:rPr>
          <w:rFonts w:hint="default" w:ascii="Arial" w:hAnsi="Arial" w:eastAsia="SimSun"/>
          <w:color w:val="000000"/>
          <w:sz w:val="24"/>
        </w:rPr>
        <w:t xml:space="preserve">, a contar da data de seu recebimento. </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19.3. </w:t>
      </w:r>
      <w:r>
        <w:rPr>
          <w:rFonts w:hint="default" w:ascii="Arial" w:hAnsi="Arial" w:eastAsia="SimSun"/>
          <w:color w:val="000000"/>
          <w:sz w:val="24"/>
        </w:rPr>
        <w:t>O prazo previsto no subitem anterior poderá ser prorrogado, por igual período, por solicitação justificada do adjudicatário e aceita pela Administração.</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19.4. </w:t>
      </w:r>
      <w:r>
        <w:rPr>
          <w:rFonts w:hint="default" w:ascii="Arial" w:hAnsi="Arial" w:eastAsia="SimSun"/>
          <w:color w:val="000000"/>
          <w:sz w:val="24"/>
        </w:rPr>
        <w:t>O Aceite da Nota de Empenho ou do instrumento equivalente, emitida à empresa adjudicada, implica no reconhecimento de que:</w:t>
      </w:r>
    </w:p>
    <w:p>
      <w:pPr>
        <w:numPr>
          <w:ilvl w:val="0"/>
          <w:numId w:val="0"/>
        </w:numPr>
        <w:spacing w:before="120" w:beforeLines="0" w:after="120" w:afterLines="0"/>
        <w:ind w:left="720" w:leftChars="300" w:firstLine="0" w:firstLineChars="0"/>
        <w:jc w:val="both"/>
        <w:rPr>
          <w:rFonts w:hint="default" w:ascii="Arial" w:hAnsi="Arial" w:eastAsia="SimSun"/>
          <w:color w:val="000000"/>
          <w:sz w:val="24"/>
        </w:rPr>
      </w:pPr>
      <w:r>
        <w:rPr>
          <w:rFonts w:hint="default" w:ascii="Arial" w:hAnsi="Arial" w:eastAsia="SimSun"/>
          <w:b/>
          <w:color w:val="000000"/>
          <w:sz w:val="24"/>
        </w:rPr>
        <w:t xml:space="preserve">19.4.1. </w:t>
      </w:r>
      <w:r>
        <w:rPr>
          <w:rFonts w:hint="default" w:ascii="Arial" w:hAnsi="Arial" w:eastAsia="SimSun"/>
          <w:color w:val="000000"/>
          <w:sz w:val="24"/>
        </w:rPr>
        <w:t>referida Nota está substituindo o contrato, aplicando-se à relação de negócios ali estabelecida as disposições da Lei nº 8.666, de 1993;</w:t>
      </w:r>
    </w:p>
    <w:p>
      <w:pPr>
        <w:numPr>
          <w:ilvl w:val="0"/>
          <w:numId w:val="0"/>
        </w:numPr>
        <w:spacing w:before="120" w:beforeLines="0" w:after="120" w:afterLines="0"/>
        <w:ind w:left="720" w:leftChars="300" w:firstLine="0" w:firstLineChars="0"/>
        <w:jc w:val="both"/>
        <w:rPr>
          <w:rFonts w:hint="default" w:ascii="Arial" w:hAnsi="Arial" w:eastAsia="SimSun"/>
          <w:color w:val="000000"/>
          <w:sz w:val="24"/>
        </w:rPr>
      </w:pPr>
      <w:r>
        <w:rPr>
          <w:rFonts w:hint="default" w:ascii="Arial" w:hAnsi="Arial" w:eastAsia="SimSun"/>
          <w:b/>
          <w:color w:val="000000"/>
          <w:sz w:val="24"/>
        </w:rPr>
        <w:t xml:space="preserve">19.4.2. </w:t>
      </w:r>
      <w:r>
        <w:rPr>
          <w:rFonts w:hint="default" w:ascii="Arial" w:hAnsi="Arial" w:eastAsia="SimSun"/>
          <w:color w:val="000000"/>
          <w:sz w:val="24"/>
        </w:rPr>
        <w:t>a contratada se vincula à sua proposta e às previsões contidas no edital e seus anexos;</w:t>
      </w:r>
    </w:p>
    <w:p>
      <w:pPr>
        <w:numPr>
          <w:ilvl w:val="0"/>
          <w:numId w:val="0"/>
        </w:numPr>
        <w:spacing w:before="120" w:beforeLines="0" w:after="120" w:afterLines="0"/>
        <w:ind w:left="720" w:leftChars="300" w:firstLine="0" w:firstLineChars="0"/>
        <w:jc w:val="both"/>
        <w:rPr>
          <w:rFonts w:hint="default" w:ascii="Arial" w:hAnsi="Arial" w:eastAsia="SimSun"/>
          <w:color w:val="000000"/>
          <w:sz w:val="24"/>
        </w:rPr>
      </w:pPr>
      <w:r>
        <w:rPr>
          <w:rFonts w:hint="default" w:ascii="Arial" w:hAnsi="Arial" w:eastAsia="SimSun"/>
          <w:b/>
          <w:color w:val="000000"/>
          <w:sz w:val="24"/>
        </w:rPr>
        <w:t xml:space="preserve">19.4.3. </w:t>
      </w:r>
      <w:r>
        <w:rPr>
          <w:rFonts w:hint="default" w:ascii="Arial" w:hAnsi="Arial" w:eastAsia="SimSun"/>
          <w:color w:val="000000"/>
          <w:sz w:val="24"/>
        </w:rPr>
        <w:t>a contratada reconhece que as hipóteses de rescisão são aquelas previstas nos artigos 77 e 78 da Lei nº 8.666/93 e reconhece os direitos da Administração previstos nos artigos 79 e 80 da mesma Lei.</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19.5. </w:t>
      </w:r>
      <w:r>
        <w:rPr>
          <w:rFonts w:hint="default" w:ascii="Arial" w:hAnsi="Arial" w:eastAsia="SimSun"/>
          <w:color w:val="000000"/>
          <w:sz w:val="24"/>
        </w:rPr>
        <w:t xml:space="preserve">O prazo de vigência da contratação será de 12 (doze) meses prorrogável conforme </w:t>
      </w:r>
      <w:r>
        <w:rPr>
          <w:rFonts w:hint="default" w:ascii="Arial" w:hAnsi="Arial" w:eastAsia="SimSun"/>
          <w:sz w:val="24"/>
        </w:rPr>
        <w:t>previsão no instrumento contratual</w:t>
      </w:r>
      <w:r>
        <w:rPr>
          <w:rFonts w:hint="default" w:ascii="Arial" w:hAnsi="Arial" w:eastAsia="SimSun"/>
          <w:color w:val="000000"/>
          <w:sz w:val="24"/>
        </w:rPr>
        <w:t xml:space="preserve">. </w:t>
      </w:r>
    </w:p>
    <w:p>
      <w:pPr>
        <w:numPr>
          <w:ilvl w:val="0"/>
          <w:numId w:val="0"/>
        </w:numPr>
        <w:spacing w:before="120" w:beforeLines="0" w:after="120" w:afterLines="0"/>
        <w:jc w:val="both"/>
        <w:rPr>
          <w:rFonts w:hint="default" w:ascii="Arial" w:hAnsi="Arial" w:eastAsia="SimSun"/>
          <w:color w:val="000000"/>
          <w:sz w:val="24"/>
        </w:rPr>
      </w:pPr>
      <w:r>
        <w:rPr>
          <w:rFonts w:hint="default" w:ascii="Arial" w:hAnsi="Arial" w:eastAsia="SimSun"/>
          <w:b/>
          <w:color w:val="000000"/>
          <w:sz w:val="24"/>
        </w:rPr>
        <w:t xml:space="preserve">19.6. </w:t>
      </w:r>
      <w:r>
        <w:rPr>
          <w:rFonts w:hint="default" w:ascii="Arial" w:hAnsi="Arial" w:eastAsia="SimSun"/>
          <w:color w:val="000000"/>
          <w:sz w:val="24"/>
        </w:rPr>
        <w:t>Previamente à contratação a Administração realizarão consultas para identificarem possível suspensão temporária de participação em licitação, no âmbito do órgão ou entidade, proibição de contratar com o Poder Público, nos termos do art. 6º, III, da Lei nº 10.522, de 19 de julho de 2002.</w:t>
      </w:r>
    </w:p>
    <w:p>
      <w:pPr>
        <w:numPr>
          <w:ilvl w:val="0"/>
          <w:numId w:val="0"/>
        </w:numPr>
        <w:spacing w:before="120" w:beforeLines="0" w:afterLines="0"/>
        <w:jc w:val="both"/>
        <w:rPr>
          <w:rFonts w:hint="default" w:ascii="Arial" w:hAnsi="Arial" w:eastAsia="SimSun"/>
          <w:color w:val="000000"/>
          <w:sz w:val="24"/>
        </w:rPr>
      </w:pPr>
      <w:r>
        <w:rPr>
          <w:rFonts w:hint="default" w:ascii="Arial" w:hAnsi="Arial" w:eastAsia="SimSun"/>
          <w:b/>
          <w:color w:val="000000"/>
          <w:sz w:val="24"/>
        </w:rPr>
        <w:t xml:space="preserve">19.7. </w:t>
      </w:r>
      <w:r>
        <w:rPr>
          <w:rFonts w:hint="default" w:ascii="Arial" w:hAnsi="Arial" w:eastAsia="SimSun"/>
          <w:color w:val="000000"/>
          <w:sz w:val="24"/>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numPr>
          <w:ilvl w:val="0"/>
          <w:numId w:val="0"/>
        </w:numPr>
        <w:spacing w:before="120" w:beforeLines="0" w:afterLines="0"/>
        <w:jc w:val="both"/>
        <w:rPr>
          <w:rFonts w:hint="default" w:ascii="Arial" w:hAnsi="Arial" w:eastAsia="SimSun"/>
          <w:color w:val="000000"/>
          <w:sz w:val="24"/>
        </w:rPr>
      </w:pPr>
      <w:r>
        <w:rPr>
          <w:rFonts w:hint="default"/>
          <w:sz w:val="20"/>
        </w:rPr>
        <mc:AlternateContent>
          <mc:Choice Requires="wps">
            <w:drawing>
              <wp:anchor distT="0" distB="0" distL="114300" distR="114300" simplePos="0" relativeHeight="251682816" behindDoc="0" locked="0" layoutInCell="1" allowOverlap="1">
                <wp:simplePos x="0" y="0"/>
                <wp:positionH relativeFrom="column">
                  <wp:posOffset>-31750</wp:posOffset>
                </wp:positionH>
                <wp:positionV relativeFrom="paragraph">
                  <wp:posOffset>168275</wp:posOffset>
                </wp:positionV>
                <wp:extent cx="6304915" cy="295275"/>
                <wp:effectExtent l="4445" t="4445" r="34290" b="43180"/>
                <wp:wrapNone/>
                <wp:docPr id="24" name="Retângulo 44"/>
                <wp:cNvGraphicFramePr/>
                <a:graphic xmlns:a="http://schemas.openxmlformats.org/drawingml/2006/main">
                  <a:graphicData uri="http://schemas.microsoft.com/office/word/2010/wordprocessingShape">
                    <wps:wsp>
                      <wps:cNvSpPr/>
                      <wps:spPr>
                        <a:xfrm>
                          <a:off x="0" y="0"/>
                          <a:ext cx="63049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wps:txbx>
                      <wps:bodyPr vert="horz" wrap="square" anchor="t" upright="1"/>
                    </wps:wsp>
                  </a:graphicData>
                </a:graphic>
              </wp:anchor>
            </w:drawing>
          </mc:Choice>
          <mc:Fallback>
            <w:pict>
              <v:rect id="Retângulo 44" o:spid="_x0000_s1026" o:spt="1" style="position:absolute;left:0pt;margin-left:-2.5pt;margin-top:13.25pt;height:23.25pt;width:496.45pt;z-index:251682816;mso-width-relative:page;mso-height-relative:page;" fillcolor="#D8D8D8" filled="t" stroked="t" coordsize="21600,21600" o:gfxdata="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Vzh02dgAAAAI&#10;AQAADwAAAAAAAAABACAAAAAiAAAAZHJzL2Rvd25yZXYueG1sUEsBAhQAFAAAAAgAh07iQMMakF1V&#10;AgAA2gQAAA4AAAAAAAAAAQAgAAAAJwEAAGRycy9lMm9Eb2MueG1sUEsFBgAAAAAGAAYAWQEAAO4F&#10;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 - DAS OBRIGAÇÕES DO CONTRATANTE</w:t>
                      </w:r>
                    </w:p>
                  </w:txbxContent>
                </v:textbox>
              </v:rect>
            </w:pict>
          </mc:Fallback>
        </mc:AlternateContent>
      </w:r>
    </w:p>
    <w:p>
      <w:pPr>
        <w:numPr>
          <w:ilvl w:val="0"/>
          <w:numId w:val="0"/>
        </w:numPr>
        <w:spacing w:before="120" w:beforeLines="0" w:afterLines="0"/>
        <w:jc w:val="both"/>
        <w:rPr>
          <w:rFonts w:hint="default" w:ascii="Arial" w:hAnsi="Arial" w:eastAsia="SimSun"/>
          <w:color w:val="000000"/>
          <w:sz w:val="24"/>
        </w:rPr>
      </w:pPr>
    </w:p>
    <w:p>
      <w:pPr>
        <w:widowControl w:val="0"/>
        <w:autoSpaceDE w:val="0"/>
        <w:autoSpaceDN w:val="0"/>
        <w:adjustRightInd w:val="0"/>
        <w:spacing w:beforeLines="0" w:after="120" w:afterLines="0"/>
        <w:jc w:val="both"/>
        <w:rPr>
          <w:rFonts w:hint="default" w:ascii="Arial" w:hAnsi="Arial" w:eastAsia="SimSun"/>
          <w:b/>
          <w:color w:val="000000"/>
          <w:sz w:val="24"/>
        </w:rPr>
      </w:pP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SimSun"/>
          <w:b/>
          <w:color w:val="000000"/>
          <w:sz w:val="24"/>
        </w:rPr>
        <w:t xml:space="preserve">20.1. </w:t>
      </w:r>
      <w:r>
        <w:rPr>
          <w:rFonts w:hint="default" w:ascii="Arial" w:hAnsi="Arial" w:eastAsia="Calibri"/>
          <w:color w:val="000000"/>
          <w:sz w:val="24"/>
        </w:rPr>
        <w:t>Oferecer todas as informações necessárias para que a licitante vencedora possa executar o objeto adjudicado dentro das especificações;</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rPr>
        <w:t>20.2.</w:t>
      </w:r>
      <w:r>
        <w:rPr>
          <w:rFonts w:hint="default" w:ascii="Arial" w:hAnsi="Arial" w:eastAsia="Calibri"/>
          <w:color w:val="000000"/>
          <w:sz w:val="24"/>
        </w:rPr>
        <w:t xml:space="preserve"> Efetuar os pagamentos nas condições e prazos estipulados no </w:t>
      </w:r>
      <w:r>
        <w:rPr>
          <w:rFonts w:hint="default" w:ascii="Arial" w:hAnsi="Arial" w:eastAsia="Calibri"/>
          <w:b/>
          <w:color w:val="000000"/>
          <w:sz w:val="24"/>
        </w:rPr>
        <w:t>Termo de Referência</w:t>
      </w:r>
      <w:r>
        <w:rPr>
          <w:rFonts w:hint="default" w:ascii="Arial" w:hAnsi="Arial" w:eastAsia="Calibri"/>
          <w:color w:val="000000"/>
          <w:sz w:val="24"/>
        </w:rPr>
        <w:t>, Anexo I deste Edital;</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color w:val="000000"/>
          <w:sz w:val="24"/>
        </w:rPr>
        <w:t>20.3</w:t>
      </w:r>
      <w:r>
        <w:rPr>
          <w:rFonts w:hint="default" w:ascii="Arial" w:hAnsi="Arial" w:eastAsia="Calibri"/>
          <w:color w:val="000000"/>
          <w:sz w:val="24"/>
        </w:rPr>
        <w:t xml:space="preserve">. </w:t>
      </w:r>
      <w:r>
        <w:rPr>
          <w:rFonts w:hint="default" w:ascii="Arial" w:hAnsi="Arial" w:eastAsia="Calibri"/>
          <w:sz w:val="24"/>
        </w:rPr>
        <w:t>Proporcionar todas as facilidades visando à boa execução do objeto do contrato</w:t>
      </w:r>
      <w:r>
        <w:rPr>
          <w:rFonts w:hint="default" w:ascii="Arial" w:hAnsi="Arial" w:eastAsia="Calibri"/>
          <w:color w:val="000000"/>
          <w:sz w:val="24"/>
        </w:rPr>
        <w:t>;</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color w:val="000000"/>
          <w:sz w:val="24"/>
        </w:rPr>
        <w:t>20.4</w:t>
      </w:r>
      <w:r>
        <w:rPr>
          <w:rFonts w:hint="default" w:ascii="Arial" w:hAnsi="Arial" w:eastAsia="Calibri"/>
          <w:color w:val="000000"/>
          <w:sz w:val="24"/>
        </w:rPr>
        <w:t xml:space="preserve">. </w:t>
      </w:r>
      <w:r>
        <w:rPr>
          <w:rFonts w:hint="default" w:ascii="Arial" w:hAnsi="Arial" w:eastAsia="Calibri"/>
          <w:sz w:val="24"/>
        </w:rPr>
        <w:t>Manter preposto, formalmente designado por cada secretaria, para fiscalizar o Contrato.</w:t>
      </w:r>
    </w:p>
    <w:p>
      <w:pPr>
        <w:numPr>
          <w:ilvl w:val="0"/>
          <w:numId w:val="0"/>
        </w:numPr>
        <w:spacing w:before="120" w:beforeLines="0" w:afterLines="0"/>
        <w:jc w:val="both"/>
        <w:rPr>
          <w:rFonts w:hint="default" w:ascii="Arial" w:hAnsi="Arial" w:eastAsia="SimSun"/>
          <w:b/>
          <w:color w:val="000000"/>
          <w:sz w:val="24"/>
        </w:rPr>
      </w:pPr>
      <w:r>
        <w:rPr>
          <w:rFonts w:hint="default"/>
          <w:sz w:val="20"/>
        </w:rPr>
        <mc:AlternateContent>
          <mc:Choice Requires="wps">
            <w:drawing>
              <wp:anchor distT="0" distB="0" distL="114300" distR="114300" simplePos="0" relativeHeight="251683840" behindDoc="0" locked="0" layoutInCell="1" allowOverlap="1">
                <wp:simplePos x="0" y="0"/>
                <wp:positionH relativeFrom="column">
                  <wp:posOffset>-45085</wp:posOffset>
                </wp:positionH>
                <wp:positionV relativeFrom="paragraph">
                  <wp:posOffset>78740</wp:posOffset>
                </wp:positionV>
                <wp:extent cx="6153150" cy="295275"/>
                <wp:effectExtent l="4445" t="5080" r="33655" b="42545"/>
                <wp:wrapNone/>
                <wp:docPr id="25" name="Retângulo 46"/>
                <wp:cNvGraphicFramePr/>
                <a:graphic xmlns:a="http://schemas.openxmlformats.org/drawingml/2006/main">
                  <a:graphicData uri="http://schemas.microsoft.com/office/word/2010/wordprocessingShape">
                    <wps:wsp>
                      <wps:cNvSpPr/>
                      <wps:spPr>
                        <a:xfrm>
                          <a:off x="0" y="0"/>
                          <a:ext cx="61531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 - DAS OBRIGAÇÕES DA CONTRATADA</w:t>
                            </w:r>
                          </w:p>
                        </w:txbxContent>
                      </wps:txbx>
                      <wps:bodyPr vert="horz" wrap="square" anchor="t" upright="1"/>
                    </wps:wsp>
                  </a:graphicData>
                </a:graphic>
              </wp:anchor>
            </w:drawing>
          </mc:Choice>
          <mc:Fallback>
            <w:pict>
              <v:rect id="Retângulo 46" o:spid="_x0000_s1026" o:spt="1" style="position:absolute;left:0pt;margin-left:-3.55pt;margin-top:6.2pt;height:23.25pt;width:484.5pt;z-index:251683840;mso-width-relative:page;mso-height-relative:page;" fillcolor="#D8D8D8" filled="t" stroked="t" coordsize="21600,21600" o:gfxdata="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MyD7r2AAAAAgB&#10;AAAPAAAAAAAAAAEAIAAAACIAAABkcnMvZG93bnJldi54bWxQSwECFAAUAAAACACHTuJAZC1rtlQC&#10;AADaBAAADgAAAAAAAAABACAAAAAnAQAAZHJzL2Uyb0RvYy54bWxQSwUGAAAAAAYABgBZAQAA7QUA&#10;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 - DAS OBRIGAÇÕES DA CONTRATADA</w:t>
                      </w:r>
                    </w:p>
                  </w:txbxContent>
                </v:textbox>
              </v:rect>
            </w:pict>
          </mc:Fallback>
        </mc:AlternateContent>
      </w:r>
    </w:p>
    <w:p>
      <w:pPr>
        <w:widowControl w:val="0"/>
        <w:spacing w:beforeLines="0" w:after="120" w:afterLines="0"/>
        <w:jc w:val="both"/>
        <w:rPr>
          <w:rFonts w:hint="default" w:ascii="Arial" w:hAnsi="Arial" w:eastAsia="Calibri"/>
          <w:b/>
          <w:sz w:val="24"/>
        </w:rPr>
      </w:pP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w:t>
      </w:r>
      <w:r>
        <w:rPr>
          <w:rFonts w:hint="default" w:ascii="Arial" w:hAnsi="Arial" w:eastAsia="Calibri"/>
          <w:sz w:val="24"/>
        </w:rPr>
        <w:t xml:space="preserve"> Executar os serviços através de pessoas idôneas; assumir total responsabilidade por quaisquer danos ou faltas que venham a causar os seus empregados no desempenho de suas funções;</w:t>
      </w:r>
    </w:p>
    <w:p>
      <w:pPr>
        <w:numPr>
          <w:ilvl w:val="0"/>
          <w:numId w:val="0"/>
        </w:numPr>
        <w:tabs>
          <w:tab w:val="left" w:pos="0"/>
          <w:tab w:val="left" w:pos="284"/>
        </w:tabs>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 </w:t>
      </w:r>
      <w:r>
        <w:rPr>
          <w:rFonts w:hint="default" w:ascii="Arial" w:hAnsi="Arial" w:eastAsia="Calibri"/>
          <w:color w:val="000000"/>
          <w:sz w:val="24"/>
        </w:rPr>
        <w:t>Prestar os serviços de acordo com os padrões de qualidade e normas vigentes, e cumprir as especificações e condições estabelecidas no Edital</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.3.</w:t>
      </w:r>
      <w:r>
        <w:rPr>
          <w:rFonts w:hint="default" w:ascii="Arial" w:hAnsi="Arial" w:eastAsia="Calibri"/>
          <w:sz w:val="24"/>
        </w:rPr>
        <w:t xml:space="preserve"> Iniciar a prestação dos serviços após a Expedição da Ordem de Serviços a ser emitida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 </w:t>
      </w:r>
      <w:r>
        <w:rPr>
          <w:rFonts w:hint="default" w:ascii="Arial" w:hAnsi="Arial" w:eastAsia="Calibri"/>
          <w:sz w:val="24"/>
        </w:rPr>
        <w:t>Responsabilizar-se pelos vícios e danos decorrentes do produto, de acordo com os artigos 12, 13, 18 e 26, do Código de Defesa do Consumidor (Lei nº 8.078, de 1990);</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 </w:t>
      </w:r>
      <w:r>
        <w:rPr>
          <w:rFonts w:hint="default" w:ascii="Arial" w:hAnsi="Arial" w:eastAsia="Calibri"/>
          <w:sz w:val="24"/>
        </w:rPr>
        <w:t>A PRESTADORA DE SERVIÇOS deverá disponibilizar e manter quantitativo de pessoal compatível com as necessidades dos serviços quando autorizados;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.6.</w:t>
      </w:r>
      <w:r>
        <w:rPr>
          <w:rFonts w:hint="default" w:ascii="Arial" w:hAnsi="Arial" w:eastAsia="Calibri"/>
          <w:sz w:val="24"/>
        </w:rPr>
        <w:t xml:space="preserve"> Atender prontamente a quaisquer exigências da Administração, inerentes ao objeto da presente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.7.</w:t>
      </w:r>
      <w:r>
        <w:rPr>
          <w:rFonts w:hint="default" w:ascii="Arial" w:hAnsi="Arial" w:eastAsia="Calibri"/>
          <w:sz w:val="24"/>
        </w:rPr>
        <w:t xml:space="preserve"> Responsabilizar-se pelos encargos trabalhistas, previdenciários, fiscais e comerciais resultantes da execução do Contrato, conforme dispõe o art. 71, Parágrafos 1° e 2° da Lei 8.666/93;</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.8.</w:t>
      </w:r>
      <w:r>
        <w:rPr>
          <w:rFonts w:hint="default" w:ascii="Arial" w:hAnsi="Arial" w:eastAsia="Calibri"/>
          <w:sz w:val="24"/>
        </w:rPr>
        <w:t xml:space="preserve"> Arcar com todos os ônus necessários à completa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.9.</w:t>
      </w:r>
      <w:r>
        <w:rPr>
          <w:rFonts w:hint="default" w:ascii="Arial" w:hAnsi="Arial" w:eastAsia="Calibri"/>
          <w:sz w:val="24"/>
        </w:rPr>
        <w:t xml:space="preserve"> Manter um supervisor responsável pelo gerenciamento dos serviços, com poderes de representante ou preposto, para tratar com o FISCAL DE CONTRATO, dos assuntos relacionados com a execução do Contrato;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.10.</w:t>
      </w:r>
      <w:r>
        <w:rPr>
          <w:rFonts w:hint="default" w:ascii="Arial" w:hAnsi="Arial" w:eastAsia="Calibri"/>
          <w:sz w:val="24"/>
        </w:rPr>
        <w:t xml:space="preserve">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.11.</w:t>
      </w:r>
      <w:r>
        <w:rPr>
          <w:rFonts w:hint="default" w:ascii="Arial" w:hAnsi="Arial" w:eastAsia="Calibri"/>
          <w:sz w:val="24"/>
        </w:rPr>
        <w:t xml:space="preserve"> Providenciar para que os seus funcionários utilizem vestuário compatível com o ambiente de trabalho, bem como equipamento de proteção individual previsto pelas normas de segurança do trabalho;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.12</w:t>
      </w:r>
      <w:r>
        <w:rPr>
          <w:rFonts w:hint="default" w:ascii="Arial" w:hAnsi="Arial" w:eastAsia="Calibri"/>
          <w:sz w:val="24"/>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.13.</w:t>
      </w:r>
      <w:r>
        <w:rPr>
          <w:rFonts w:hint="default" w:ascii="Arial" w:hAnsi="Arial" w:eastAsia="Calibri"/>
          <w:sz w:val="24"/>
        </w:rPr>
        <w:t xml:space="preserve"> Comunicar ao FISCAL DE CONTRATO qualquer irregularidade relacionada com 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.14.</w:t>
      </w:r>
      <w:r>
        <w:rPr>
          <w:rFonts w:hint="default" w:ascii="Arial" w:hAnsi="Arial" w:eastAsia="Calibri"/>
          <w:sz w:val="24"/>
        </w:rPr>
        <w:t xml:space="preserve">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.15. </w:t>
      </w:r>
      <w:r>
        <w:rPr>
          <w:rFonts w:hint="default" w:ascii="Arial" w:hAnsi="Arial" w:eastAsia="Calibri"/>
          <w:sz w:val="24"/>
        </w:rPr>
        <w:t>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.16.</w:t>
      </w:r>
      <w:r>
        <w:rPr>
          <w:rFonts w:hint="default" w:ascii="Arial" w:hAnsi="Arial" w:eastAsia="Calibri"/>
          <w:sz w:val="24"/>
        </w:rPr>
        <w:t xml:space="preserve"> Não transferir a outrem os serviços contratados, no todo ou em parte, sem prévia e expressa anuência de cada Secretaria;</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.17.</w:t>
      </w:r>
      <w:r>
        <w:rPr>
          <w:rFonts w:hint="default" w:ascii="Arial" w:hAnsi="Arial" w:eastAsia="Calibri"/>
          <w:sz w:val="24"/>
        </w:rPr>
        <w:t xml:space="preserve"> Fornecer as ferramentas necessárias para execução dos serviços contratados;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.18.</w:t>
      </w:r>
      <w:r>
        <w:rPr>
          <w:rFonts w:hint="default" w:ascii="Arial" w:hAnsi="Arial" w:eastAsia="Calibri"/>
          <w:sz w:val="24"/>
        </w:rPr>
        <w:t xml:space="preserve"> Reparar, corrigir, remover, reconstruir ou substituir, às suas expensas, no total ou em parte, o objeto Contratado, em que se verificarem, vícios, defeitos ou incorreções resultantes da execução ou de materiais empregados;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.19. </w:t>
      </w:r>
      <w:r>
        <w:rPr>
          <w:rFonts w:hint="default" w:ascii="Arial" w:hAnsi="Arial" w:eastAsia="Calibri"/>
          <w:sz w:val="24"/>
        </w:rPr>
        <w:t xml:space="preserve">Cumprir fielmente todas as cláusulas e condições pactuadas no futuro Contrato, inclusive em relação ao edital de licitação e seus anexos;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.20. </w:t>
      </w:r>
      <w:r>
        <w:rPr>
          <w:rFonts w:hint="default" w:ascii="Arial" w:hAnsi="Arial" w:eastAsia="Calibri"/>
          <w:sz w:val="24"/>
        </w:rPr>
        <w:t>Substituir, sempre que exigido pela Secretaria, qualquer empregado cuja atuação, permanência ou comportamento sejam julgados inconvenientes;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.21. </w:t>
      </w:r>
      <w:r>
        <w:rPr>
          <w:rFonts w:hint="default" w:ascii="Arial" w:hAnsi="Arial" w:eastAsia="Calibri"/>
          <w:sz w:val="24"/>
        </w:rPr>
        <w:t>Manter, durante toda execução do Contrato, compatibilidade com as obrigações assumidas, em especial as condições de cadastramento e qualificações exigidas no edital de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.22. </w:t>
      </w:r>
      <w:r>
        <w:rPr>
          <w:rFonts w:hint="default" w:ascii="Arial" w:hAnsi="Arial" w:eastAsia="Calibri"/>
          <w:sz w:val="24"/>
        </w:rPr>
        <w:t>Respeitar, durante toda execução do contrato a legislação trabalhista, fiscal, providenciaria e comercial, assim como, as normas de higiene e segurança, por cujos encargos responderá unilateralmente;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.23. </w:t>
      </w:r>
      <w:r>
        <w:rPr>
          <w:rFonts w:hint="default" w:ascii="Arial" w:hAnsi="Arial" w:eastAsia="Calibri"/>
          <w:sz w:val="24"/>
        </w:rPr>
        <w:t xml:space="preserve">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.24. </w:t>
      </w:r>
      <w:r>
        <w:rPr>
          <w:rFonts w:hint="default" w:ascii="Arial" w:hAnsi="Arial" w:eastAsia="Calibri"/>
          <w:sz w:val="24"/>
        </w:rPr>
        <w:t xml:space="preserve">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.25. </w:t>
      </w:r>
      <w:r>
        <w:rPr>
          <w:rFonts w:hint="default" w:ascii="Arial" w:hAnsi="Arial" w:eastAsia="Calibri"/>
          <w:sz w:val="24"/>
        </w:rPr>
        <w:t>Manter seu pessoal uniformizado, identificando-o por meio de crachá, com fotografia recente, e provendo-o dos Equipamentos de Proteção Individual – EPI’S;</w:t>
      </w:r>
    </w:p>
    <w:p>
      <w:pPr>
        <w:widowControl w:val="0"/>
        <w:spacing w:beforeLines="0" w:after="120" w:afterLines="0"/>
        <w:jc w:val="both"/>
        <w:rPr>
          <w:rFonts w:hint="default" w:ascii="Arial" w:hAnsi="Arial" w:eastAsia="Calibri"/>
          <w:sz w:val="24"/>
        </w:rPr>
      </w:pPr>
      <w:r>
        <w:rPr>
          <w:rFonts w:hint="default" w:ascii="Arial" w:hAnsi="Arial" w:eastAsia="Arial Unicode MS"/>
          <w:b/>
          <w:sz w:val="24"/>
          <w:lang w:val="pt-BR"/>
        </w:rPr>
        <w:t>21</w:t>
      </w:r>
      <w:r>
        <w:rPr>
          <w:rFonts w:hint="default" w:ascii="Arial" w:hAnsi="Arial" w:eastAsia="Arial Unicode MS"/>
          <w:b/>
          <w:sz w:val="24"/>
        </w:rPr>
        <w:t xml:space="preserve">.26. </w:t>
      </w:r>
      <w:r>
        <w:rPr>
          <w:rFonts w:hint="default" w:ascii="Arial" w:hAnsi="Arial" w:eastAsia="Calibri"/>
          <w:sz w:val="24"/>
        </w:rPr>
        <w:t>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.27. </w:t>
      </w:r>
      <w:r>
        <w:rPr>
          <w:rFonts w:hint="default" w:ascii="Arial" w:hAnsi="Arial" w:eastAsia="Calibri"/>
          <w:sz w:val="24"/>
        </w:rPr>
        <w:t xml:space="preserve">Responder por quaisquer danos pessoais ou materiais ocasionados por seus funcionários em serviço, causados a terceiros ou a Secretaria solicitante, mesmo quando utilizando equipamentos da mesma;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.28. </w:t>
      </w:r>
      <w:r>
        <w:rPr>
          <w:rFonts w:hint="default" w:ascii="Arial" w:hAnsi="Arial" w:eastAsia="Calibri"/>
          <w:sz w:val="24"/>
        </w:rPr>
        <w:t>Capacitar seus funcionários ao uso dos equipamentos e ferramentas postos a sua disposição para a execução das tarefas;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.29. </w:t>
      </w:r>
      <w:r>
        <w:rPr>
          <w:rFonts w:hint="default" w:ascii="Arial" w:hAnsi="Arial" w:eastAsia="Calibri"/>
          <w:sz w:val="24"/>
        </w:rPr>
        <w:t xml:space="preserve">Executar o serviço de forma zelosa, ordeira e com urbanidade para com a população;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.30. </w:t>
      </w:r>
      <w:r>
        <w:rPr>
          <w:rFonts w:hint="default" w:ascii="Arial" w:hAnsi="Arial" w:eastAsia="Calibri"/>
          <w:sz w:val="24"/>
        </w:rPr>
        <w:t xml:space="preserve">Substituir qualquer componente da equipe que apresentar comportamento inadequado ou indecoroso ou não demonstrar qualificação para os serviços, objeto deste Termo de Referência - TR, no prazo máximo de 24 (vinte e quatro) horas;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.31. </w:t>
      </w:r>
      <w:r>
        <w:rPr>
          <w:rFonts w:hint="default" w:ascii="Arial" w:hAnsi="Arial" w:eastAsia="Calibri"/>
          <w:sz w:val="24"/>
        </w:rPr>
        <w:t>Não permitir que componentes das equipes de trabalho, enquanto estiverem a serviço desta secretaria, executem serviço para terceiros;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.32. </w:t>
      </w:r>
      <w:r>
        <w:rPr>
          <w:rFonts w:hint="default" w:ascii="Arial" w:hAnsi="Arial" w:eastAsia="Calibri"/>
          <w:sz w:val="24"/>
        </w:rPr>
        <w:t xml:space="preserve">Manter as equipes de trabalho com todas as ferramentas, equipamentos e insumos exigidos neste Termo de Referência em perfeitas condições de uso;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.33. </w:t>
      </w:r>
      <w:r>
        <w:rPr>
          <w:rFonts w:hint="default" w:ascii="Arial" w:hAnsi="Arial" w:eastAsia="Calibri"/>
          <w:sz w:val="24"/>
        </w:rPr>
        <w:t xml:space="preserve">Identificar todos os equipamentos, ferramentas e utensílios de sua propriedade, tais como aspiradores de pó, baldes, carrinhos para transporte, escadas e outros de forma a não serem confundidos com similares de propriedade da Prefeitura Municipal;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.34. </w:t>
      </w:r>
      <w:r>
        <w:rPr>
          <w:rFonts w:hint="default" w:ascii="Arial" w:hAnsi="Arial" w:eastAsia="Calibri"/>
          <w:sz w:val="24"/>
        </w:rPr>
        <w:t xml:space="preserve">Sanar imediatamente quaisquer irregularidades ou defeitos verificados pela Fiscalização na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.35. </w:t>
      </w:r>
      <w:r>
        <w:rPr>
          <w:rFonts w:hint="default" w:ascii="Arial" w:hAnsi="Arial" w:eastAsia="Calibri"/>
          <w:sz w:val="24"/>
        </w:rPr>
        <w:t>Cumprir todas as disposições legais pertinentes à saúde e segurança do trabalho as quais estão sujeitos contratos de trabalho regidos pela CLT, independente do seu quadro de pessoal enquadrar-se nesta situação;</w:t>
      </w:r>
    </w:p>
    <w:p>
      <w:pPr>
        <w:widowControl w:val="0"/>
        <w:spacing w:beforeLines="0" w:after="120" w:afterLines="0"/>
        <w:jc w:val="both"/>
        <w:rPr>
          <w:rFonts w:hint="default" w:ascii="Arial" w:hAnsi="Arial" w:eastAsia="Calibri"/>
          <w:b/>
          <w:sz w:val="24"/>
        </w:rPr>
      </w:pPr>
      <w:r>
        <w:rPr>
          <w:rFonts w:hint="default" w:ascii="Arial" w:hAnsi="Arial" w:eastAsia="Calibri"/>
          <w:b/>
          <w:sz w:val="24"/>
          <w:lang w:val="pt-BR"/>
        </w:rPr>
        <w:t>21</w:t>
      </w:r>
      <w:r>
        <w:rPr>
          <w:rFonts w:hint="default" w:ascii="Arial" w:hAnsi="Arial" w:eastAsia="Calibri"/>
          <w:b/>
          <w:sz w:val="24"/>
        </w:rPr>
        <w:t>.36.</w:t>
      </w:r>
      <w:r>
        <w:rPr>
          <w:rFonts w:hint="default" w:ascii="Arial" w:hAnsi="Arial" w:eastAsia="Calibri"/>
          <w:sz w:val="24"/>
        </w:rPr>
        <w:t xml:space="preserve">Nomear encarregado responsável pelos serviços com recurso de comunicação (celular, intercomunicadores ou outros), com a missão de garantir o bom andamento destes, </w:t>
      </w:r>
      <w:r>
        <w:rPr>
          <w:rFonts w:hint="default" w:ascii="Arial" w:hAnsi="Arial" w:eastAsia="Calibri"/>
          <w:b/>
          <w:sz w:val="24"/>
        </w:rPr>
        <w:t>permanecendo no local do trabalho</w:t>
      </w:r>
      <w:r>
        <w:rPr>
          <w:rFonts w:hint="default" w:ascii="Arial" w:hAnsi="Arial" w:eastAsia="Calibri"/>
          <w:sz w:val="24"/>
        </w:rPr>
        <w:t xml:space="preserve">, </w:t>
      </w:r>
      <w:r>
        <w:rPr>
          <w:rFonts w:hint="default" w:ascii="Arial" w:hAnsi="Arial" w:eastAsia="Calibri"/>
          <w:b/>
          <w:sz w:val="24"/>
        </w:rPr>
        <w:t>em tempo integral</w:t>
      </w:r>
      <w:r>
        <w:rPr>
          <w:rFonts w:hint="default" w:ascii="Arial" w:hAnsi="Arial" w:eastAsia="Calibri"/>
          <w:sz w:val="24"/>
        </w:rPr>
        <w:t>,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r>
        <w:rPr>
          <w:rFonts w:hint="default" w:ascii="Arial" w:hAnsi="Arial" w:eastAsia="Calibri"/>
          <w:b/>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.37. </w:t>
      </w:r>
      <w:r>
        <w:rPr>
          <w:rFonts w:hint="default" w:ascii="Arial" w:hAnsi="Arial" w:eastAsia="Calibri"/>
          <w:sz w:val="24"/>
        </w:rPr>
        <w:t xml:space="preserve">Assumir todas as responsabilidades e tomar as medidas necessárias ao atendimento dos seus empregados, acidentados ou com mal súbito, por meio de seus encarregados; </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.38. </w:t>
      </w:r>
      <w:r>
        <w:rPr>
          <w:rFonts w:hint="default" w:ascii="Arial" w:hAnsi="Arial" w:eastAsia="Calibri"/>
          <w:sz w:val="24"/>
        </w:rPr>
        <w:t>Manter, durante toda a execução do Contrato, todas as condições de habilitação e qualificação exigidas na licitação;</w:t>
      </w:r>
    </w:p>
    <w:p>
      <w:pPr>
        <w:widowControl w:val="0"/>
        <w:spacing w:beforeLines="0" w:after="120" w:afterLines="0"/>
        <w:jc w:val="both"/>
        <w:rPr>
          <w:rFonts w:hint="default" w:ascii="Arial" w:hAnsi="Arial" w:eastAsia="Arial Unicode MS"/>
          <w:sz w:val="24"/>
        </w:rPr>
      </w:pPr>
      <w:r>
        <w:rPr>
          <w:rFonts w:hint="default" w:ascii="Arial" w:hAnsi="Arial" w:eastAsia="Calibri"/>
          <w:b/>
          <w:sz w:val="24"/>
          <w:lang w:val="pt-BR"/>
        </w:rPr>
        <w:t>21</w:t>
      </w:r>
      <w:r>
        <w:rPr>
          <w:rFonts w:hint="default" w:ascii="Arial" w:hAnsi="Arial" w:eastAsia="Calibri"/>
          <w:b/>
          <w:sz w:val="24"/>
        </w:rPr>
        <w:t xml:space="preserve">.39. </w:t>
      </w:r>
      <w:r>
        <w:rPr>
          <w:rFonts w:hint="default" w:ascii="Arial" w:hAnsi="Arial" w:eastAsia="Arial Unicode MS"/>
          <w:sz w:val="24"/>
        </w:rPr>
        <w:t xml:space="preserve">Demonstrar o vínculo empregatício com todos os profissionais por ela contratados, mediante cópia da Carteira de Trabalho e Previdência Social </w:t>
      </w:r>
      <w:r>
        <w:rPr>
          <w:rFonts w:hint="default" w:ascii="Arial" w:hAnsi="Arial" w:eastAsia="Calibri"/>
          <w:sz w:val="24"/>
        </w:rPr>
        <w:t>(</w:t>
      </w:r>
      <w:r>
        <w:rPr>
          <w:rFonts w:hint="default" w:ascii="Arial" w:hAnsi="Arial" w:eastAsia="Arial Unicode MS"/>
          <w:sz w:val="24"/>
        </w:rPr>
        <w:t>CTPS);</w:t>
      </w:r>
    </w:p>
    <w:p>
      <w:pPr>
        <w:widowControl w:val="0"/>
        <w:spacing w:beforeLines="0" w:after="120" w:afterLines="0"/>
        <w:jc w:val="both"/>
        <w:rPr>
          <w:rFonts w:hint="default" w:ascii="Arial" w:hAnsi="Arial" w:eastAsia="Calibri"/>
          <w:sz w:val="24"/>
        </w:rPr>
      </w:pPr>
      <w:r>
        <w:rPr>
          <w:rFonts w:hint="default" w:ascii="Arial" w:hAnsi="Arial" w:eastAsia="Arial Unicode MS"/>
          <w:b/>
          <w:sz w:val="24"/>
          <w:lang w:val="pt-BR"/>
        </w:rPr>
        <w:t>21</w:t>
      </w:r>
      <w:r>
        <w:rPr>
          <w:rFonts w:hint="default" w:ascii="Arial" w:hAnsi="Arial" w:eastAsia="Arial Unicode MS"/>
          <w:b/>
          <w:sz w:val="24"/>
        </w:rPr>
        <w:t xml:space="preserve">.40. </w:t>
      </w:r>
      <w:r>
        <w:rPr>
          <w:rFonts w:hint="default" w:ascii="Arial" w:hAnsi="Arial" w:eastAsia="Calibri"/>
          <w:sz w:val="24"/>
        </w:rPr>
        <w:t>Instruir os seus empregados quanto à prevenção de incêndio nas áreas dos setores de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.41. </w:t>
      </w:r>
      <w:r>
        <w:rPr>
          <w:rFonts w:hint="default" w:ascii="Arial" w:hAnsi="Arial" w:eastAsia="Calibri"/>
          <w:sz w:val="24"/>
        </w:rPr>
        <w:t>Prestar os serviços dentro dos parâmetros e rotinas estabelecidos, fornecendo os equipamentos, ferramentas e utensílios em quantidade, qualidade e tecnologia adequadas, com a observância às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.42. </w:t>
      </w:r>
      <w:r>
        <w:rPr>
          <w:rFonts w:hint="default" w:ascii="Arial" w:hAnsi="Arial" w:eastAsia="Calibri"/>
          <w:sz w:val="24"/>
        </w:rPr>
        <w:t>Prestar os serviços dentro dos parâmetros e rotinas estabelecidos, fornecendo todos os materiais, inclusive sacos plásticos para acondicionamento de detritos, equipamentos, ferramentas e utensílios em quantidade e em qualidade, com tecnologia adequada, com a observância das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.43. </w:t>
      </w:r>
      <w:r>
        <w:rPr>
          <w:rFonts w:hint="default" w:ascii="Arial" w:hAnsi="Arial" w:eastAsia="Calibri"/>
          <w:sz w:val="24"/>
        </w:rPr>
        <w:t>Executar os serviços em horários definidos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.44. </w:t>
      </w:r>
      <w:r>
        <w:rPr>
          <w:rFonts w:hint="default" w:ascii="Arial" w:hAnsi="Arial" w:eastAsia="Calibri"/>
          <w:sz w:val="24"/>
        </w:rPr>
        <w:t>Observar a conduta adequada na utilização dos materiais, equipamentos, ferramentas e utensílios, objetivando a correta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.45. </w:t>
      </w:r>
      <w:r>
        <w:rPr>
          <w:rFonts w:hint="default" w:ascii="Arial" w:hAnsi="Arial" w:eastAsia="Calibri"/>
          <w:sz w:val="24"/>
        </w:rPr>
        <w:t>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.46. </w:t>
      </w:r>
      <w:r>
        <w:rPr>
          <w:rFonts w:hint="default" w:ascii="Arial" w:hAnsi="Arial" w:eastAsia="Calibri"/>
          <w:sz w:val="24"/>
        </w:rPr>
        <w:t>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.47. </w:t>
      </w:r>
      <w:r>
        <w:rPr>
          <w:rFonts w:hint="default" w:ascii="Arial" w:hAnsi="Arial" w:eastAsia="Calibri"/>
          <w:sz w:val="24"/>
        </w:rPr>
        <w:t>Vedar a utilização, na execução dos serviços, de empregado que seja família de agente público ocupante de cargo em comissão ou função de confiança no órgão contratante, nos termos do artigo 7° do Decreto n° 7.203, de 2010;</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.48. </w:t>
      </w:r>
      <w:r>
        <w:rPr>
          <w:rFonts w:hint="default" w:ascii="Arial" w:hAnsi="Arial" w:eastAsia="Calibri"/>
          <w:sz w:val="24"/>
        </w:rPr>
        <w:t>Permitir a todas as Secretarias Municipais, por intermédio dos setores fiscalizadores, o acesso diário ao controle de frequência;</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.49. </w:t>
      </w:r>
      <w:r>
        <w:rPr>
          <w:rFonts w:hint="default" w:ascii="Arial" w:hAnsi="Arial" w:eastAsia="Calibri"/>
          <w:sz w:val="24"/>
        </w:rPr>
        <w:t>É vetado aos funcionários da LICITANTE VENCEDORA permitir acesso de terceiros no interior dos setores das diversas Secretarias Municipais sem autorização;</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.50. </w:t>
      </w:r>
      <w:r>
        <w:rPr>
          <w:rFonts w:hint="default" w:ascii="Arial" w:hAnsi="Arial" w:eastAsia="Calibri"/>
          <w:sz w:val="24"/>
        </w:rPr>
        <w:t>O encarregado terá a obrigação de reportar-se, quando houver necessidade, ao responsável pelo acompanhamento dos serviços de cada Secretaria Municipal participante, e tomar as providências pertinentes para que sejam corrigidas todas as falhas detectadas;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.51. </w:t>
      </w:r>
      <w:r>
        <w:rPr>
          <w:rFonts w:hint="default" w:ascii="Arial" w:hAnsi="Arial" w:eastAsia="Calibri"/>
          <w:sz w:val="24"/>
        </w:rPr>
        <w:t>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.52. </w:t>
      </w:r>
      <w:r>
        <w:rPr>
          <w:rFonts w:hint="default" w:ascii="Arial" w:hAnsi="Arial" w:eastAsia="Calibri"/>
          <w:sz w:val="24"/>
        </w:rPr>
        <w:t>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 xml:space="preserve">.53. </w:t>
      </w:r>
      <w:r>
        <w:rPr>
          <w:rFonts w:hint="default" w:ascii="Arial" w:hAnsi="Arial" w:eastAsia="Calibri"/>
          <w:sz w:val="24"/>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widowControl w:val="0"/>
        <w:spacing w:beforeLines="0" w:after="120" w:afterLines="0"/>
        <w:jc w:val="both"/>
        <w:rPr>
          <w:rFonts w:hint="default" w:ascii="Arial" w:hAnsi="Arial" w:eastAsia="Arial Unicode MS"/>
          <w:sz w:val="24"/>
        </w:rPr>
      </w:pPr>
      <w:r>
        <w:rPr>
          <w:rFonts w:hint="default" w:ascii="Arial" w:hAnsi="Arial" w:eastAsia="Calibri"/>
          <w:b/>
          <w:sz w:val="24"/>
          <w:lang w:val="pt-BR"/>
        </w:rPr>
        <w:t>21</w:t>
      </w:r>
      <w:r>
        <w:rPr>
          <w:rFonts w:hint="default" w:ascii="Arial" w:hAnsi="Arial" w:eastAsia="Calibri"/>
          <w:b/>
          <w:sz w:val="24"/>
        </w:rPr>
        <w:t xml:space="preserve">.54. </w:t>
      </w:r>
      <w:r>
        <w:rPr>
          <w:rFonts w:hint="default" w:ascii="Arial" w:hAnsi="Arial" w:eastAsia="Arial Unicode MS"/>
          <w:sz w:val="24"/>
        </w:rPr>
        <w:t>Aplicar e utilizar, na execução dos serviços, equipamentos de primeira qualidade;</w:t>
      </w:r>
    </w:p>
    <w:p>
      <w:pPr>
        <w:widowControl w:val="0"/>
        <w:spacing w:beforeLines="0" w:after="120" w:afterLines="0"/>
        <w:jc w:val="both"/>
        <w:rPr>
          <w:rFonts w:hint="default" w:ascii="Arial" w:hAnsi="Arial" w:eastAsia="Arial Unicode MS"/>
          <w:sz w:val="24"/>
        </w:rPr>
      </w:pPr>
      <w:r>
        <w:rPr>
          <w:rFonts w:hint="default" w:ascii="Arial" w:hAnsi="Arial" w:eastAsia="Arial Unicode MS"/>
          <w:b/>
          <w:sz w:val="24"/>
          <w:lang w:val="pt-BR"/>
        </w:rPr>
        <w:t>21</w:t>
      </w:r>
      <w:r>
        <w:rPr>
          <w:rFonts w:hint="default" w:ascii="Arial" w:hAnsi="Arial" w:eastAsia="Arial Unicode MS"/>
          <w:b/>
          <w:sz w:val="24"/>
        </w:rPr>
        <w:t xml:space="preserve">.55. </w:t>
      </w:r>
      <w:r>
        <w:rPr>
          <w:rFonts w:hint="default" w:ascii="Arial" w:hAnsi="Arial" w:eastAsia="Arial Unicode MS"/>
          <w:sz w:val="24"/>
        </w:rPr>
        <w:t>Refazer, às suas expensas, os serviços executados em desacordo com o estabelecido;</w:t>
      </w:r>
    </w:p>
    <w:p>
      <w:pPr>
        <w:widowControl w:val="0"/>
        <w:spacing w:beforeLines="0" w:after="120" w:afterLines="0"/>
        <w:jc w:val="both"/>
        <w:rPr>
          <w:rFonts w:hint="default" w:ascii="Arial" w:hAnsi="Arial" w:eastAsia="Calibri"/>
          <w:b/>
          <w:sz w:val="24"/>
        </w:rPr>
      </w:pPr>
      <w:r>
        <w:rPr>
          <w:rFonts w:hint="default" w:ascii="Arial" w:hAnsi="Arial" w:eastAsia="Calibri"/>
          <w:b/>
          <w:sz w:val="24"/>
          <w:lang w:val="pt-BR"/>
        </w:rPr>
        <w:t>21</w:t>
      </w:r>
      <w:r>
        <w:rPr>
          <w:rFonts w:hint="default" w:ascii="Arial" w:hAnsi="Arial" w:eastAsia="Calibri"/>
          <w:b/>
          <w:sz w:val="24"/>
        </w:rPr>
        <w:t xml:space="preserve">.56. </w:t>
      </w:r>
      <w:r>
        <w:rPr>
          <w:rFonts w:hint="default" w:ascii="Arial" w:hAnsi="Arial" w:eastAsia="Arial Unicode MS"/>
          <w:sz w:val="24"/>
        </w:rPr>
        <w:t xml:space="preserve">O Município de Primavera do Leste – MT, por meio das Secretarias responsáveis, reserva-se o direito de indicar alterações, </w:t>
      </w:r>
      <w:r>
        <w:rPr>
          <w:rFonts w:hint="default" w:ascii="Arial" w:hAnsi="Arial" w:eastAsia="Arial Unicode MS"/>
          <w:b/>
          <w:sz w:val="24"/>
        </w:rPr>
        <w:t>inclusão ou exclusão</w:t>
      </w:r>
      <w:r>
        <w:rPr>
          <w:rFonts w:hint="default" w:ascii="Arial" w:hAnsi="Arial" w:eastAsia="Arial Unicode MS"/>
          <w:sz w:val="24"/>
        </w:rPr>
        <w:t xml:space="preserve"> de imóveis (prédio) destinados a execução dos serviços, de acordo com os limites definidos em lei, conforme a necessidade do órgão sem que haja modificações nos valores unitários cobrados pelos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.57.</w:t>
      </w:r>
      <w:r>
        <w:rPr>
          <w:rFonts w:hint="default" w:ascii="Arial" w:hAnsi="Arial" w:eastAsia="Calibri"/>
          <w:sz w:val="24"/>
        </w:rPr>
        <w:t xml:space="preserve">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.5</w:t>
      </w:r>
      <w:r>
        <w:rPr>
          <w:rFonts w:hint="default" w:ascii="Arial" w:hAnsi="Arial" w:eastAsia="Calibri"/>
          <w:b/>
          <w:sz w:val="24"/>
          <w:lang w:val="pt-BR"/>
        </w:rPr>
        <w:t>8</w:t>
      </w:r>
      <w:r>
        <w:rPr>
          <w:rFonts w:hint="default" w:ascii="Arial" w:hAnsi="Arial" w:eastAsia="Calibri"/>
          <w:b/>
          <w:sz w:val="24"/>
        </w:rPr>
        <w:t>.</w:t>
      </w:r>
      <w:r>
        <w:rPr>
          <w:rFonts w:hint="default" w:ascii="Arial" w:hAnsi="Arial" w:eastAsia="Calibri"/>
          <w:sz w:val="24"/>
        </w:rPr>
        <w:t xml:space="preserve"> Prever, nas etapas ou fases de execução, carga horária do Cuidador, de acordo com o turno de frequência dos alunos, conforme especificações técnicas dos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.5</w:t>
      </w:r>
      <w:r>
        <w:rPr>
          <w:rFonts w:hint="default" w:ascii="Arial" w:hAnsi="Arial" w:eastAsia="Calibri"/>
          <w:b/>
          <w:sz w:val="24"/>
          <w:lang w:val="pt-BR"/>
        </w:rPr>
        <w:t>9</w:t>
      </w:r>
      <w:r>
        <w:rPr>
          <w:rFonts w:hint="default" w:ascii="Arial" w:hAnsi="Arial" w:eastAsia="Calibri"/>
          <w:b/>
          <w:sz w:val="24"/>
        </w:rPr>
        <w:t>.</w:t>
      </w:r>
      <w:r>
        <w:rPr>
          <w:rFonts w:hint="default" w:ascii="Arial" w:hAnsi="Arial" w:eastAsia="Calibri"/>
          <w:sz w:val="24"/>
        </w:rPr>
        <w:t xml:space="preserve"> Selecionar e contratar Pessoal para a função, por meio de entrevistas individuais, análise do perfil, formação, experiência, competência e antecedentes criminais;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60</w:t>
      </w:r>
      <w:r>
        <w:rPr>
          <w:rFonts w:hint="default" w:ascii="Arial" w:hAnsi="Arial" w:eastAsia="Calibri"/>
          <w:b/>
          <w:sz w:val="24"/>
        </w:rPr>
        <w:t>.</w:t>
      </w:r>
      <w:r>
        <w:rPr>
          <w:rFonts w:hint="default" w:ascii="Arial" w:hAnsi="Arial" w:eastAsia="Calibri"/>
          <w:sz w:val="24"/>
        </w:rPr>
        <w:t xml:space="preserve"> Oferecer curso específico de capacitação, de no mínimo 40 (quarenta) horas, para os profissionais envolvidos, contemplando “noções básicas” dos seguintes temas: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Introdução: doença, deficiência e incapacidade;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Classificação e causas da deficiência;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Deficiências transitórias e incapacitantes;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Desenvolvimento neuropsicomotor;</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Sexualidade;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Postura comportamental e profissional;</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Relacionamento interpessoal: ambiente formal, comunicação e etiqueta;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Relacionamento aluno/cuidador;</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Relacionamento cuidador/família;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Relacionamento cuidador/professor;</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O papel do cuidador e a interface com a comunidade;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Ética nas relações: relacionamento social deficiência, cidadania e inclusão social;</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Higiene do cuidador relacionada à saúde: aparência pessoal e vestuário;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Cuidados preventivos clínicos funcionais aplicados ao aluno com deficiência: cuidados com a pele, com a bexiga e intestino;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Primeiros socorros;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Terapêutica;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Alimentação segura e consistências adequadas</w:t>
      </w:r>
      <w:r>
        <w:rPr>
          <w:rFonts w:hint="default" w:ascii="Arial" w:hAnsi="Arial" w:eastAsia="Calibri"/>
          <w:sz w:val="24"/>
          <w:lang w:val="pt-BR"/>
        </w:rPr>
        <w:t>;</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Postura;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Ambiente;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Cuidados antes, durante e após as refeições;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Vias alternativas de alimentação;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Comunicação;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Alterações da comunicação/fala;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Estimulação da linguagem;</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Comunicação alternativa: o que é e como usar;</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Transferências corporais e mobilidade;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Cuidados posturais e prevenção do stress;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Equipamento de vida independente: objetivos, características, tipos e uso;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Prevenção de quedas;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Treinamento para uso de equipamentos de vida independente: cadeira de rodas, carrinhos, muletas, andadores, bengalas, próteses, órteses, entre outros;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Adequação funcional e independência pessoal: facilitando as atividades de vestuário, alimentação, higiene e comunicação;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Acessibilidade: mobiliário, espaço público e acessibilidade digital;</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Noções básicas sobre TEA.</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61</w:t>
      </w:r>
      <w:r>
        <w:rPr>
          <w:rFonts w:hint="default" w:ascii="Arial" w:hAnsi="Arial" w:eastAsia="Calibri"/>
          <w:b/>
          <w:sz w:val="24"/>
        </w:rPr>
        <w:t>.</w:t>
      </w:r>
      <w:r>
        <w:rPr>
          <w:rFonts w:hint="default" w:ascii="Arial" w:hAnsi="Arial" w:eastAsia="Calibri"/>
          <w:sz w:val="24"/>
        </w:rPr>
        <w:t xml:space="preserve"> Disponibilizar cuidadores para a unidade escolar, conforme número de alunos com deficiência, respeitando faixa etária, tipo e grau de dependência, turnos de aula, para atender o descrito no Mapeamento do Núcleo de Atendimento Multidisciplinar da Educação Inclusiva (NAMEI). </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62</w:t>
      </w:r>
      <w:r>
        <w:rPr>
          <w:rFonts w:hint="default" w:ascii="Arial" w:hAnsi="Arial" w:eastAsia="Calibri"/>
          <w:b/>
          <w:sz w:val="24"/>
        </w:rPr>
        <w:t>.</w:t>
      </w:r>
      <w:r>
        <w:rPr>
          <w:rFonts w:hint="default" w:ascii="Arial" w:hAnsi="Arial" w:eastAsia="Calibri"/>
          <w:sz w:val="24"/>
        </w:rPr>
        <w:t xml:space="preserve"> Disponibilizar os cuidadores que deverão atender ao período de permanência em aula, respeitada a carga horária de trabalho de 44 (quarenta e quatro) horas semanais.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63</w:t>
      </w:r>
      <w:r>
        <w:rPr>
          <w:rFonts w:hint="default" w:ascii="Arial" w:hAnsi="Arial" w:eastAsia="Calibri"/>
          <w:b/>
          <w:sz w:val="24"/>
        </w:rPr>
        <w:t>.</w:t>
      </w:r>
      <w:r>
        <w:rPr>
          <w:rFonts w:hint="default" w:ascii="Arial" w:hAnsi="Arial" w:eastAsia="Calibri"/>
          <w:sz w:val="24"/>
        </w:rPr>
        <w:t xml:space="preserve"> Definir o horário de trabalho dos cuidadores de forma que estes estejam na unidade escolar, antes da entrada e após a saída do aluno; </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64</w:t>
      </w:r>
      <w:r>
        <w:rPr>
          <w:rFonts w:hint="default" w:ascii="Arial" w:hAnsi="Arial" w:eastAsia="Calibri"/>
          <w:b/>
          <w:sz w:val="24"/>
        </w:rPr>
        <w:t>.</w:t>
      </w:r>
      <w:r>
        <w:rPr>
          <w:rFonts w:hint="default" w:ascii="Arial" w:hAnsi="Arial" w:eastAsia="Calibri"/>
          <w:sz w:val="24"/>
        </w:rPr>
        <w:t xml:space="preserve"> Suprir as faltas eventuais ou previamente anunciadas dos cuidadores, por meio de profissional volante, para atender o aluno, sem comprometer sua rotina, sendo de total responsabilidade da contratada a disponibilização deste profissional, sem qualquer ônus para a contratante;</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65</w:t>
      </w:r>
      <w:r>
        <w:rPr>
          <w:rFonts w:hint="default" w:ascii="Arial" w:hAnsi="Arial" w:eastAsia="Calibri"/>
          <w:b/>
          <w:sz w:val="24"/>
        </w:rPr>
        <w:t>.</w:t>
      </w:r>
      <w:r>
        <w:rPr>
          <w:rFonts w:hint="default" w:ascii="Arial" w:hAnsi="Arial" w:eastAsia="Calibri"/>
          <w:sz w:val="24"/>
        </w:rPr>
        <w:t xml:space="preserve"> Substituir imediatamente o cuidador que descumprir a execução do contrato ou por solicitação expressa da contratante, devidamente fundamentada;</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66</w:t>
      </w:r>
      <w:r>
        <w:rPr>
          <w:rFonts w:hint="default" w:ascii="Arial" w:hAnsi="Arial" w:eastAsia="Calibri"/>
          <w:b/>
          <w:sz w:val="24"/>
        </w:rPr>
        <w:t>.</w:t>
      </w:r>
      <w:r>
        <w:rPr>
          <w:rFonts w:hint="default" w:ascii="Arial" w:hAnsi="Arial" w:eastAsia="Calibri"/>
          <w:sz w:val="24"/>
        </w:rPr>
        <w:t xml:space="preserve"> Efetuar, caso o aluno esteja impossibilitado de frequentar as aulas, a transferência provisória do cuidador a fim de auxiliar outros alunos com deficiência, em caso de necessidade, independentemente de que seja na mesma unidade escolar, retornando este à unidade de origem assim que o aluno voltar a frequentar as aulas normalmente;</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67</w:t>
      </w:r>
      <w:r>
        <w:rPr>
          <w:rFonts w:hint="default" w:ascii="Arial" w:hAnsi="Arial" w:eastAsia="Calibri"/>
          <w:b/>
          <w:sz w:val="24"/>
        </w:rPr>
        <w:t>.</w:t>
      </w:r>
      <w:r>
        <w:rPr>
          <w:rFonts w:hint="default" w:ascii="Arial" w:hAnsi="Arial" w:eastAsia="Calibri"/>
          <w:sz w:val="24"/>
        </w:rPr>
        <w:t xml:space="preserve"> Assumir as responsabilidades, decorrentes dos maus tratos por parte do cuidador durante a realização do seu trabalho, quanto ao custeio e cuidados ao aluno, até sua recuperação;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68</w:t>
      </w:r>
      <w:r>
        <w:rPr>
          <w:rFonts w:hint="default" w:ascii="Arial" w:hAnsi="Arial" w:eastAsia="Calibri"/>
          <w:b/>
          <w:sz w:val="24"/>
        </w:rPr>
        <w:t>.</w:t>
      </w:r>
      <w:r>
        <w:rPr>
          <w:rFonts w:hint="default" w:ascii="Arial" w:hAnsi="Arial" w:eastAsia="Calibri"/>
          <w:sz w:val="24"/>
        </w:rPr>
        <w:t xml:space="preserve"> Manter seus profissionais atualizados por meio de cursos de capacitação;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69</w:t>
      </w:r>
      <w:r>
        <w:rPr>
          <w:rFonts w:hint="default" w:ascii="Arial" w:hAnsi="Arial" w:eastAsia="Calibri"/>
          <w:b/>
          <w:sz w:val="24"/>
        </w:rPr>
        <w:t>.</w:t>
      </w:r>
      <w:r>
        <w:rPr>
          <w:rFonts w:hint="default" w:ascii="Arial" w:hAnsi="Arial" w:eastAsia="Calibri"/>
          <w:sz w:val="24"/>
        </w:rPr>
        <w:t xml:space="preserve"> Indicar o Supervisor da contratada, que será responsável tecnicamente pela perfeita execução do Contrato;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w:t>
      </w:r>
      <w:r>
        <w:rPr>
          <w:rFonts w:hint="default" w:ascii="Arial" w:hAnsi="Arial" w:eastAsia="Calibri"/>
          <w:b/>
          <w:sz w:val="24"/>
          <w:lang w:val="pt-BR"/>
        </w:rPr>
        <w:t>70</w:t>
      </w:r>
      <w:r>
        <w:rPr>
          <w:rFonts w:hint="default" w:ascii="Arial" w:hAnsi="Arial" w:eastAsia="Calibri"/>
          <w:b/>
          <w:sz w:val="24"/>
        </w:rPr>
        <w:t>.</w:t>
      </w:r>
      <w:r>
        <w:rPr>
          <w:rFonts w:hint="default" w:ascii="Arial" w:hAnsi="Arial" w:eastAsia="Calibri"/>
          <w:sz w:val="24"/>
        </w:rPr>
        <w:t xml:space="preserve"> Apresentar à contratante, mensalmente, Relatório Consolidado Avaliativo por unidade escolar das ações monitoradas, com o objetivo de comprovar a execução dos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lang w:val="pt-BR"/>
        </w:rPr>
        <w:t>21</w:t>
      </w:r>
      <w:r>
        <w:rPr>
          <w:rFonts w:hint="default" w:ascii="Arial" w:hAnsi="Arial" w:eastAsia="Calibri"/>
          <w:b/>
          <w:sz w:val="24"/>
        </w:rPr>
        <w:t>.7</w:t>
      </w:r>
      <w:r>
        <w:rPr>
          <w:rFonts w:hint="default" w:ascii="Arial" w:hAnsi="Arial" w:eastAsia="Calibri"/>
          <w:b/>
          <w:sz w:val="24"/>
          <w:lang w:val="pt-BR"/>
        </w:rPr>
        <w:t>1</w:t>
      </w:r>
      <w:r>
        <w:rPr>
          <w:rFonts w:hint="default" w:ascii="Arial" w:hAnsi="Arial" w:eastAsia="Calibri"/>
          <w:b/>
          <w:sz w:val="24"/>
        </w:rPr>
        <w:t>.</w:t>
      </w:r>
      <w:r>
        <w:rPr>
          <w:rFonts w:hint="default" w:ascii="Arial" w:hAnsi="Arial" w:eastAsia="Calibri"/>
          <w:sz w:val="24"/>
        </w:rPr>
        <w:t xml:space="preserve"> A contratada terá o prazo de 7 dias corridos para o início das atividades do cuidador na turma e turno  do aluno matriculado.</w:t>
      </w:r>
    </w:p>
    <w:p>
      <w:pPr>
        <w:widowControl w:val="0"/>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84864" behindDoc="0" locked="0" layoutInCell="1" allowOverlap="1">
                <wp:simplePos x="0" y="0"/>
                <wp:positionH relativeFrom="column">
                  <wp:posOffset>-12065</wp:posOffset>
                </wp:positionH>
                <wp:positionV relativeFrom="paragraph">
                  <wp:posOffset>180975</wp:posOffset>
                </wp:positionV>
                <wp:extent cx="6248400" cy="295275"/>
                <wp:effectExtent l="4445" t="4445" r="33655" b="43180"/>
                <wp:wrapNone/>
                <wp:docPr id="26" name="Retângulo 4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XXII – DO PAGAMENTO</w:t>
                            </w:r>
                          </w:p>
                        </w:txbxContent>
                      </wps:txbx>
                      <wps:bodyPr wrap="square" upright="1"/>
                    </wps:wsp>
                  </a:graphicData>
                </a:graphic>
              </wp:anchor>
            </w:drawing>
          </mc:Choice>
          <mc:Fallback>
            <w:pict>
              <v:rect id="Retângulo 47" o:spid="_x0000_s1026" o:spt="1" style="position:absolute;left:0pt;margin-left:-0.95pt;margin-top:14.25pt;height:23.25pt;width:492pt;z-index:251684864;mso-width-relative:page;mso-height-relative:page;" fillcolor="#D8D8D8" filled="t" stroked="t" coordsize="21600,21600" o:gfxdata="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xVGmijo+Bcefv3U&#10;TScNWtxFhXrrSwg82Ec3eR7MSHeonYq/QAQNSdXzRVU+BETh5apYrBc5CE7hrNgsi7tlBM3+fm2d&#10;Dx+4USgaFXbQtSQmOX30YQz9ExKTeSMFexBSJsc1x3fSoROBDu/X8Z7Qn4RJjfoKQ/Il1EFgbGsY&#10;FzCVBepeNynfky/8NXCern8Bx8L2xLdjAQkhhpFSicBdslpO2HvNUDhbUFfDVuFYjOIMI8lhCaOV&#10;IgMR8pZI0E7qmISnEQeVomM6yHhoWY+YiDq+XW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f/wCz2AAAAAgBAAAPAAAAAAAAAAEAIAAA&#10;ACIAAABkcnMvZG93bnJldi54bWxQSwECFAAUAAAACACHTuJAXk/tgk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XXII – DO PAGAMENTO</w:t>
                      </w:r>
                    </w:p>
                  </w:txbxContent>
                </v:textbox>
              </v:rect>
            </w:pict>
          </mc:Fallback>
        </mc:AlternateContent>
      </w:r>
    </w:p>
    <w:p>
      <w:pPr>
        <w:widowControl w:val="0"/>
        <w:spacing w:beforeLines="0" w:after="120" w:afterLines="0"/>
        <w:jc w:val="both"/>
        <w:rPr>
          <w:rFonts w:hint="default" w:ascii="Arial" w:hAnsi="Arial" w:eastAsia="Calibri"/>
          <w:sz w:val="24"/>
        </w:rPr>
      </w:pPr>
    </w:p>
    <w:p>
      <w:pPr>
        <w:numPr>
          <w:ilvl w:val="0"/>
          <w:numId w:val="0"/>
        </w:numPr>
        <w:spacing w:before="120" w:beforeLines="0" w:afterLines="0"/>
        <w:jc w:val="both"/>
        <w:rPr>
          <w:rFonts w:hint="default" w:ascii="Arial" w:hAnsi="Arial" w:eastAsia="SimSun"/>
          <w:b/>
          <w:color w:val="000000"/>
          <w:sz w:val="24"/>
        </w:rPr>
      </w:pPr>
    </w:p>
    <w:p>
      <w:pPr>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.1. </w:t>
      </w:r>
      <w:r>
        <w:rPr>
          <w:rFonts w:hint="default" w:ascii="Arial" w:hAnsi="Arial" w:eastAsia="Calibri"/>
          <w:sz w:val="24"/>
        </w:rPr>
        <w:t xml:space="preserve">O pagamento dos serviços será efetuado por execução mensal, será efetuado em até </w:t>
      </w:r>
      <w:r>
        <w:rPr>
          <w:rFonts w:hint="default" w:ascii="Arial" w:hAnsi="Arial" w:eastAsia="Calibri"/>
          <w:b/>
          <w:sz w:val="24"/>
        </w:rPr>
        <w:t>30 (trinta) dias</w:t>
      </w:r>
      <w:r>
        <w:rPr>
          <w:rFonts w:hint="default" w:ascii="Arial" w:hAnsi="Arial" w:eastAsia="Calibri"/>
          <w:sz w:val="24"/>
        </w:rPr>
        <w:t xml:space="preserve"> após a entrega da nota fiscal devidamente atestada pelo setor competente, mediante controle emitido pelo fornecedor.</w:t>
      </w:r>
    </w:p>
    <w:p>
      <w:pPr>
        <w:spacing w:beforeLines="0" w:after="120" w:afterLines="0"/>
        <w:ind w:right="240" w:rightChars="100" w:firstLine="709"/>
        <w:jc w:val="both"/>
        <w:rPr>
          <w:rFonts w:hint="default" w:ascii="Arial" w:hAnsi="Arial" w:eastAsia="SimSun"/>
          <w:sz w:val="24"/>
          <w:szCs w:val="24"/>
        </w:rPr>
      </w:pPr>
      <w:r>
        <w:rPr>
          <w:rFonts w:hint="default" w:ascii="Arial" w:hAnsi="Arial" w:eastAsia="SimSun"/>
          <w:b/>
          <w:sz w:val="24"/>
          <w:szCs w:val="24"/>
        </w:rPr>
        <w:t>2</w:t>
      </w:r>
      <w:r>
        <w:rPr>
          <w:rFonts w:hint="default" w:ascii="Arial" w:hAnsi="Arial"/>
          <w:b/>
          <w:sz w:val="24"/>
          <w:szCs w:val="24"/>
          <w:lang w:val="pt-BR"/>
        </w:rPr>
        <w:t>2</w:t>
      </w:r>
      <w:r>
        <w:rPr>
          <w:rFonts w:hint="default" w:ascii="Arial" w:hAnsi="Arial" w:eastAsia="SimSun"/>
          <w:b/>
          <w:sz w:val="24"/>
          <w:szCs w:val="24"/>
        </w:rPr>
        <w:t>.1.1.</w:t>
      </w:r>
      <w:r>
        <w:rPr>
          <w:rFonts w:hint="default" w:ascii="Arial" w:hAnsi="Arial" w:eastAsia="SimSun"/>
          <w:sz w:val="24"/>
          <w:szCs w:val="24"/>
        </w:rPr>
        <w:t xml:space="preserve"> O dispositivo, inciso IX e alíneas “b” e “e”, do Inciso XIV do Artigo 40 da Lei 8666/93 não se aplicam para esse processo, “in verbis”:</w:t>
      </w:r>
    </w:p>
    <w:p>
      <w:pPr>
        <w:spacing w:beforeLines="0" w:after="120" w:afterLines="0"/>
        <w:ind w:right="240" w:rightChars="100" w:firstLine="709"/>
        <w:jc w:val="both"/>
        <w:rPr>
          <w:rFonts w:hint="default" w:ascii="Arial" w:hAnsi="Arial" w:eastAsia="SimSun"/>
          <w:sz w:val="24"/>
          <w:szCs w:val="24"/>
        </w:rPr>
      </w:pPr>
      <w:r>
        <w:rPr>
          <w:rFonts w:hint="default" w:ascii="Arial" w:hAnsi="Arial" w:eastAsia="SimSun"/>
          <w:b/>
          <w:sz w:val="24"/>
          <w:szCs w:val="24"/>
        </w:rPr>
        <w:t>IX -</w:t>
      </w:r>
      <w:r>
        <w:rPr>
          <w:rFonts w:hint="default" w:ascii="Arial" w:hAnsi="Arial" w:eastAsia="SimSun"/>
          <w:sz w:val="24"/>
          <w:szCs w:val="24"/>
        </w:rPr>
        <w:t xml:space="preserve"> condições equivalentes de pagamento entre empresas brasileiras e estrangeiras, no caso de licitações internacionais;</w:t>
      </w:r>
    </w:p>
    <w:p>
      <w:pPr>
        <w:spacing w:beforeLines="0" w:after="120" w:afterLines="0"/>
        <w:ind w:right="240" w:rightChars="100" w:firstLine="709"/>
        <w:jc w:val="both"/>
        <w:rPr>
          <w:rFonts w:hint="default" w:ascii="Arial" w:hAnsi="Arial" w:eastAsia="SimSun"/>
          <w:sz w:val="24"/>
          <w:szCs w:val="24"/>
        </w:rPr>
      </w:pPr>
      <w:r>
        <w:rPr>
          <w:rFonts w:hint="default" w:ascii="Arial" w:hAnsi="Arial" w:eastAsia="SimSun"/>
          <w:b/>
          <w:sz w:val="24"/>
          <w:szCs w:val="24"/>
        </w:rPr>
        <w:t>XIV -</w:t>
      </w:r>
      <w:r>
        <w:rPr>
          <w:rFonts w:hint="default" w:ascii="Arial" w:hAnsi="Arial" w:eastAsia="SimSun"/>
          <w:sz w:val="24"/>
          <w:szCs w:val="24"/>
        </w:rPr>
        <w:t xml:space="preserve"> condições de pagamento, prevendo:</w:t>
      </w:r>
    </w:p>
    <w:p>
      <w:pPr>
        <w:spacing w:beforeLines="0" w:after="120" w:afterLines="0"/>
        <w:ind w:right="240" w:rightChars="100" w:firstLine="709"/>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exigência de seguros, quando for o caso;</w:t>
      </w:r>
    </w:p>
    <w:p>
      <w:pPr>
        <w:pStyle w:val="26"/>
        <w:widowControl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2</w:t>
      </w:r>
      <w:r>
        <w:rPr>
          <w:rFonts w:hint="default" w:ascii="Arial" w:hAnsi="Arial" w:cs="Arial"/>
          <w:b/>
          <w:color w:val="000000"/>
          <w:sz w:val="24"/>
          <w:szCs w:val="24"/>
          <w:lang w:val="pt-BR"/>
        </w:rPr>
        <w:t>2</w:t>
      </w:r>
      <w:r>
        <w:rPr>
          <w:rFonts w:hint="default" w:ascii="Arial" w:hAnsi="Arial" w:eastAsia="SimSun" w:cs="Arial"/>
          <w:b/>
          <w:color w:val="000000"/>
          <w:sz w:val="24"/>
          <w:szCs w:val="24"/>
        </w:rPr>
        <w:t xml:space="preserve">.2. </w:t>
      </w:r>
      <w:r>
        <w:rPr>
          <w:rFonts w:hint="default" w:ascii="Arial" w:hAnsi="Arial" w:eastAsia="SimSun" w:cs="Arial"/>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6"/>
        <w:widowControl w:val="0"/>
        <w:spacing w:beforeLines="0" w:after="0" w:afterLines="0"/>
        <w:ind w:left="425"/>
        <w:jc w:val="center"/>
        <w:rPr>
          <w:rFonts w:hint="default" w:ascii="Arial" w:hAnsi="Arial" w:eastAsia="SimSun" w:cs="Arial"/>
          <w:sz w:val="24"/>
          <w:szCs w:val="24"/>
        </w:rPr>
      </w:pPr>
      <w:r>
        <w:rPr>
          <w:rFonts w:hint="default" w:ascii="Arial" w:hAnsi="Arial" w:eastAsia="SimSun" w:cs="Arial"/>
          <w:color w:val="000000"/>
          <w:sz w:val="24"/>
          <w:szCs w:val="24"/>
        </w:rPr>
        <w:t>EM = I x N x VP, sendo:</w:t>
      </w:r>
    </w:p>
    <w:p>
      <w:pPr>
        <w:pStyle w:val="26"/>
        <w:widowControl w:val="0"/>
        <w:spacing w:beforeLines="0" w:after="0" w:afterLines="0"/>
        <w:ind w:left="425"/>
        <w:jc w:val="center"/>
        <w:rPr>
          <w:rFonts w:hint="default" w:ascii="Arial" w:hAnsi="Arial" w:eastAsia="SimSun" w:cs="Arial"/>
          <w:sz w:val="24"/>
          <w:szCs w:val="24"/>
        </w:rPr>
      </w:pPr>
      <w:r>
        <w:rPr>
          <w:rFonts w:hint="default" w:ascii="Arial" w:hAnsi="Arial" w:eastAsia="SimSun" w:cs="Arial"/>
          <w:color w:val="000000"/>
          <w:sz w:val="24"/>
          <w:szCs w:val="24"/>
        </w:rPr>
        <w:t>EM = Encargos moratórios;</w:t>
      </w:r>
    </w:p>
    <w:p>
      <w:pPr>
        <w:pStyle w:val="26"/>
        <w:widowControl w:val="0"/>
        <w:spacing w:beforeLines="0" w:after="0" w:afterLines="0"/>
        <w:ind w:left="425"/>
        <w:jc w:val="center"/>
        <w:rPr>
          <w:rFonts w:hint="default" w:ascii="Arial" w:hAnsi="Arial" w:eastAsia="SimSun" w:cs="Arial"/>
          <w:sz w:val="24"/>
          <w:szCs w:val="24"/>
        </w:rPr>
      </w:pPr>
      <w:r>
        <w:rPr>
          <w:rFonts w:hint="default" w:ascii="Arial" w:hAnsi="Arial" w:eastAsia="SimSun" w:cs="Arial"/>
          <w:color w:val="000000"/>
          <w:sz w:val="24"/>
          <w:szCs w:val="24"/>
        </w:rPr>
        <w:t>N = Número de dias entre a data prevista para o pagamento e a do efetivo pagamento;</w:t>
      </w:r>
    </w:p>
    <w:p>
      <w:pPr>
        <w:pStyle w:val="26"/>
        <w:widowControl w:val="0"/>
        <w:spacing w:beforeLines="0" w:after="0" w:afterLines="0"/>
        <w:ind w:left="425"/>
        <w:jc w:val="center"/>
        <w:rPr>
          <w:rFonts w:hint="default" w:ascii="Arial" w:hAnsi="Arial" w:eastAsia="SimSun" w:cs="Arial"/>
          <w:sz w:val="24"/>
          <w:szCs w:val="24"/>
        </w:rPr>
      </w:pPr>
      <w:r>
        <w:rPr>
          <w:rFonts w:hint="default" w:ascii="Arial" w:hAnsi="Arial" w:eastAsia="SimSun" w:cs="Arial"/>
          <w:color w:val="000000"/>
          <w:sz w:val="24"/>
          <w:szCs w:val="24"/>
        </w:rPr>
        <w:t>VP = Valor da parcela a ser paga.</w:t>
      </w:r>
    </w:p>
    <w:p>
      <w:pPr>
        <w:pStyle w:val="26"/>
        <w:widowControl w:val="0"/>
        <w:spacing w:beforeLines="0" w:after="0" w:afterLines="0"/>
        <w:ind w:left="425"/>
        <w:jc w:val="center"/>
        <w:rPr>
          <w:rFonts w:hint="default" w:ascii="Arial" w:hAnsi="Arial" w:eastAsia="SimSun" w:cs="Arial"/>
          <w:sz w:val="24"/>
          <w:szCs w:val="24"/>
        </w:rPr>
      </w:pPr>
      <w:r>
        <w:rPr>
          <w:rFonts w:hint="default" w:ascii="Arial" w:hAnsi="Arial" w:eastAsia="SimSun" w:cs="Arial"/>
          <w:color w:val="000000"/>
          <w:sz w:val="24"/>
          <w:szCs w:val="24"/>
        </w:rPr>
        <w:t>I = Índice de compensação financeira = 0,00016438, assim apurado:</w:t>
      </w:r>
    </w:p>
    <w:tbl>
      <w:tblPr>
        <w:tblStyle w:val="12"/>
        <w:tblW w:w="9546"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8" w:type="dxa"/>
          <w:left w:w="108" w:type="dxa"/>
          <w:bottom w:w="108" w:type="dxa"/>
          <w:right w:w="108" w:type="dxa"/>
        </w:tblCellMar>
      </w:tblPr>
      <w:tblGrid>
        <w:gridCol w:w="1760"/>
        <w:gridCol w:w="3087"/>
        <w:gridCol w:w="4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8" w:type="dxa"/>
            <w:left w:w="108" w:type="dxa"/>
            <w:bottom w:w="108" w:type="dxa"/>
            <w:right w:w="108" w:type="dxa"/>
          </w:tblCellMar>
        </w:tblPrEx>
        <w:trPr>
          <w:tblCellSpacing w:w="0" w:type="dxa"/>
        </w:trPr>
        <w:tc>
          <w:tcPr>
            <w:tcW w:w="1760" w:type="dxa"/>
            <w:tcBorders>
              <w:top w:val="nil"/>
              <w:left w:val="nil"/>
              <w:bottom w:val="nil"/>
              <w:right w:val="nil"/>
              <w:tl2br w:val="nil"/>
              <w:tr2bl w:val="nil"/>
            </w:tcBorders>
            <w:noWrap w:val="0"/>
            <w:tcMar>
              <w:top w:w="0" w:type="dxa"/>
              <w:left w:w="0" w:type="dxa"/>
              <w:bottom w:w="0" w:type="dxa"/>
              <w:right w:w="0" w:type="dxa"/>
            </w:tcMar>
            <w:vAlign w:val="top"/>
          </w:tcPr>
          <w:p>
            <w:pPr>
              <w:spacing w:beforeLines="0" w:afterLines="0"/>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lang w:val="en-US"/>
              </w:rPr>
              <w:t>I = (TX)</w:t>
            </w:r>
          </w:p>
          <w:p>
            <w:pPr>
              <w:spacing w:beforeLines="0" w:afterLines="0"/>
              <w:ind w:firstLine="567"/>
              <w:jc w:val="center"/>
              <w:rPr>
                <w:rFonts w:hint="default" w:ascii="Arial" w:hAnsi="Arial" w:eastAsia="SimSun" w:cs="Arial"/>
                <w:color w:val="00000A"/>
                <w:sz w:val="24"/>
                <w:szCs w:val="24"/>
              </w:rPr>
            </w:pPr>
          </w:p>
        </w:tc>
        <w:tc>
          <w:tcPr>
            <w:tcW w:w="3087" w:type="dxa"/>
            <w:tcBorders>
              <w:top w:val="nil"/>
              <w:left w:val="nil"/>
              <w:bottom w:val="nil"/>
              <w:right w:val="nil"/>
              <w:tl2br w:val="nil"/>
              <w:tr2bl w:val="nil"/>
            </w:tcBorders>
            <w:noWrap w:val="0"/>
            <w:tcMar>
              <w:top w:w="0" w:type="dxa"/>
              <w:left w:w="0" w:type="dxa"/>
              <w:bottom w:w="0" w:type="dxa"/>
              <w:right w:w="0" w:type="dxa"/>
            </w:tcMar>
            <w:vAlign w:val="top"/>
          </w:tcPr>
          <w:p>
            <w:pPr>
              <w:spacing w:beforeLines="0" w:afterLines="0"/>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lang w:val="en-US"/>
              </w:rPr>
              <w:t>I = (6/100) / 365</w:t>
            </w:r>
          </w:p>
          <w:p>
            <w:pPr>
              <w:spacing w:beforeLines="0" w:afterLines="0"/>
              <w:ind w:firstLine="567"/>
              <w:jc w:val="center"/>
              <w:rPr>
                <w:rFonts w:hint="default" w:ascii="Arial" w:hAnsi="Arial" w:eastAsia="SimSun" w:cs="Arial"/>
                <w:color w:val="00000A"/>
                <w:sz w:val="24"/>
                <w:szCs w:val="24"/>
              </w:rPr>
            </w:pPr>
          </w:p>
          <w:p>
            <w:pPr>
              <w:spacing w:beforeLines="0" w:afterLines="0"/>
              <w:ind w:firstLine="567"/>
              <w:jc w:val="center"/>
              <w:rPr>
                <w:rFonts w:hint="default" w:ascii="Arial" w:hAnsi="Arial" w:eastAsia="SimSun" w:cs="Arial"/>
                <w:color w:val="00000A"/>
                <w:sz w:val="24"/>
                <w:szCs w:val="24"/>
              </w:rPr>
            </w:pPr>
          </w:p>
        </w:tc>
        <w:tc>
          <w:tcPr>
            <w:tcW w:w="4699" w:type="dxa"/>
            <w:tcBorders>
              <w:top w:val="nil"/>
              <w:left w:val="nil"/>
              <w:bottom w:val="nil"/>
              <w:right w:val="nil"/>
              <w:tl2br w:val="nil"/>
              <w:tr2bl w:val="nil"/>
            </w:tcBorders>
            <w:noWrap w:val="0"/>
            <w:tcMar>
              <w:top w:w="0" w:type="dxa"/>
              <w:left w:w="0" w:type="dxa"/>
              <w:bottom w:w="0" w:type="dxa"/>
              <w:right w:w="0" w:type="dxa"/>
            </w:tcMar>
            <w:vAlign w:val="top"/>
          </w:tcPr>
          <w:p>
            <w:pPr>
              <w:spacing w:beforeLines="0" w:afterLines="0"/>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rPr>
              <w:t>I = 0,00016438</w:t>
            </w:r>
          </w:p>
          <w:p>
            <w:pPr>
              <w:spacing w:beforeLines="0" w:afterLines="0"/>
              <w:ind w:firstLine="567"/>
              <w:jc w:val="center"/>
              <w:rPr>
                <w:rFonts w:hint="default" w:ascii="Arial" w:hAnsi="Arial" w:eastAsia="SimSun" w:cs="Arial"/>
                <w:color w:val="00000A"/>
                <w:sz w:val="24"/>
                <w:szCs w:val="24"/>
              </w:rPr>
            </w:pPr>
            <w:r>
              <w:rPr>
                <w:rFonts w:hint="default" w:ascii="Arial" w:hAnsi="Arial" w:eastAsia="SimSun" w:cs="Arial"/>
                <w:color w:val="000000"/>
                <w:sz w:val="24"/>
                <w:szCs w:val="24"/>
              </w:rPr>
              <w:t>TX = Percentual da taxa anual = 6%.</w:t>
            </w:r>
          </w:p>
          <w:p>
            <w:pPr>
              <w:spacing w:beforeLines="0" w:afterLines="0"/>
              <w:ind w:firstLine="567"/>
              <w:jc w:val="center"/>
              <w:rPr>
                <w:rFonts w:hint="default" w:ascii="Arial" w:hAnsi="Arial" w:eastAsia="SimSun" w:cs="Arial"/>
                <w:color w:val="00000A"/>
                <w:sz w:val="24"/>
                <w:szCs w:val="24"/>
              </w:rPr>
            </w:pPr>
          </w:p>
        </w:tc>
      </w:tr>
    </w:tbl>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sz w:val="24"/>
        </w:rPr>
        <w:t>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.3.</w:t>
      </w:r>
      <w:r>
        <w:rPr>
          <w:rFonts w:hint="default" w:ascii="Arial" w:hAnsi="Arial" w:eastAsia="Calibri"/>
          <w:color w:val="000000"/>
          <w:sz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.4.</w:t>
      </w:r>
      <w:r>
        <w:rPr>
          <w:rFonts w:hint="default" w:ascii="Arial" w:hAnsi="Arial" w:eastAsia="Calibri"/>
          <w:sz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.4.1.</w:t>
      </w:r>
      <w:r>
        <w:rPr>
          <w:rFonts w:hint="default" w:ascii="Arial" w:hAnsi="Arial" w:eastAsia="Calibri"/>
          <w:sz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.4.2. </w:t>
      </w:r>
      <w:r>
        <w:rPr>
          <w:rFonts w:hint="default" w:ascii="Arial" w:hAnsi="Arial" w:eastAsia="Calibri"/>
          <w:sz w:val="24"/>
        </w:rPr>
        <w:t>Certificado de Regularidade de Situação do FGTS – CRF;</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.4.3. </w:t>
      </w:r>
      <w:r>
        <w:rPr>
          <w:rFonts w:hint="default" w:ascii="Arial" w:hAnsi="Arial" w:eastAsia="Calibri"/>
          <w:sz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722" w:leftChars="300" w:hanging="2"/>
        <w:jc w:val="both"/>
        <w:rPr>
          <w:rFonts w:hint="default" w:ascii="Arial" w:hAnsi="Arial" w:eastAsia="Calibri"/>
          <w:color w:val="000000"/>
          <w:sz w:val="24"/>
        </w:rPr>
      </w:pPr>
      <w:r>
        <w:rPr>
          <w:rFonts w:hint="default" w:ascii="Arial" w:hAnsi="Arial" w:eastAsia="Calibri"/>
          <w:b/>
          <w:sz w:val="24"/>
          <w:lang w:val="pt-BR"/>
        </w:rPr>
        <w:t>22</w:t>
      </w:r>
      <w:r>
        <w:rPr>
          <w:rFonts w:hint="default" w:ascii="Arial" w:hAnsi="Arial" w:eastAsia="Calibri"/>
          <w:b/>
          <w:sz w:val="24"/>
        </w:rPr>
        <w:t xml:space="preserve">.4.4. </w:t>
      </w:r>
      <w:r>
        <w:rPr>
          <w:rFonts w:hint="default" w:ascii="Arial" w:hAnsi="Arial" w:eastAsia="Calibri"/>
          <w:sz w:val="24"/>
        </w:rPr>
        <w:t>Certidões Negativas de Débito Trabalhista – TST;</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.5. </w:t>
      </w:r>
      <w:r>
        <w:rPr>
          <w:rFonts w:hint="default" w:ascii="Arial" w:hAnsi="Arial" w:eastAsia="Calibri"/>
          <w:sz w:val="24"/>
        </w:rPr>
        <w:t xml:space="preserve">O pagamento será efetuado pela Prefeitura no prazo em até 05(cinco) dias, contado da data de protocolização da nota fiscal/fatura e dos respectivos documentos comprobatórios, conforme indicado no subitem </w:t>
      </w:r>
      <w:r>
        <w:rPr>
          <w:rFonts w:hint="default" w:ascii="Arial" w:hAnsi="Arial" w:eastAsia="Calibri"/>
          <w:sz w:val="24"/>
          <w:lang w:val="pt-BR"/>
        </w:rPr>
        <w:t>22</w:t>
      </w:r>
      <w:r>
        <w:rPr>
          <w:rFonts w:hint="default" w:ascii="Arial" w:hAnsi="Arial" w:eastAsia="Calibri"/>
          <w:sz w:val="24"/>
        </w:rPr>
        <w:t>.1</w:t>
      </w:r>
      <w:r>
        <w:rPr>
          <w:rFonts w:hint="default" w:ascii="Arial" w:hAnsi="Arial" w:eastAsia="Calibri"/>
          <w:b/>
          <w:sz w:val="24"/>
        </w:rPr>
        <w:t>,</w:t>
      </w:r>
      <w:r>
        <w:rPr>
          <w:rFonts w:hint="default" w:ascii="Arial" w:hAnsi="Arial" w:eastAsia="Calibri"/>
          <w:sz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.6. </w:t>
      </w:r>
      <w:r>
        <w:rPr>
          <w:rFonts w:hint="default" w:ascii="Arial" w:hAnsi="Arial" w:eastAsia="Calibri"/>
          <w:sz w:val="24"/>
        </w:rPr>
        <w:t xml:space="preserve">Nenhum pagamento será efetuado a Contratada, na </w:t>
      </w:r>
      <w:r>
        <w:rPr>
          <w:rFonts w:hint="default" w:ascii="Arial" w:hAnsi="Arial" w:eastAsia="Calibri"/>
          <w:i/>
          <w:sz w:val="24"/>
        </w:rPr>
        <w:t>pendência</w:t>
      </w:r>
      <w:r>
        <w:rPr>
          <w:rFonts w:hint="default" w:ascii="Arial" w:hAnsi="Arial" w:eastAsia="Calibri"/>
          <w:sz w:val="24"/>
        </w:rPr>
        <w:t xml:space="preserve"> de qualquer uma das situações especificadas no item </w:t>
      </w:r>
      <w:r>
        <w:rPr>
          <w:rFonts w:hint="default" w:ascii="Arial" w:hAnsi="Arial" w:eastAsia="Calibri"/>
          <w:sz w:val="24"/>
          <w:lang w:val="pt-BR"/>
        </w:rPr>
        <w:t>22</w:t>
      </w:r>
      <w:r>
        <w:rPr>
          <w:rFonts w:hint="default" w:ascii="Arial" w:hAnsi="Arial" w:eastAsia="Calibri"/>
          <w:sz w:val="24"/>
        </w:rPr>
        <w:t>.4, sem que isso gere direito a alteração de preços ou compensação financeira;</w:t>
      </w:r>
    </w:p>
    <w:p>
      <w:pPr>
        <w:widowControl w:val="0"/>
        <w:autoSpaceDE w:val="0"/>
        <w:autoSpaceDN w:val="0"/>
        <w:adjustRightInd w:val="0"/>
        <w:spacing w:beforeLines="0" w:after="120" w:afterLines="0"/>
        <w:ind w:left="720" w:leftChars="30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.6.1. </w:t>
      </w:r>
      <w:r>
        <w:rPr>
          <w:rFonts w:hint="default" w:ascii="Arial" w:hAnsi="Arial" w:eastAsia="Calibri"/>
          <w:sz w:val="24"/>
        </w:rPr>
        <w:t>Nenhum pagamento isentará a Contratada das suas responsabilidades e obrigações, nem implicará aceitação definitiva serviços realizados;</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.7. </w:t>
      </w:r>
      <w:r>
        <w:rPr>
          <w:rFonts w:hint="default" w:ascii="Arial" w:hAnsi="Arial" w:eastAsia="Calibri"/>
          <w:sz w:val="24"/>
        </w:rPr>
        <w:t>A Prefeitura não efetuará pagamento de título descontado, ou por meio de cobrança em banco, bem como, os que forem negociados com terceiros por intermédio da operação de “</w:t>
      </w:r>
      <w:r>
        <w:rPr>
          <w:rFonts w:hint="default" w:ascii="Arial" w:hAnsi="Arial" w:eastAsia="Calibri"/>
          <w:i/>
          <w:sz w:val="24"/>
        </w:rPr>
        <w:t>factoring</w:t>
      </w:r>
      <w:r>
        <w:rPr>
          <w:rFonts w:hint="default" w:ascii="Arial" w:hAnsi="Arial" w:eastAsia="Calibri"/>
          <w:sz w:val="24"/>
        </w:rPr>
        <w:t>”;</w:t>
      </w:r>
    </w:p>
    <w:p>
      <w:pPr>
        <w:widowControl w:val="0"/>
        <w:autoSpaceDE w:val="0"/>
        <w:autoSpaceDN w:val="0"/>
        <w:adjustRightInd w:val="0"/>
        <w:snapToGri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.8.</w:t>
      </w:r>
      <w:r>
        <w:rPr>
          <w:rFonts w:hint="default" w:ascii="Arial" w:hAnsi="Arial" w:eastAsia="Calibri"/>
          <w:sz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.9.</w:t>
      </w:r>
      <w:r>
        <w:rPr>
          <w:rFonts w:hint="default" w:ascii="Arial" w:hAnsi="Arial" w:eastAsia="Calibri"/>
          <w:sz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22</w:t>
      </w:r>
      <w:r>
        <w:rPr>
          <w:rFonts w:hint="default" w:ascii="Arial" w:hAnsi="Arial" w:eastAsia="Calibri"/>
          <w:b/>
          <w:sz w:val="24"/>
        </w:rPr>
        <w:t xml:space="preserve">.10. </w:t>
      </w:r>
      <w:r>
        <w:rPr>
          <w:rFonts w:hint="default" w:ascii="Arial" w:hAnsi="Arial" w:eastAsia="Calibri"/>
          <w:sz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.11.</w:t>
      </w:r>
      <w:r>
        <w:rPr>
          <w:rFonts w:hint="default" w:ascii="Arial" w:hAnsi="Arial" w:eastAsia="Calibri"/>
          <w:color w:val="000000"/>
          <w:sz w:val="24"/>
        </w:rPr>
        <w:t xml:space="preserve"> Nenhum pagamento isentará o contratado das suas responsabilidades e obrigações, nem implicará aceitação definitiva das entregas efetuadas;</w:t>
      </w:r>
    </w:p>
    <w:p>
      <w:pPr>
        <w:widowControl w:val="0"/>
        <w:autoSpaceDE w:val="0"/>
        <w:autoSpaceDN w:val="0"/>
        <w:adjustRightInd w:val="0"/>
        <w:spacing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.12.</w:t>
      </w:r>
      <w:r>
        <w:rPr>
          <w:rFonts w:hint="default" w:ascii="Arial" w:hAnsi="Arial" w:eastAsia="Calibri"/>
          <w:color w:val="000000"/>
          <w:sz w:val="24"/>
        </w:rPr>
        <w:t xml:space="preserve"> A Prefeitura Municipal, não efetuará pagamento de título descontado, ou por meio de cobrança em banco, bem como, os que forem negociados com terceiros por intermédio da operação de “factoring”;</w:t>
      </w:r>
    </w:p>
    <w:p>
      <w:pPr>
        <w:numPr>
          <w:ilvl w:val="0"/>
          <w:numId w:val="0"/>
        </w:numPr>
        <w:spacing w:before="120" w:beforeLines="0" w:afterLines="0"/>
        <w:jc w:val="both"/>
        <w:rPr>
          <w:rFonts w:hint="default" w:ascii="Arial" w:hAnsi="Arial" w:eastAsia="Calibri"/>
          <w:color w:val="000000"/>
          <w:sz w:val="24"/>
        </w:rPr>
      </w:pPr>
      <w:r>
        <w:rPr>
          <w:rFonts w:hint="default" w:ascii="Arial" w:hAnsi="Arial" w:eastAsia="Calibri"/>
          <w:b/>
          <w:color w:val="000000"/>
          <w:sz w:val="24"/>
          <w:lang w:val="pt-BR"/>
        </w:rPr>
        <w:t>22</w:t>
      </w:r>
      <w:r>
        <w:rPr>
          <w:rFonts w:hint="default" w:ascii="Arial" w:hAnsi="Arial" w:eastAsia="Calibri"/>
          <w:b/>
          <w:color w:val="000000"/>
          <w:sz w:val="24"/>
        </w:rPr>
        <w:t>.13.</w:t>
      </w:r>
      <w:r>
        <w:rPr>
          <w:rFonts w:hint="default" w:ascii="Arial" w:hAnsi="Arial" w:eastAsia="Calibri"/>
          <w:color w:val="000000"/>
          <w:sz w:val="24"/>
        </w:rPr>
        <w:t xml:space="preserve"> As despesas bancárias decorrentes de transferência de valores para outras praças serão de responsabilidade do Contratado.</w:t>
      </w:r>
    </w:p>
    <w:p>
      <w:pPr>
        <w:numPr>
          <w:ilvl w:val="0"/>
          <w:numId w:val="0"/>
        </w:numPr>
        <w:spacing w:before="120"/>
        <w:ind w:right="240" w:rightChars="100"/>
        <w:jc w:val="both"/>
        <w:rPr>
          <w:rFonts w:hint="default" w:ascii="Arial" w:hAnsi="Arial" w:eastAsia="Calibri"/>
          <w:color w:val="000000"/>
          <w:sz w:val="24"/>
        </w:rPr>
      </w:pPr>
      <w:r>
        <w:rPr>
          <w:rFonts w:hint="default" w:ascii="Arial" w:hAnsi="Arial" w:eastAsia="Calibri"/>
          <w:b/>
          <w:color w:val="000000"/>
          <w:sz w:val="24"/>
          <w:szCs w:val="24"/>
        </w:rPr>
        <w:t>2</w:t>
      </w:r>
      <w:r>
        <w:rPr>
          <w:rFonts w:hint="default" w:ascii="Arial" w:hAnsi="Arial" w:eastAsia="Calibri"/>
          <w:b/>
          <w:color w:val="000000"/>
          <w:sz w:val="24"/>
          <w:szCs w:val="24"/>
          <w:lang w:val="pt-BR"/>
        </w:rPr>
        <w:t>2</w:t>
      </w:r>
      <w:r>
        <w:rPr>
          <w:rFonts w:hint="default" w:ascii="Arial" w:hAnsi="Arial" w:eastAsia="Calibri"/>
          <w:b/>
          <w:color w:val="000000"/>
          <w:sz w:val="24"/>
          <w:szCs w:val="24"/>
        </w:rPr>
        <w:t xml:space="preserve">.14. </w:t>
      </w:r>
      <w:r>
        <w:rPr>
          <w:rFonts w:hint="default" w:ascii="Arial" w:hAnsi="Arial" w:eastAsia="SimSun"/>
          <w:sz w:val="24"/>
          <w:szCs w:val="24"/>
        </w:rPr>
        <w:t>A Contratada deverá indicar no corpo da Nota Fiscal/fatura, descrição dos itens entregues, o número e nome do banco, agência e número da conta onde deverá ser feito o pagamento</w:t>
      </w:r>
      <w:r>
        <w:rPr>
          <w:rFonts w:hint="default" w:ascii="Arial" w:hAnsi="Arial" w:eastAsia="SimSun"/>
          <w:sz w:val="24"/>
          <w:szCs w:val="24"/>
          <w:lang w:val="pt-BR"/>
        </w:rPr>
        <w:t>.</w:t>
      </w:r>
    </w:p>
    <w:p>
      <w:pPr>
        <w:numPr>
          <w:ilvl w:val="0"/>
          <w:numId w:val="0"/>
        </w:numPr>
        <w:spacing w:before="120" w:beforeLines="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130175</wp:posOffset>
                </wp:positionV>
                <wp:extent cx="6248400" cy="295275"/>
                <wp:effectExtent l="4445" t="4445" r="33655" b="43180"/>
                <wp:wrapNone/>
                <wp:docPr id="27" name="Retângulo 4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XXIII – DO REAJUSTE DE PREÇOS</w:t>
                            </w:r>
                          </w:p>
                        </w:txbxContent>
                      </wps:txbx>
                      <wps:bodyPr wrap="square" upright="1"/>
                    </wps:wsp>
                  </a:graphicData>
                </a:graphic>
              </wp:anchor>
            </w:drawing>
          </mc:Choice>
          <mc:Fallback>
            <w:pict>
              <v:rect id="Retângulo 48" o:spid="_x0000_s1026" o:spt="1" style="position:absolute;left:0pt;margin-left:-4.05pt;margin-top:10.25pt;height:23.25pt;width:492pt;z-index:251685888;mso-width-relative:page;mso-height-relative:page;" fillcolor="#D8D8D8" filled="t" stroked="t" coordsize="21600,21600" o:gfxdata="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zuMNFHQ8S88/Pqp&#10;m04atFhHhXrrSwg82Ec3eR7MSHeonYq/QAQNSdXzRVU+BETh5apYrBc5CE7hrNgsi7tlBM3+fm2d&#10;Dx+4USgaFXbQtSQmOX30YQz9ExKTeSMFexBSJsc1x3fSoROBDu/X8Z7Qn4RJjfoKQ/Il1EFgbGsY&#10;FzCVBepeNynfky/8NXCern8Bx8L2xLdjAQkhhpFSicBdslpO2HvNUDhbUFfDVuFYjOIMI8lhCaOV&#10;IgMR8pZI0E7qmISnEQeVomM6yHhoWY+YiDq+XW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P8sOV2AAAAAgBAAAPAAAAAAAAAAEAIAAA&#10;ACIAAABkcnMvZG93bnJldi54bWxQSwECFAAUAAAACACHTuJArZ9Nfk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XXIII – DO REAJUSTE DE PREÇOS</w:t>
                      </w:r>
                    </w:p>
                  </w:txbxContent>
                </v:textbox>
              </v:rect>
            </w:pict>
          </mc:Fallback>
        </mc:AlternateContent>
      </w:r>
    </w:p>
    <w:p>
      <w:pPr>
        <w:numPr>
          <w:ilvl w:val="0"/>
          <w:numId w:val="0"/>
        </w:numPr>
        <w:spacing w:before="120" w:beforeLines="0" w:afterLines="0"/>
        <w:jc w:val="both"/>
        <w:rPr>
          <w:rFonts w:hint="default" w:ascii="Arial" w:hAnsi="Arial" w:eastAsia="SimSun"/>
          <w:b/>
          <w:color w:val="000000"/>
          <w:sz w:val="24"/>
        </w:rPr>
      </w:pP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23</w:t>
      </w:r>
      <w:r>
        <w:rPr>
          <w:rFonts w:hint="default" w:ascii="Arial" w:hAnsi="Arial" w:eastAsia="Calibri"/>
          <w:b/>
          <w:sz w:val="24"/>
        </w:rPr>
        <w:t xml:space="preserve">.1 </w:t>
      </w:r>
      <w:r>
        <w:rPr>
          <w:rFonts w:hint="default" w:ascii="Arial" w:hAnsi="Arial" w:eastAsia="Calibri"/>
          <w:sz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Primeiro: </w:t>
      </w:r>
      <w:r>
        <w:rPr>
          <w:rFonts w:hint="default" w:ascii="Arial" w:hAnsi="Arial" w:eastAsia="Calibri"/>
          <w:sz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Segundo: </w:t>
      </w:r>
      <w:r>
        <w:rPr>
          <w:rFonts w:hint="default" w:ascii="Arial" w:hAnsi="Arial" w:eastAsia="Calibri"/>
          <w:sz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Terceiro: </w:t>
      </w:r>
      <w:r>
        <w:rPr>
          <w:rFonts w:hint="default" w:ascii="Arial" w:hAnsi="Arial" w:eastAsia="Calibri"/>
          <w:sz w:val="24"/>
        </w:rPr>
        <w:t>Os reajustes permitidos pelo artigo 65, da Lei n. 8.666/93, serão concedidos após decorrido 12 (doze) meses da vigência do contrato, por provocação do contratado, que deverá comprovar através de percentuais do INPC/</w:t>
      </w:r>
      <w:r>
        <w:rPr>
          <w:rFonts w:hint="default" w:ascii="Arial" w:hAnsi="Arial" w:eastAsia="Calibri"/>
          <w:sz w:val="24"/>
          <w:lang w:val="pt-BR"/>
        </w:rPr>
        <w:t>IBGE</w:t>
      </w:r>
      <w:r>
        <w:rPr>
          <w:rFonts w:hint="default" w:ascii="Arial" w:hAnsi="Arial" w:eastAsia="Calibri"/>
          <w:sz w:val="24"/>
        </w:rPr>
        <w:t>,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Quarto: </w:t>
      </w:r>
      <w:r>
        <w:rPr>
          <w:rFonts w:hint="default" w:ascii="Arial" w:hAnsi="Arial" w:eastAsia="Calibri"/>
          <w:sz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Quinto: </w:t>
      </w:r>
      <w:r>
        <w:rPr>
          <w:rFonts w:hint="default" w:ascii="Arial" w:hAnsi="Arial" w:eastAsia="Calibri"/>
          <w:sz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rPr>
        <w:t xml:space="preserve">Parágrafo Sexto: </w:t>
      </w:r>
      <w:r>
        <w:rPr>
          <w:rFonts w:hint="default" w:ascii="Arial" w:hAnsi="Arial" w:eastAsia="Calibri"/>
          <w:sz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12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86912" behindDoc="0" locked="0" layoutInCell="1" allowOverlap="1">
                <wp:simplePos x="0" y="0"/>
                <wp:positionH relativeFrom="column">
                  <wp:posOffset>-60960</wp:posOffset>
                </wp:positionH>
                <wp:positionV relativeFrom="paragraph">
                  <wp:posOffset>165100</wp:posOffset>
                </wp:positionV>
                <wp:extent cx="6248400" cy="295275"/>
                <wp:effectExtent l="4445" t="4445" r="33655" b="43180"/>
                <wp:wrapNone/>
                <wp:docPr id="28" name="Retângulo 4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IV</w:t>
                            </w:r>
                            <w:r>
                              <w:rPr>
                                <w:rFonts w:hint="default" w:ascii="Arial" w:hAnsi="Arial" w:eastAsia="Calibri"/>
                                <w:b/>
                                <w:sz w:val="24"/>
                              </w:rPr>
                              <w:t xml:space="preserve"> – DA PRESTAÇÃO DOS SERVIÇOS</w:t>
                            </w:r>
                          </w:p>
                        </w:txbxContent>
                      </wps:txbx>
                      <wps:bodyPr wrap="square" upright="1"/>
                    </wps:wsp>
                  </a:graphicData>
                </a:graphic>
              </wp:anchor>
            </w:drawing>
          </mc:Choice>
          <mc:Fallback>
            <w:pict>
              <v:rect id="Retângulo 49" o:spid="_x0000_s1026" o:spt="1" style="position:absolute;left:0pt;margin-left:-4.8pt;margin-top:13pt;height:23.25pt;width:492pt;z-index:251686912;mso-width-relative:page;mso-height-relative:page;" fillcolor="#D8D8D8" filled="t" stroked="t" coordsize="21600,21600" o:gfxdata="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FiFC+i7Jgo6/sjDr5+6&#10;6aRBi01UqLe+hMCDfXCT58GMdIfaqfgLRNCQVD1fVOVDQBRerorFepGD4BTOis2yeLeMoNnfr63z&#10;4SM3CkWjwg66lsQkp08+jKF/QmIyb6Rg90LK5Ljm+F46dCLQ4f063hP6kzCpUV9hSL6EOgiMbQ3j&#10;AqayQN3rJuV78oW/Bs7T9S/gWNie+HYsICHEMFIqEbhLVssJ+6A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HBE+/2AAAAAgBAAAPAAAAAAAAAAEAIAAA&#10;ACIAAABkcnMvZG93bnJldi54bWxQSwECFAAUAAAACACHTuJAcdNMiU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IV</w:t>
                      </w:r>
                      <w:r>
                        <w:rPr>
                          <w:rFonts w:hint="default" w:ascii="Arial" w:hAnsi="Arial" w:eastAsia="Calibri"/>
                          <w:b/>
                          <w:sz w:val="24"/>
                        </w:rPr>
                        <w:t xml:space="preserve"> – DA PRESTAÇÃO DOS SERVIÇOS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Calibri"/>
          <w:b/>
          <w:sz w:val="24"/>
        </w:rPr>
      </w:pP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.1.</w:t>
      </w:r>
      <w:r>
        <w:rPr>
          <w:rFonts w:hint="default" w:ascii="Arial" w:hAnsi="Arial" w:eastAsia="Calibri"/>
          <w:sz w:val="24"/>
        </w:rPr>
        <w:t xml:space="preserve"> As licitantes deverão encaminhar à PREFEITURA, se solicitadas e quando for o caso, no prazo máximo de 02 (dois) dias úteis, amostras, prospectos e/ou folder técnico, dos produtos e serviços cotados que serão analisadas pelo setor requisitante, para fins de verificação e manifestação, sobre a qualidade do serviço e quanto à adequação das características com as especificações descritas pelo Anexo I, deste Instrumento Convocatório;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.2.</w:t>
      </w:r>
      <w:r>
        <w:rPr>
          <w:rFonts w:hint="default" w:ascii="Arial" w:hAnsi="Arial" w:eastAsia="Calibri"/>
          <w:sz w:val="24"/>
        </w:rPr>
        <w:t xml:space="preserve"> O setor requisitante dos serviços, tão logo ocorra a prestação, verificará a qualidade dos mesmos e a conformidade com as especificações constantes do Anexo I, deste Instrumento Convocatório;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.3</w:t>
      </w:r>
      <w:r>
        <w:rPr>
          <w:rFonts w:hint="default" w:ascii="Arial" w:hAnsi="Arial" w:eastAsia="Calibri"/>
          <w:sz w:val="24"/>
        </w:rPr>
        <w:t>. Em caso da empresa apresentar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.4</w:t>
      </w:r>
      <w:r>
        <w:rPr>
          <w:rFonts w:hint="default" w:ascii="Arial" w:hAnsi="Arial" w:eastAsia="Calibri"/>
          <w:sz w:val="24"/>
        </w:rPr>
        <w:t xml:space="preserve">. Na hipótese do item </w:t>
      </w:r>
      <w:r>
        <w:rPr>
          <w:rFonts w:hint="default" w:ascii="Arial" w:hAnsi="Arial" w:eastAsia="Calibri"/>
          <w:sz w:val="24"/>
          <w:lang w:val="pt-BR"/>
        </w:rPr>
        <w:t>24</w:t>
      </w:r>
      <w:r>
        <w:rPr>
          <w:rFonts w:hint="default" w:ascii="Arial" w:hAnsi="Arial" w:eastAsia="Calibri"/>
          <w:sz w:val="24"/>
        </w:rPr>
        <w:t>.3, é facultado à Administração convocar a licitante classificada em segundo lugar para, se quiser fornecer os serviços pelo preço da primeira colocada; e;</w:t>
      </w:r>
    </w:p>
    <w:p>
      <w:pPr>
        <w:widowControl w:val="0"/>
        <w:autoSpaceDE w:val="0"/>
        <w:autoSpaceDN w:val="0"/>
        <w:adjustRightInd w:val="0"/>
        <w:spacing w:beforeLines="0" w:after="120" w:afterLines="0"/>
        <w:jc w:val="both"/>
        <w:rPr>
          <w:rFonts w:hint="default" w:ascii="Arial" w:hAnsi="Arial" w:eastAsia="Calibri"/>
          <w:sz w:val="24"/>
        </w:rPr>
      </w:pPr>
      <w:r>
        <w:rPr>
          <w:rFonts w:hint="default" w:ascii="Arial" w:hAnsi="Arial" w:eastAsia="Calibri"/>
          <w:b/>
          <w:sz w:val="24"/>
          <w:lang w:val="pt-BR"/>
        </w:rPr>
        <w:t>24</w:t>
      </w:r>
      <w:r>
        <w:rPr>
          <w:rFonts w:hint="default" w:ascii="Arial" w:hAnsi="Arial" w:eastAsia="Calibri"/>
          <w:b/>
          <w:sz w:val="24"/>
        </w:rPr>
        <w:t>.5</w:t>
      </w:r>
      <w:r>
        <w:rPr>
          <w:rFonts w:hint="default" w:ascii="Arial" w:hAnsi="Arial" w:eastAsia="Calibri"/>
          <w:sz w:val="24"/>
        </w:rPr>
        <w:t>. Caso a licitante vencedora, regularmente notificada não compareça para retirar a autorização de fornecimento, a Administração poderá convocar a licitante classificada em segundo lugar para, se quiser, fornecer os serviços pelo preço por ela cotado;</w:t>
      </w:r>
    </w:p>
    <w:p>
      <w:pPr>
        <w:widowControl w:val="0"/>
        <w:autoSpaceDE w:val="0"/>
        <w:autoSpaceDN w:val="0"/>
        <w:adjustRightInd w:val="0"/>
        <w:spacing w:beforeLines="0" w:after="120" w:afterLines="0"/>
        <w:jc w:val="both"/>
        <w:rPr>
          <w:rFonts w:hint="default"/>
          <w:sz w:val="20"/>
        </w:rPr>
      </w:pPr>
      <w:r>
        <w:rPr>
          <w:rFonts w:hint="default"/>
          <w:sz w:val="20"/>
        </w:rPr>
        <mc:AlternateContent>
          <mc:Choice Requires="wps">
            <w:drawing>
              <wp:anchor distT="0" distB="0" distL="114300" distR="114300" simplePos="0" relativeHeight="251673600" behindDoc="0" locked="0" layoutInCell="1" allowOverlap="1">
                <wp:simplePos x="0" y="0"/>
                <wp:positionH relativeFrom="column">
                  <wp:posOffset>-41910</wp:posOffset>
                </wp:positionH>
                <wp:positionV relativeFrom="paragraph">
                  <wp:posOffset>42545</wp:posOffset>
                </wp:positionV>
                <wp:extent cx="6248400" cy="295275"/>
                <wp:effectExtent l="4445" t="4445" r="33655" b="43180"/>
                <wp:wrapNone/>
                <wp:docPr id="15" name="Retângulo 2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 xml:space="preserve"> – DAS SANÇÕES</w:t>
                            </w:r>
                          </w:p>
                        </w:txbxContent>
                      </wps:txbx>
                      <wps:bodyPr wrap="square" upright="1"/>
                    </wps:wsp>
                  </a:graphicData>
                </a:graphic>
              </wp:anchor>
            </w:drawing>
          </mc:Choice>
          <mc:Fallback>
            <w:pict>
              <v:rect id="Retângulo 20" o:spid="_x0000_s1026" o:spt="1" style="position:absolute;left:0pt;margin-left:-3.3pt;margin-top:3.35pt;height:23.25pt;width:492pt;z-index:251673600;mso-width-relative:page;mso-height-relative:page;" fillcolor="#D8D8D8" filled="t" stroked="t" coordsize="21600,21600" o:gfxdata="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ipRAu1wAAAAcBAAAPAAAAAAAAAAEAIAAAACIA&#10;AABkcnMvZG93bnJldi54bWxQSwECFAAUAAAACACHTuJAj4CilEMCAADDBAAADgAAAAAAAAABACAA&#10;AAAmAQAAZHJzL2Uyb0RvYy54bWxQSwUGAAAAAAYABgBZAQAA2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 xml:space="preserve"> – DAS SANÇÕES</w:t>
                      </w:r>
                    </w:p>
                  </w:txbxContent>
                </v:textbox>
              </v:rect>
            </w:pict>
          </mc:Fallback>
        </mc:AlternateContent>
      </w:r>
    </w:p>
    <w:p>
      <w:pPr>
        <w:spacing w:beforeLines="0" w:afterLines="0"/>
        <w:rPr>
          <w:rFonts w:hint="default"/>
          <w:sz w:val="20"/>
        </w:rPr>
      </w:pPr>
    </w:p>
    <w:p>
      <w:pPr>
        <w:pStyle w:val="102"/>
        <w:widowControl w:val="0"/>
        <w:numPr>
          <w:ilvl w:val="0"/>
          <w:numId w:val="16"/>
        </w:numPr>
        <w:tabs>
          <w:tab w:val="left" w:pos="567"/>
        </w:tabs>
        <w:spacing w:beforeLines="0" w:after="120" w:afterLines="0"/>
        <w:jc w:val="both"/>
        <w:rPr>
          <w:rFonts w:hint="default" w:ascii="Arial" w:hAnsi="Arial" w:eastAsia="Calibri"/>
          <w:b/>
          <w:vanish/>
          <w:color w:val="000000"/>
          <w:sz w:val="24"/>
        </w:rPr>
      </w:pPr>
    </w:p>
    <w:p>
      <w:pPr>
        <w:pStyle w:val="102"/>
        <w:widowControl w:val="0"/>
        <w:tabs>
          <w:tab w:val="left" w:pos="567"/>
          <w:tab w:val="left" w:pos="993"/>
          <w:tab w:val="left" w:pos="1276"/>
        </w:tabs>
        <w:spacing w:beforeLines="0" w:after="120" w:afterLines="0"/>
        <w:ind w:left="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 </w:t>
      </w:r>
      <w:r>
        <w:rPr>
          <w:rFonts w:hint="default" w:ascii="Arial" w:hAnsi="Arial" w:eastAsia="Calibri"/>
          <w:color w:val="000000"/>
          <w:sz w:val="24"/>
        </w:rPr>
        <w:t xml:space="preserve">Comete infração administrativa, nos termos da Lei nº 10.520, de 2002, o licitante/adjudicatário que: </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.1.1. </w:t>
      </w:r>
      <w:r>
        <w:rPr>
          <w:rFonts w:hint="default" w:ascii="Arial" w:hAnsi="Arial" w:eastAsia="Calibri"/>
          <w:color w:val="000000"/>
          <w:sz w:val="24"/>
        </w:rPr>
        <w:t xml:space="preserve">não assinar o termo de contrato ou aceitar/retirar o instrumento equivalente, </w:t>
      </w:r>
      <w:r>
        <w:rPr>
          <w:rFonts w:hint="default" w:ascii="Arial" w:hAnsi="Arial" w:eastAsia="Calibri"/>
          <w:b/>
          <w:color w:val="000000"/>
          <w:sz w:val="24"/>
          <w:lang w:val="pt-BR"/>
        </w:rPr>
        <w:t>25</w:t>
      </w:r>
      <w:r>
        <w:rPr>
          <w:rFonts w:hint="default" w:ascii="Arial" w:hAnsi="Arial" w:eastAsia="Calibri"/>
          <w:b/>
          <w:color w:val="000000"/>
          <w:sz w:val="24"/>
        </w:rPr>
        <w:t xml:space="preserve">.1.2. </w:t>
      </w:r>
      <w:r>
        <w:rPr>
          <w:rFonts w:hint="default" w:ascii="Arial" w:hAnsi="Arial" w:eastAsia="Calibri"/>
          <w:color w:val="000000"/>
          <w:sz w:val="24"/>
        </w:rPr>
        <w:t>quando convocado dentro do prazo de validade da proposta;</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.1.3. </w:t>
      </w:r>
      <w:r>
        <w:rPr>
          <w:rFonts w:hint="default" w:ascii="Arial" w:hAnsi="Arial" w:eastAsia="Calibri"/>
          <w:color w:val="000000"/>
          <w:sz w:val="24"/>
        </w:rPr>
        <w:t>apresentar documentação falsa;</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.1.4. </w:t>
      </w:r>
      <w:r>
        <w:rPr>
          <w:rFonts w:hint="default" w:ascii="Arial" w:hAnsi="Arial" w:eastAsia="Calibri"/>
          <w:color w:val="000000"/>
          <w:sz w:val="24"/>
        </w:rPr>
        <w:t>deixar de entregar os documentos exigidos no certame;</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.1.5. </w:t>
      </w:r>
      <w:r>
        <w:rPr>
          <w:rFonts w:hint="default" w:ascii="Arial" w:hAnsi="Arial" w:eastAsia="Calibri"/>
          <w:color w:val="000000"/>
          <w:sz w:val="24"/>
        </w:rPr>
        <w:t>ensejar o retardamento da execução do objeto;</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.1.6. </w:t>
      </w:r>
      <w:r>
        <w:rPr>
          <w:rFonts w:hint="default" w:ascii="Arial" w:hAnsi="Arial" w:eastAsia="Calibri"/>
          <w:color w:val="000000"/>
          <w:sz w:val="24"/>
        </w:rPr>
        <w:t>não mantiver a proposta;</w:t>
      </w:r>
    </w:p>
    <w:p>
      <w:pPr>
        <w:pStyle w:val="102"/>
        <w:widowControl w:val="0"/>
        <w:tabs>
          <w:tab w:val="left" w:pos="567"/>
          <w:tab w:val="left" w:pos="993"/>
          <w:tab w:val="left" w:pos="1276"/>
        </w:tabs>
        <w:spacing w:beforeLines="0" w:after="120" w:afterLines="0"/>
        <w:ind w:leftChars="300"/>
        <w:jc w:val="both"/>
        <w:rPr>
          <w:rFonts w:hint="default" w:ascii="Arial" w:hAnsi="Arial" w:eastAsia="Calibri"/>
          <w:b/>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.1.7. </w:t>
      </w:r>
      <w:r>
        <w:rPr>
          <w:rFonts w:hint="default" w:ascii="Arial" w:hAnsi="Arial" w:eastAsia="Calibri"/>
          <w:color w:val="000000"/>
          <w:sz w:val="24"/>
        </w:rPr>
        <w:t>cometer fraude fiscal;</w:t>
      </w:r>
    </w:p>
    <w:p>
      <w:pPr>
        <w:widowControl w:val="0"/>
        <w:autoSpaceDE w:val="0"/>
        <w:autoSpaceDN w:val="0"/>
        <w:adjustRightInd w:val="0"/>
        <w:spacing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.1.8. </w:t>
      </w:r>
      <w:r>
        <w:rPr>
          <w:rFonts w:hint="default" w:ascii="Arial" w:hAnsi="Arial" w:eastAsia="Calibri"/>
          <w:color w:val="000000"/>
          <w:sz w:val="24"/>
        </w:rPr>
        <w:t>comportar-se de modo inidôneo;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.2. </w:t>
      </w:r>
      <w:r>
        <w:rPr>
          <w:rFonts w:hint="default" w:ascii="Arial" w:hAnsi="Arial" w:eastAsia="Calibri"/>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.3. </w:t>
      </w:r>
      <w:r>
        <w:rPr>
          <w:rFonts w:hint="default" w:ascii="Arial" w:hAnsi="Arial" w:eastAsia="Calibri"/>
          <w:color w:val="000000"/>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 </w:t>
      </w:r>
      <w:r>
        <w:rPr>
          <w:rFonts w:hint="default" w:ascii="Arial" w:hAnsi="Arial" w:eastAsia="Calibri"/>
          <w:color w:val="000000"/>
          <w:sz w:val="24"/>
        </w:rPr>
        <w:t>O licitante/adjudicatário que cometer qualquer das infrações discriminadas nos subitens anteriores ficará sujeito, sem prejuízo da responsabilidade civil e criminal, às seguintes sanções: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.4.1.</w:t>
      </w:r>
      <w:r>
        <w:rPr>
          <w:rFonts w:hint="default" w:ascii="Arial" w:hAnsi="Arial" w:eastAsia="Calibri"/>
          <w:color w:val="000000"/>
          <w:sz w:val="24"/>
        </w:rPr>
        <w:t>Advertência por faltas leves, assim entendidas como aquelas que não acarretarem prejuízos significativos ao objeto da contratação;</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.4.2. </w:t>
      </w:r>
      <w:r>
        <w:rPr>
          <w:rFonts w:hint="default" w:ascii="Arial" w:hAnsi="Arial" w:eastAsia="Calibri"/>
          <w:color w:val="000000"/>
          <w:sz w:val="24"/>
        </w:rPr>
        <w:t>Multa de 20.% (vinte por cento) sobre o valor estimado do(s) item(s) prejudicado(s) pela conduta do licitante;</w:t>
      </w:r>
    </w:p>
    <w:p>
      <w:pPr>
        <w:pStyle w:val="117"/>
        <w:numPr>
          <w:ilvl w:val="0"/>
          <w:numId w:val="0"/>
        </w:numPr>
        <w:spacing w:before="120" w:beforeLines="0" w:after="120" w:afterLines="0"/>
        <w:ind w:left="720" w:leftChars="300" w:right="-30"/>
        <w:jc w:val="both"/>
        <w:rPr>
          <w:rFonts w:hint="default" w:ascii="Arial" w:hAnsi="Arial"/>
          <w:sz w:val="24"/>
        </w:rPr>
      </w:pPr>
      <w:r>
        <w:rPr>
          <w:rFonts w:hint="default" w:ascii="Arial" w:hAnsi="Arial"/>
          <w:b/>
          <w:color w:val="000000"/>
          <w:sz w:val="24"/>
          <w:lang w:val="pt-BR"/>
        </w:rPr>
        <w:t>25</w:t>
      </w:r>
      <w:r>
        <w:rPr>
          <w:rFonts w:hint="default" w:ascii="Arial" w:hAnsi="Arial"/>
          <w:b/>
          <w:color w:val="000000"/>
          <w:sz w:val="24"/>
        </w:rPr>
        <w:t xml:space="preserve">.4.3. </w:t>
      </w:r>
      <w:r>
        <w:rPr>
          <w:rFonts w:hint="default" w:ascii="Arial" w:hAnsi="Arial"/>
          <w:sz w:val="24"/>
        </w:rPr>
        <w:t>Suspensão de licitar e impedimento de contratar com o órgão, entidade ou unidade administrativa pela qual a Administração Pública opera e atua concretamente, pelo prazo de até dois anos;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.4.4. </w:t>
      </w:r>
      <w:r>
        <w:rPr>
          <w:rFonts w:hint="default" w:ascii="Arial" w:hAnsi="Arial" w:eastAsia="Calibri"/>
          <w:color w:val="000000"/>
          <w:sz w:val="24"/>
        </w:rPr>
        <w:t>Impedimento de licitar e de contratar com a União e descredenciamento no SICAF, pelo prazo de até cinco anos;</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.4.5. </w:t>
      </w:r>
      <w:r>
        <w:rPr>
          <w:rFonts w:hint="default" w:ascii="Arial" w:hAnsi="Arial" w:eastAsia="Calibri"/>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.5. </w:t>
      </w:r>
      <w:r>
        <w:rPr>
          <w:rFonts w:hint="default" w:ascii="Arial" w:hAnsi="Arial" w:eastAsia="Calibri"/>
          <w:color w:val="000000"/>
          <w:sz w:val="24"/>
        </w:rPr>
        <w:t>A penalidade de multa pode ser aplicada cumulativamente com as demais sanções.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.6. </w:t>
      </w:r>
      <w:r>
        <w:rPr>
          <w:rFonts w:hint="default" w:ascii="Arial" w:hAnsi="Arial" w:eastAsia="Calibri"/>
          <w:color w:val="000000"/>
          <w:sz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.7. </w:t>
      </w:r>
      <w:r>
        <w:rPr>
          <w:rFonts w:hint="default" w:ascii="Arial" w:hAnsi="Arial" w:eastAsia="Calibri"/>
          <w:color w:val="000000"/>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.8. </w:t>
      </w:r>
      <w:r>
        <w:rPr>
          <w:rFonts w:hint="default" w:ascii="Arial" w:hAnsi="Arial" w:eastAsia="Calibri"/>
          <w:color w:val="000000"/>
          <w:sz w:val="24"/>
        </w:rPr>
        <w:t xml:space="preserve">O processamento do Processo Administrativo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.9. </w:t>
      </w:r>
      <w:r>
        <w:rPr>
          <w:rFonts w:hint="default" w:ascii="Arial" w:hAnsi="Arial" w:eastAsia="Calibri"/>
          <w:color w:val="000000"/>
          <w:sz w:val="24"/>
        </w:rPr>
        <w:t>Caso o valor da multa não seja suficiente para cobrir os prejuízos causados pela conduta do licitante, o Município de Primavera do Leste poderá cobrar o valor remanescente judicialmente, conforme artigo 419 do Código Civil.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.10. </w:t>
      </w:r>
      <w:r>
        <w:rPr>
          <w:rFonts w:hint="default" w:ascii="Arial" w:hAnsi="Arial" w:eastAsia="Calibri"/>
          <w:color w:val="000000"/>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.11. </w:t>
      </w:r>
      <w:r>
        <w:rPr>
          <w:rFonts w:hint="default" w:ascii="Arial" w:hAnsi="Arial" w:eastAsia="Calibri"/>
          <w:color w:val="000000"/>
          <w:sz w:val="24"/>
        </w:rPr>
        <w:t>A autoridade competente, na aplicação das sanções, levará em consideração a gravidade da conduta do infrator, o caráter educativo da pena, bem como o dano causado à Administração, observado o princípio da proporcionalidade.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 xml:space="preserve">.12. </w:t>
      </w:r>
      <w:r>
        <w:rPr>
          <w:rFonts w:hint="default" w:ascii="Arial" w:hAnsi="Arial" w:eastAsia="Calibri"/>
          <w:color w:val="000000"/>
          <w:sz w:val="24"/>
        </w:rPr>
        <w:t>As penalidades serão obrigatoriamente registradas no Sistema de Cadastramento Unificado de Fornecedores - SICAF ou no Cadastro de Fornecedores da Prefeitura Municipal de Primavera do Leste, e no caso de ficar impedida de licitar e contratar, a licitante deverá ser descredenciada por igual período, sem prejuízo das multas previstas neste Edital e das demais cominações legais;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bCs/>
          <w:color w:val="000000"/>
          <w:sz w:val="24"/>
          <w:lang w:val="pt-BR"/>
        </w:rPr>
        <w:t>25.13</w:t>
      </w:r>
      <w:r>
        <w:rPr>
          <w:rFonts w:hint="default" w:ascii="Arial" w:hAnsi="Arial" w:eastAsia="Calibri"/>
          <w:color w:val="000000"/>
          <w:sz w:val="24"/>
          <w:lang w:val="pt-BR"/>
        </w:rPr>
        <w:t xml:space="preserve">. </w:t>
      </w:r>
      <w:r>
        <w:rPr>
          <w:rFonts w:hint="default" w:ascii="Arial" w:hAnsi="Arial" w:eastAsia="Calibri"/>
          <w:color w:val="000000"/>
          <w:sz w:val="24"/>
        </w:rPr>
        <w:t>Identificado a relação de emprego do trabalhador com a co</w:t>
      </w:r>
      <w:r>
        <w:rPr>
          <w:rFonts w:hint="default" w:ascii="Arial" w:hAnsi="Arial" w:eastAsia="Calibri"/>
          <w:color w:val="000000"/>
          <w:sz w:val="24"/>
          <w:lang w:val="pt-BR"/>
        </w:rPr>
        <w:t>o</w:t>
      </w:r>
      <w:r>
        <w:rPr>
          <w:rFonts w:hint="default" w:ascii="Arial" w:hAnsi="Arial" w:eastAsia="Calibri"/>
          <w:color w:val="000000"/>
          <w:sz w:val="24"/>
        </w:rPr>
        <w:t xml:space="preserve">perativa nos moldes do artigo Art. 5º da lei federal 12.690 de 19/07/2012, o contrato </w:t>
      </w:r>
      <w:r>
        <w:rPr>
          <w:rFonts w:hint="default" w:ascii="Arial" w:hAnsi="Arial" w:eastAsia="Calibri"/>
          <w:color w:val="000000"/>
          <w:sz w:val="24"/>
          <w:lang w:val="pt-BR"/>
        </w:rPr>
        <w:t>será</w:t>
      </w:r>
      <w:r>
        <w:rPr>
          <w:rFonts w:hint="default" w:ascii="Arial" w:hAnsi="Arial" w:eastAsia="Calibri"/>
          <w:color w:val="000000"/>
          <w:sz w:val="24"/>
        </w:rPr>
        <w:t xml:space="preserve"> rescindido e aplicado as demais sensações previstas na lei 8666/93</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25</w:t>
      </w:r>
      <w:r>
        <w:rPr>
          <w:rFonts w:hint="default" w:ascii="Arial" w:hAnsi="Arial" w:eastAsia="Calibri"/>
          <w:b/>
          <w:color w:val="000000"/>
          <w:sz w:val="24"/>
        </w:rPr>
        <w:t>.1</w:t>
      </w:r>
      <w:r>
        <w:rPr>
          <w:rFonts w:hint="default" w:ascii="Arial" w:hAnsi="Arial" w:eastAsia="Calibri"/>
          <w:b/>
          <w:color w:val="000000"/>
          <w:sz w:val="24"/>
          <w:lang w:val="pt-BR"/>
        </w:rPr>
        <w:t>4</w:t>
      </w:r>
      <w:r>
        <w:rPr>
          <w:rFonts w:hint="default" w:ascii="Arial" w:hAnsi="Arial" w:eastAsia="Calibri"/>
          <w:b/>
          <w:color w:val="000000"/>
          <w:sz w:val="24"/>
        </w:rPr>
        <w:t xml:space="preserve">. </w:t>
      </w:r>
      <w:r>
        <w:rPr>
          <w:rFonts w:hint="default" w:ascii="Arial" w:hAnsi="Arial" w:eastAsia="Calibri"/>
          <w:color w:val="000000"/>
          <w:sz w:val="24"/>
        </w:rPr>
        <w:t>As sanções por atos praticados no decorrer da contratação estão previstas no Termo de Referência.</w:t>
      </w:r>
    </w:p>
    <w:p>
      <w:pPr>
        <w:pStyle w:val="102"/>
        <w:widowControl w:val="0"/>
        <w:tabs>
          <w:tab w:val="left" w:pos="567"/>
          <w:tab w:val="left" w:pos="993"/>
          <w:tab w:val="left" w:pos="1276"/>
        </w:tabs>
        <w:spacing w:beforeLines="0" w:after="120" w:afterLines="0"/>
        <w:ind w:left="0"/>
        <w:jc w:val="both"/>
        <w:rPr>
          <w:rFonts w:hint="default" w:ascii="Arial" w:hAnsi="Arial" w:eastAsia="Calibri"/>
          <w:color w:val="000000"/>
          <w:sz w:val="24"/>
        </w:rPr>
      </w:pPr>
    </w:p>
    <w:p>
      <w:pPr>
        <w:pStyle w:val="2"/>
        <w:keepNext w:val="0"/>
        <w:widowControl w:val="0"/>
        <w:tabs>
          <w:tab w:val="left" w:pos="567"/>
          <w:tab w:val="left" w:pos="1134"/>
        </w:tabs>
        <w:spacing w:before="0" w:beforeLines="0" w:after="120" w:afterLines="0"/>
        <w:ind w:left="0"/>
        <w:jc w:val="both"/>
        <w:rPr>
          <w:rFonts w:hint="default" w:ascii="Arial" w:hAnsi="Arial" w:eastAsia="Calibri"/>
          <w:b/>
          <w:sz w:val="24"/>
          <w:lang w:val="pt-BR"/>
        </w:rPr>
      </w:pPr>
      <w:r>
        <w:rPr>
          <w:rFonts w:hint="default"/>
          <w:sz w:val="20"/>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-120015</wp:posOffset>
                </wp:positionV>
                <wp:extent cx="6248400" cy="295275"/>
                <wp:effectExtent l="4445" t="4445" r="33655" b="43180"/>
                <wp:wrapNone/>
                <wp:docPr id="16" name="Retângulo 21"/>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 – DOS ESCLARECIMENTOS E DA IMPUGNAÇÃO AO EDITAL</w:t>
                            </w:r>
                          </w:p>
                        </w:txbxContent>
                      </wps:txbx>
                      <wps:bodyPr wrap="square" upright="1"/>
                    </wps:wsp>
                  </a:graphicData>
                </a:graphic>
              </wp:anchor>
            </w:drawing>
          </mc:Choice>
          <mc:Fallback>
            <w:pict>
              <v:rect id="Retângulo 21" o:spid="_x0000_s1026" o:spt="1" style="position:absolute;left:0pt;margin-left:-4.05pt;margin-top:-9.45pt;height:23.25pt;width:492pt;z-index:251674624;mso-width-relative:page;mso-height-relative:page;" fillcolor="#D8D8D8" filled="t" stroked="t" coordsize="21600,21600" o:gfxdata="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oaJzHYAAAACQEAAA8AAAAAAAAAAQAgAAAA&#10;IgAAAGRycy9kb3ducmV2LnhtbFBLAQIUABQAAAAIAIdO4kAHMTIX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V</w:t>
                      </w:r>
                      <w:r>
                        <w:rPr>
                          <w:rFonts w:hint="default" w:ascii="Arial" w:hAnsi="Arial" w:eastAsia="Calibri"/>
                          <w:b/>
                          <w:sz w:val="24"/>
                        </w:rPr>
                        <w:t>I – DOS ESCLARECIMENTOS E DA IMPUGNAÇÃO AO EDITAL</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lang w:val="pt-BR"/>
        </w:rPr>
        <w:t>26</w:t>
      </w:r>
      <w:r>
        <w:rPr>
          <w:rFonts w:hint="default" w:ascii="Arial" w:hAnsi="Arial" w:eastAsia="Calibri"/>
          <w:b/>
          <w:sz w:val="24"/>
        </w:rPr>
        <w:t xml:space="preserve">.1 </w:t>
      </w:r>
      <w:r>
        <w:rPr>
          <w:rFonts w:hint="default" w:ascii="Arial" w:hAnsi="Arial" w:eastAsia="Calibri"/>
          <w:sz w:val="24"/>
        </w:rPr>
        <w:t xml:space="preserve">Até </w:t>
      </w:r>
      <w:r>
        <w:rPr>
          <w:rFonts w:hint="default" w:ascii="Arial" w:hAnsi="Arial" w:eastAsia="Calibri"/>
          <w:color w:val="000000"/>
          <w:sz w:val="24"/>
        </w:rPr>
        <w:t>0</w:t>
      </w:r>
      <w:r>
        <w:rPr>
          <w:rFonts w:hint="default" w:ascii="Arial" w:hAnsi="Arial" w:eastAsia="Calibri"/>
          <w:color w:val="000000"/>
          <w:sz w:val="24"/>
          <w:lang w:val="pt-BR"/>
        </w:rPr>
        <w:t>3</w:t>
      </w:r>
      <w:r>
        <w:rPr>
          <w:rFonts w:hint="default" w:ascii="Arial" w:hAnsi="Arial" w:eastAsia="Calibri"/>
          <w:color w:val="000000"/>
          <w:sz w:val="24"/>
        </w:rPr>
        <w:t xml:space="preserve"> (</w:t>
      </w:r>
      <w:r>
        <w:rPr>
          <w:rFonts w:hint="default" w:ascii="Arial" w:hAnsi="Arial" w:eastAsia="Calibri"/>
          <w:color w:val="000000"/>
          <w:sz w:val="24"/>
          <w:lang w:val="pt-BR"/>
        </w:rPr>
        <w:t>três</w:t>
      </w:r>
      <w:r>
        <w:rPr>
          <w:rFonts w:hint="default" w:ascii="Arial" w:hAnsi="Arial" w:eastAsia="Calibri"/>
          <w:color w:val="000000"/>
          <w:sz w:val="24"/>
        </w:rPr>
        <w:t>) dias úteis antes da data designada para a abertura da sessão pública, ou seja, até qualquer pessoa poderá impugnar este Edital.</w:t>
      </w:r>
    </w:p>
    <w:p>
      <w:pPr>
        <w:numPr>
          <w:ilvl w:val="0"/>
          <w:numId w:val="0"/>
        </w:numPr>
        <w:spacing w:before="120" w:beforeLines="0" w:after="120" w:afterLines="0"/>
        <w:ind w:right="240" w:rightChars="10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.2. </w:t>
      </w:r>
      <w:r>
        <w:rPr>
          <w:rFonts w:hint="default" w:ascii="Arial" w:hAnsi="Arial" w:eastAsia="Calibri"/>
          <w:color w:val="000000"/>
          <w:sz w:val="24"/>
        </w:rPr>
        <w:t xml:space="preserve">A impugnação poderá ser realizada por forma eletrônica, exclusivamente pelo site </w:t>
      </w:r>
      <w:r>
        <w:rPr>
          <w:rFonts w:hint="default" w:ascii="Arial" w:hAnsi="Arial" w:eastAsia="Calibri"/>
          <w:b/>
          <w:color w:val="000000"/>
          <w:sz w:val="24"/>
        </w:rPr>
        <w:t>LICITANET</w:t>
      </w:r>
      <w:r>
        <w:rPr>
          <w:rFonts w:hint="default" w:ascii="Arial" w:hAnsi="Arial" w:eastAsia="Calibri"/>
          <w:color w:val="000000"/>
          <w:sz w:val="24"/>
        </w:rPr>
        <w:t>, ou por petição dirigida ou protocolada no procotolo central localizado na sede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.3 </w:t>
      </w:r>
      <w:r>
        <w:rPr>
          <w:rFonts w:hint="default" w:ascii="Arial" w:hAnsi="Arial" w:eastAsia="Calibri"/>
          <w:color w:val="000000"/>
          <w:sz w:val="24"/>
        </w:rPr>
        <w:t>Caberá ao Pregoeiro decidir sobre a impugnação no prazo de até vinte e quatro horas.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.4 </w:t>
      </w:r>
      <w:r>
        <w:rPr>
          <w:rFonts w:hint="default" w:ascii="Arial" w:hAnsi="Arial" w:eastAsia="Calibri"/>
          <w:color w:val="000000"/>
          <w:sz w:val="24"/>
        </w:rPr>
        <w:t>Acolhida a impugnação, será definida e publicada nova data para a realização do certame.</w:t>
      </w:r>
    </w:p>
    <w:p>
      <w:pPr>
        <w:numPr>
          <w:ilvl w:val="0"/>
          <w:numId w:val="0"/>
        </w:numPr>
        <w:spacing w:before="120" w:beforeLines="0" w:after="120" w:afterLines="0"/>
        <w:jc w:val="both"/>
        <w:rPr>
          <w:rFonts w:hint="default" w:ascii="Arial" w:hAnsi="Arial" w:eastAsia="Calibri"/>
          <w:color w:val="000000"/>
          <w:sz w:val="24"/>
          <w:lang w:val="pt-BR"/>
        </w:rPr>
      </w:pPr>
      <w:r>
        <w:rPr>
          <w:rFonts w:hint="default" w:ascii="Arial" w:hAnsi="Arial" w:eastAsia="Calibri"/>
          <w:b/>
          <w:color w:val="000000"/>
          <w:sz w:val="24"/>
          <w:lang w:val="pt-BR"/>
        </w:rPr>
        <w:t>26</w:t>
      </w:r>
      <w:r>
        <w:rPr>
          <w:rFonts w:hint="default" w:ascii="Arial" w:hAnsi="Arial" w:eastAsia="Calibri"/>
          <w:b/>
          <w:color w:val="000000"/>
          <w:sz w:val="24"/>
        </w:rPr>
        <w:t xml:space="preserve">.5. </w:t>
      </w:r>
      <w:r>
        <w:rPr>
          <w:rFonts w:hint="default" w:ascii="Arial" w:hAnsi="Arial" w:eastAsia="Calibri"/>
          <w:color w:val="000000"/>
          <w:sz w:val="24"/>
        </w:rPr>
        <w:t xml:space="preserve">Os pedidos de esclarecimentos referentes a este processo licitatório deverão ser enviados ao Pregoeiro, até 03 (três) dias úteis anteriores à data designada para abertura da sessão pública, exclusivamente por forma eletrônica, pelo site </w:t>
      </w:r>
      <w:r>
        <w:rPr>
          <w:rFonts w:hint="default" w:ascii="Arial" w:hAnsi="Arial" w:eastAsia="Calibri"/>
          <w:b/>
          <w:bCs/>
          <w:color w:val="000000"/>
          <w:sz w:val="24"/>
        </w:rPr>
        <w:t>LICITANET</w:t>
      </w:r>
      <w:r>
        <w:rPr>
          <w:rFonts w:hint="default" w:ascii="Arial" w:hAnsi="Arial" w:eastAsia="Calibri"/>
          <w:color w:val="000000"/>
          <w:sz w:val="24"/>
        </w:rPr>
        <w:t>, ou por petição dirigida ou protocolada no procotolo central localizado na sede da Prefeitura Municipal de Primavera do Leste</w:t>
      </w:r>
      <w:r>
        <w:rPr>
          <w:rFonts w:hint="default" w:ascii="Arial" w:hAnsi="Arial" w:eastAsia="Calibri"/>
          <w:color w:val="000000"/>
          <w:sz w:val="24"/>
          <w:lang w:val="pt-BR"/>
        </w:rPr>
        <w:t>.</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.6. </w:t>
      </w:r>
      <w:r>
        <w:rPr>
          <w:rFonts w:hint="default" w:ascii="Arial" w:hAnsi="Arial" w:eastAsia="Calibri"/>
          <w:color w:val="000000"/>
          <w:sz w:val="24"/>
        </w:rPr>
        <w:t>As impugnações e pedidos de esclarecimentos não suspendem os prazos previstos no certame.</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26</w:t>
      </w:r>
      <w:r>
        <w:rPr>
          <w:rFonts w:hint="default" w:ascii="Arial" w:hAnsi="Arial" w:eastAsia="Calibri"/>
          <w:b/>
          <w:color w:val="000000"/>
          <w:sz w:val="24"/>
        </w:rPr>
        <w:t xml:space="preserve">.7. </w:t>
      </w:r>
      <w:r>
        <w:rPr>
          <w:rFonts w:hint="default" w:ascii="Arial" w:hAnsi="Arial" w:eastAsia="Calibri"/>
          <w:color w:val="000000"/>
          <w:sz w:val="24"/>
        </w:rPr>
        <w:t>As respostas às impugnações e os esclarecimentos prestados pelo Pregoeiro serão entranhados nos autos do processo licitatório e estarão disponíveis para consulta por qualquer interessado no site da Prefeitura Municipal de Primavera do Leste.</w:t>
      </w:r>
    </w:p>
    <w:p>
      <w:pPr>
        <w:numPr>
          <w:ilvl w:val="0"/>
          <w:numId w:val="0"/>
        </w:numPr>
        <w:spacing w:before="120" w:beforeLines="0" w:after="120" w:afterLines="0"/>
        <w:jc w:val="both"/>
        <w:rPr>
          <w:rFonts w:hint="default" w:ascii="Arial" w:hAnsi="Arial" w:eastAsia="Calibri"/>
          <w:color w:val="000000"/>
          <w:sz w:val="24"/>
        </w:rPr>
      </w:pPr>
      <w:r>
        <mc:AlternateContent>
          <mc:Choice Requires="wps">
            <w:drawing>
              <wp:anchor distT="0" distB="0" distL="114300" distR="114300" simplePos="0" relativeHeight="251693056" behindDoc="0" locked="0" layoutInCell="1" allowOverlap="1">
                <wp:simplePos x="0" y="0"/>
                <wp:positionH relativeFrom="column">
                  <wp:posOffset>-47625</wp:posOffset>
                </wp:positionH>
                <wp:positionV relativeFrom="paragraph">
                  <wp:posOffset>35560</wp:posOffset>
                </wp:positionV>
                <wp:extent cx="6248400" cy="295275"/>
                <wp:effectExtent l="4445" t="4445" r="33655" b="43180"/>
                <wp:wrapNone/>
                <wp:docPr id="37" name="Retângulo 3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jc w:val="center"/>
                              <w:rPr>
                                <w:rFonts w:ascii="Arial" w:hAnsi="Arial" w:cs="Arial"/>
                                <w:b/>
                                <w:sz w:val="24"/>
                                <w:szCs w:val="24"/>
                                <w:lang w:val="pt-BR"/>
                              </w:rPr>
                            </w:pPr>
                            <w:r>
                              <w:rPr>
                                <w:rFonts w:ascii="Arial" w:hAnsi="Arial" w:cs="Arial"/>
                                <w:b/>
                                <w:sz w:val="24"/>
                                <w:szCs w:val="24"/>
                              </w:rPr>
                              <w:t>SEÇÃO X</w:t>
                            </w:r>
                            <w:r>
                              <w:rPr>
                                <w:rFonts w:hint="default" w:ascii="Arial" w:hAnsi="Arial" w:cs="Arial"/>
                                <w:b/>
                                <w:sz w:val="24"/>
                                <w:szCs w:val="24"/>
                                <w:lang w:val="pt-BR"/>
                              </w:rPr>
                              <w:t>X</w:t>
                            </w:r>
                            <w:r>
                              <w:rPr>
                                <w:rFonts w:ascii="Arial" w:hAnsi="Arial" w:cs="Arial"/>
                                <w:b/>
                                <w:sz w:val="24"/>
                                <w:szCs w:val="24"/>
                                <w:lang w:val="pt-BR"/>
                              </w:rPr>
                              <w:t>VII</w:t>
                            </w:r>
                            <w:r>
                              <w:rPr>
                                <w:rFonts w:ascii="Arial" w:hAnsi="Arial" w:cs="Arial"/>
                                <w:b/>
                                <w:sz w:val="24"/>
                                <w:szCs w:val="24"/>
                              </w:rPr>
                              <w:t xml:space="preserve">– </w:t>
                            </w:r>
                            <w:r>
                              <w:rPr>
                                <w:rFonts w:ascii="Arial" w:hAnsi="Arial" w:cs="Arial"/>
                                <w:b/>
                                <w:sz w:val="24"/>
                                <w:szCs w:val="24"/>
                                <w:lang w:val="pt-BR"/>
                              </w:rPr>
                              <w:t>DA ATA DE REGISTRO DE PREÇOS</w:t>
                            </w:r>
                          </w:p>
                        </w:txbxContent>
                      </wps:txbx>
                      <wps:bodyPr upright="1"/>
                    </wps:wsp>
                  </a:graphicData>
                </a:graphic>
              </wp:anchor>
            </w:drawing>
          </mc:Choice>
          <mc:Fallback>
            <w:pict>
              <v:rect id="_x0000_s1026" o:spid="_x0000_s1026" o:spt="1" style="position:absolute;left:0pt;margin-left:-3.75pt;margin-top:2.8pt;height:23.25pt;width:492pt;z-index:251693056;mso-width-relative:page;mso-height-relative:page;" fillcolor="#D8D8D8" filled="t" stroked="t" coordsize="21600,21600" o:gfxdata="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s2FavUAAAABwEAAA8AAAAAAAAAAQAgAAAAIgAAAGRycy9kb3du&#10;cmV2LnhtbFBLAQIUABQAAAAIAIdO4kCuQA1DPAIAALUEAAAOAAAAAAAAAAEAIAAAACMBAABkcnMv&#10;ZTJvRG9jLnhtbFBLBQYAAAAABgAGAFkBAADRBQAAAAA=&#10;">
                <v:fill on="t" focussize="0,0"/>
                <v:stroke color="#000000" joinstyle="miter"/>
                <v:imagedata o:title=""/>
                <o:lock v:ext="edit" aspectratio="f"/>
                <v:shadow on="t" color="#808080" offset="2pt,2pt" origin="0f,0f" matrix="65536f,0f,0f,65536f"/>
                <v:textbox>
                  <w:txbxContent>
                    <w:p>
                      <w:pPr>
                        <w:jc w:val="center"/>
                        <w:rPr>
                          <w:rFonts w:ascii="Arial" w:hAnsi="Arial" w:cs="Arial"/>
                          <w:b/>
                          <w:sz w:val="24"/>
                          <w:szCs w:val="24"/>
                          <w:lang w:val="pt-BR"/>
                        </w:rPr>
                      </w:pPr>
                      <w:r>
                        <w:rPr>
                          <w:rFonts w:ascii="Arial" w:hAnsi="Arial" w:cs="Arial"/>
                          <w:b/>
                          <w:sz w:val="24"/>
                          <w:szCs w:val="24"/>
                        </w:rPr>
                        <w:t>SEÇÃO X</w:t>
                      </w:r>
                      <w:r>
                        <w:rPr>
                          <w:rFonts w:hint="default" w:ascii="Arial" w:hAnsi="Arial" w:cs="Arial"/>
                          <w:b/>
                          <w:sz w:val="24"/>
                          <w:szCs w:val="24"/>
                          <w:lang w:val="pt-BR"/>
                        </w:rPr>
                        <w:t>X</w:t>
                      </w:r>
                      <w:r>
                        <w:rPr>
                          <w:rFonts w:ascii="Arial" w:hAnsi="Arial" w:cs="Arial"/>
                          <w:b/>
                          <w:sz w:val="24"/>
                          <w:szCs w:val="24"/>
                          <w:lang w:val="pt-BR"/>
                        </w:rPr>
                        <w:t>VII</w:t>
                      </w:r>
                      <w:r>
                        <w:rPr>
                          <w:rFonts w:ascii="Arial" w:hAnsi="Arial" w:cs="Arial"/>
                          <w:b/>
                          <w:sz w:val="24"/>
                          <w:szCs w:val="24"/>
                        </w:rPr>
                        <w:t xml:space="preserve">– </w:t>
                      </w:r>
                      <w:r>
                        <w:rPr>
                          <w:rFonts w:ascii="Arial" w:hAnsi="Arial" w:cs="Arial"/>
                          <w:b/>
                          <w:sz w:val="24"/>
                          <w:szCs w:val="24"/>
                          <w:lang w:val="pt-BR"/>
                        </w:rPr>
                        <w:t>DA ATA DE REGISTRO DE PREÇOS</w:t>
                      </w:r>
                    </w:p>
                  </w:txbxContent>
                </v:textbox>
              </v:rect>
            </w:pict>
          </mc:Fallback>
        </mc:AlternateContent>
      </w:r>
    </w:p>
    <w:p>
      <w:pPr>
        <w:numPr>
          <w:ilvl w:val="0"/>
          <w:numId w:val="0"/>
        </w:numPr>
        <w:spacing w:before="120" w:after="120" w:line="240" w:lineRule="auto"/>
        <w:ind w:leftChars="0"/>
        <w:jc w:val="both"/>
        <w:rPr>
          <w:rFonts w:hint="default" w:ascii="Arial" w:hAnsi="Arial" w:eastAsia="Calibri"/>
          <w:b/>
          <w:bCs/>
          <w:color w:val="000000"/>
          <w:sz w:val="24"/>
          <w:lang w:val="pt-BR"/>
        </w:rPr>
      </w:pPr>
    </w:p>
    <w:p>
      <w:pPr>
        <w:numPr>
          <w:ilvl w:val="0"/>
          <w:numId w:val="0"/>
        </w:numPr>
        <w:spacing w:before="120" w:after="120" w:line="240" w:lineRule="auto"/>
        <w:ind w:leftChars="0"/>
        <w:jc w:val="both"/>
        <w:rPr>
          <w:rFonts w:hint="default" w:ascii="Arial" w:hAnsi="Arial" w:cs="Arial"/>
          <w:i w:val="0"/>
          <w:iCs/>
          <w:color w:val="auto"/>
          <w:sz w:val="24"/>
          <w:szCs w:val="24"/>
          <w:highlight w:val="none"/>
        </w:rPr>
      </w:pPr>
      <w:r>
        <w:rPr>
          <w:rFonts w:hint="default" w:ascii="Arial" w:hAnsi="Arial" w:eastAsia="Calibri"/>
          <w:b/>
          <w:bCs/>
          <w:color w:val="000000"/>
          <w:sz w:val="24"/>
          <w:lang w:val="pt-BR"/>
        </w:rPr>
        <w:t xml:space="preserve">27.1. </w:t>
      </w:r>
      <w:r>
        <w:rPr>
          <w:rFonts w:hint="default" w:ascii="Arial" w:hAnsi="Arial" w:cs="Arial"/>
          <w:i w:val="0"/>
          <w:iCs/>
          <w:color w:val="auto"/>
          <w:sz w:val="24"/>
          <w:szCs w:val="24"/>
          <w:highlight w:val="none"/>
        </w:rPr>
        <w:t xml:space="preserve">Homologado o resultado da licitação, terá o adjudicatário o prazo de </w:t>
      </w:r>
      <w:r>
        <w:rPr>
          <w:rFonts w:hint="default" w:ascii="Arial" w:hAnsi="Arial" w:cs="Arial"/>
          <w:b/>
          <w:bCs/>
          <w:i w:val="0"/>
          <w:iCs/>
          <w:color w:val="auto"/>
          <w:sz w:val="24"/>
          <w:szCs w:val="24"/>
          <w:highlight w:val="none"/>
          <w:lang w:val="pt-BR"/>
        </w:rPr>
        <w:t>5</w:t>
      </w:r>
      <w:r>
        <w:rPr>
          <w:rFonts w:hint="default" w:ascii="Arial" w:hAnsi="Arial" w:cs="Arial"/>
          <w:b w:val="0"/>
          <w:bCs w:val="0"/>
          <w:i w:val="0"/>
          <w:iCs/>
          <w:color w:val="auto"/>
          <w:sz w:val="24"/>
          <w:szCs w:val="24"/>
          <w:highlight w:val="none"/>
          <w:lang w:val="pt-BR"/>
        </w:rPr>
        <w:t xml:space="preserve"> </w:t>
      </w:r>
      <w:r>
        <w:rPr>
          <w:rFonts w:hint="default" w:ascii="Arial" w:hAnsi="Arial" w:cs="Arial"/>
          <w:b/>
          <w:bCs/>
          <w:i w:val="0"/>
          <w:iCs/>
          <w:color w:val="auto"/>
          <w:sz w:val="24"/>
          <w:szCs w:val="24"/>
          <w:highlight w:val="none"/>
          <w:lang w:val="pt-BR"/>
        </w:rPr>
        <w:t>(cinco) dias úteis</w:t>
      </w:r>
      <w:r>
        <w:rPr>
          <w:rFonts w:hint="default" w:ascii="Arial" w:hAnsi="Arial" w:cs="Arial"/>
          <w:b w:val="0"/>
          <w:bCs w:val="0"/>
          <w:i w:val="0"/>
          <w:iCs/>
          <w:color w:val="auto"/>
          <w:sz w:val="24"/>
          <w:szCs w:val="24"/>
          <w:highlight w:val="none"/>
          <w:lang w:val="pt-BR"/>
        </w:rPr>
        <w:t xml:space="preserve">, </w:t>
      </w:r>
      <w:r>
        <w:rPr>
          <w:rFonts w:hint="default" w:ascii="Arial" w:hAnsi="Arial" w:cs="Arial"/>
          <w:i w:val="0"/>
          <w:iCs/>
          <w:color w:val="auto"/>
          <w:sz w:val="24"/>
          <w:szCs w:val="24"/>
          <w:highlight w:val="none"/>
        </w:rPr>
        <w:t xml:space="preserve">contados a partir da data de sua convocação, para assinar a Ata de Registro de Preços, cujo prazo de validade encontra-se nela fixado, sob pena de decair do direito à contratação, sem prejuízo das sanções previstas neste Edital. </w:t>
      </w:r>
    </w:p>
    <w:p>
      <w:pPr>
        <w:numPr>
          <w:ilvl w:val="0"/>
          <w:numId w:val="0"/>
        </w:numPr>
        <w:spacing w:before="120" w:after="120" w:line="240" w:lineRule="auto"/>
        <w:ind w:leftChars="0"/>
        <w:jc w:val="both"/>
        <w:rPr>
          <w:szCs w:val="20"/>
        </w:rPr>
      </w:pPr>
      <w:r>
        <w:rPr>
          <w:rFonts w:hint="default" w:ascii="Arial" w:hAnsi="Arial" w:cs="Arial"/>
          <w:b/>
          <w:bCs/>
          <w:i w:val="0"/>
          <w:iCs/>
          <w:color w:val="auto"/>
          <w:sz w:val="24"/>
          <w:szCs w:val="24"/>
          <w:highlight w:val="none"/>
          <w:lang w:val="pt-BR"/>
        </w:rPr>
        <w:t xml:space="preserve">27.2. </w:t>
      </w:r>
      <w:r>
        <w:rPr>
          <w:rFonts w:hint="default" w:ascii="Arial" w:hAnsi="Arial" w:cs="Arial"/>
          <w:i w:val="0"/>
          <w:iCs/>
          <w:color w:val="auto"/>
          <w:sz w:val="24"/>
          <w:szCs w:val="24"/>
          <w:highlight w:val="none"/>
        </w:rPr>
        <w:t xml:space="preserve">Alternativamente à convocação para comparecer perante o órgão ou entidade para a assinatura da Ata de Registro de Preços, a Administração poderá encaminhá-la para assinatura, </w:t>
      </w:r>
      <w:r>
        <w:rPr>
          <w:rFonts w:hint="default" w:ascii="Arial" w:hAnsi="Arial" w:cs="Arial"/>
          <w:bCs/>
          <w:i w:val="0"/>
          <w:iCs/>
          <w:color w:val="auto"/>
          <w:sz w:val="24"/>
          <w:szCs w:val="24"/>
          <w:highlight w:val="none"/>
        </w:rPr>
        <w:t xml:space="preserve">mediante correspondência postal com aviso de recebimento (AR) ou meio eletrônico, para que seja assinada e devolvida no prazo de </w:t>
      </w:r>
      <w:r>
        <w:rPr>
          <w:rFonts w:hint="default" w:ascii="Arial" w:hAnsi="Arial" w:cs="Arial"/>
          <w:b/>
          <w:bCs/>
          <w:i w:val="0"/>
          <w:iCs/>
          <w:color w:val="auto"/>
          <w:sz w:val="24"/>
          <w:szCs w:val="24"/>
          <w:highlight w:val="none"/>
          <w:lang w:val="pt-BR"/>
        </w:rPr>
        <w:t>5</w:t>
      </w:r>
      <w:r>
        <w:rPr>
          <w:rFonts w:hint="default" w:ascii="Arial" w:hAnsi="Arial" w:cs="Arial"/>
          <w:b w:val="0"/>
          <w:bCs w:val="0"/>
          <w:i w:val="0"/>
          <w:iCs/>
          <w:color w:val="auto"/>
          <w:sz w:val="24"/>
          <w:szCs w:val="24"/>
          <w:highlight w:val="none"/>
          <w:lang w:val="pt-BR"/>
        </w:rPr>
        <w:t xml:space="preserve"> </w:t>
      </w:r>
      <w:r>
        <w:rPr>
          <w:rFonts w:hint="default" w:ascii="Arial" w:hAnsi="Arial" w:cs="Arial"/>
          <w:b/>
          <w:bCs/>
          <w:i w:val="0"/>
          <w:iCs/>
          <w:color w:val="auto"/>
          <w:sz w:val="24"/>
          <w:szCs w:val="24"/>
          <w:highlight w:val="none"/>
          <w:lang w:val="pt-BR"/>
        </w:rPr>
        <w:t>(cinco) dias úteis</w:t>
      </w:r>
      <w:r>
        <w:rPr>
          <w:rFonts w:hint="default" w:ascii="Arial" w:hAnsi="Arial" w:cs="Arial"/>
          <w:bCs/>
          <w:i w:val="0"/>
          <w:iCs/>
          <w:color w:val="auto"/>
          <w:sz w:val="24"/>
          <w:szCs w:val="24"/>
          <w:highlight w:val="none"/>
        </w:rPr>
        <w:t>, a contar da data de seu recebimento.</w:t>
      </w:r>
    </w:p>
    <w:p>
      <w:pPr>
        <w:numPr>
          <w:ilvl w:val="0"/>
          <w:numId w:val="0"/>
        </w:numPr>
        <w:spacing w:before="120" w:after="120" w:line="240" w:lineRule="auto"/>
        <w:ind w:left="720" w:leftChars="300" w:firstLine="0" w:firstLineChars="0"/>
        <w:jc w:val="both"/>
        <w:rPr>
          <w:rFonts w:hint="default" w:ascii="Arial" w:hAnsi="Arial" w:cs="Arial"/>
          <w:b/>
          <w:i w:val="0"/>
          <w:iCs/>
          <w:color w:val="auto"/>
          <w:sz w:val="24"/>
          <w:szCs w:val="24"/>
          <w:highlight w:val="none"/>
        </w:rPr>
      </w:pPr>
      <w:r>
        <w:rPr>
          <w:rFonts w:hint="default" w:ascii="Arial" w:hAnsi="Arial" w:cs="Arial"/>
          <w:b/>
          <w:bCs/>
          <w:i w:val="0"/>
          <w:iCs/>
          <w:color w:val="auto"/>
          <w:sz w:val="24"/>
          <w:szCs w:val="24"/>
          <w:highlight w:val="none"/>
          <w:lang w:val="pt-BR"/>
        </w:rPr>
        <w:t xml:space="preserve">27.2.1. </w:t>
      </w:r>
      <w:r>
        <w:rPr>
          <w:rFonts w:hint="default" w:ascii="Arial" w:hAnsi="Arial" w:cs="Arial"/>
          <w:i w:val="0"/>
          <w:iCs/>
          <w:color w:val="auto"/>
          <w:sz w:val="24"/>
          <w:szCs w:val="24"/>
          <w:highlight w:val="none"/>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102"/>
        <w:keepNext w:val="0"/>
        <w:keepLines w:val="0"/>
        <w:pageBreakBefore w:val="0"/>
        <w:widowControl w:val="0"/>
        <w:numPr>
          <w:ilvl w:val="0"/>
          <w:numId w:val="0"/>
        </w:numPr>
        <w:tabs>
          <w:tab w:val="left" w:pos="567"/>
          <w:tab w:val="left" w:pos="851"/>
          <w:tab w:val="left" w:pos="1134"/>
        </w:tabs>
        <w:kinsoku/>
        <w:wordWrap/>
        <w:overflowPunct/>
        <w:topLinePunct w:val="0"/>
        <w:autoSpaceDE/>
        <w:autoSpaceDN/>
        <w:bidi w:val="0"/>
        <w:adjustRightInd/>
        <w:snapToGrid/>
        <w:spacing w:before="0" w:beforeLines="50" w:after="120"/>
        <w:ind w:leftChars="0"/>
        <w:jc w:val="both"/>
        <w:textAlignment w:val="auto"/>
        <w:outlineLvl w:val="9"/>
        <w:rPr>
          <w:rFonts w:ascii="Arial" w:hAnsi="Arial" w:cs="Arial"/>
          <w:color w:val="000000"/>
          <w:sz w:val="24"/>
          <w:szCs w:val="24"/>
        </w:rPr>
      </w:pPr>
      <w:r>
        <w:rPr>
          <w:rFonts w:ascii="Arial" w:hAnsi="Arial" w:cs="Arial"/>
          <w:b/>
          <w:bCs/>
          <w:color w:val="000000"/>
          <w:sz w:val="24"/>
          <w:lang w:val="pt-BR"/>
        </w:rPr>
        <w:t xml:space="preserve">27.3. </w:t>
      </w:r>
      <w:r>
        <w:rPr>
          <w:rFonts w:ascii="Arial" w:hAnsi="Arial" w:cs="Arial"/>
          <w:color w:val="000000"/>
          <w:sz w:val="24"/>
          <w:szCs w:val="24"/>
        </w:rPr>
        <w:t>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pStyle w:val="102"/>
        <w:keepNext w:val="0"/>
        <w:keepLines w:val="0"/>
        <w:pageBreakBefore w:val="0"/>
        <w:widowControl w:val="0"/>
        <w:numPr>
          <w:ilvl w:val="0"/>
          <w:numId w:val="0"/>
        </w:numPr>
        <w:tabs>
          <w:tab w:val="left" w:pos="567"/>
          <w:tab w:val="left" w:pos="851"/>
          <w:tab w:val="left" w:pos="1134"/>
        </w:tabs>
        <w:kinsoku/>
        <w:wordWrap/>
        <w:overflowPunct/>
        <w:topLinePunct w:val="0"/>
        <w:autoSpaceDE/>
        <w:autoSpaceDN/>
        <w:bidi w:val="0"/>
        <w:adjustRightInd/>
        <w:snapToGrid/>
        <w:spacing w:before="0" w:beforeLines="50" w:after="120"/>
        <w:ind w:leftChars="0"/>
        <w:jc w:val="both"/>
        <w:textAlignment w:val="auto"/>
        <w:outlineLvl w:val="9"/>
        <w:rPr>
          <w:rFonts w:ascii="Arial" w:hAnsi="Arial" w:cs="Arial"/>
          <w:b w:val="0"/>
          <w:bCs w:val="0"/>
          <w:color w:val="000000"/>
          <w:sz w:val="24"/>
          <w:szCs w:val="24"/>
          <w:lang w:val="pt-BR"/>
        </w:rPr>
      </w:pPr>
      <w:r>
        <w:rPr>
          <w:rFonts w:ascii="Arial" w:hAnsi="Arial" w:cs="Arial"/>
          <w:b/>
          <w:bCs/>
          <w:color w:val="000000"/>
          <w:sz w:val="24"/>
          <w:szCs w:val="24"/>
          <w:lang w:val="pt-BR"/>
        </w:rPr>
        <w:t xml:space="preserve">27.4. </w:t>
      </w:r>
      <w:r>
        <w:rPr>
          <w:rFonts w:ascii="Arial" w:hAnsi="Arial" w:cs="Arial"/>
          <w:color w:val="000000"/>
          <w:sz w:val="24"/>
          <w:szCs w:val="24"/>
        </w:rPr>
        <w:t xml:space="preserve">A Ata de Registro de Preço terá sua vigência por </w:t>
      </w:r>
      <w:r>
        <w:rPr>
          <w:rFonts w:hint="default" w:ascii="Arial" w:hAnsi="Arial" w:cs="Arial"/>
          <w:b/>
          <w:color w:val="000000"/>
          <w:sz w:val="24"/>
          <w:szCs w:val="24"/>
          <w:lang w:val="pt-BR"/>
        </w:rPr>
        <w:t>12</w:t>
      </w:r>
      <w:r>
        <w:rPr>
          <w:rFonts w:ascii="Arial" w:hAnsi="Arial" w:cs="Arial"/>
          <w:b/>
          <w:color w:val="000000"/>
          <w:sz w:val="24"/>
          <w:szCs w:val="24"/>
        </w:rPr>
        <w:t xml:space="preserve"> (</w:t>
      </w:r>
      <w:r>
        <w:rPr>
          <w:rFonts w:hint="default" w:ascii="Arial" w:hAnsi="Arial" w:cs="Arial"/>
          <w:b/>
          <w:color w:val="000000"/>
          <w:sz w:val="24"/>
          <w:szCs w:val="24"/>
          <w:lang w:val="pt-BR"/>
        </w:rPr>
        <w:t>doze</w:t>
      </w:r>
      <w:r>
        <w:rPr>
          <w:rFonts w:ascii="Arial" w:hAnsi="Arial" w:cs="Arial"/>
          <w:b/>
          <w:color w:val="000000"/>
          <w:sz w:val="24"/>
          <w:szCs w:val="24"/>
        </w:rPr>
        <w:t>)</w:t>
      </w:r>
      <w:r>
        <w:rPr>
          <w:rFonts w:ascii="Arial" w:hAnsi="Arial" w:cs="Arial"/>
          <w:color w:val="000000"/>
          <w:sz w:val="24"/>
          <w:szCs w:val="24"/>
        </w:rPr>
        <w:t xml:space="preserve"> meses, tendo validade e eficácia legal </w:t>
      </w:r>
      <w:r>
        <w:rPr>
          <w:rFonts w:ascii="Arial" w:hAnsi="Arial" w:cs="Arial"/>
          <w:b/>
          <w:bCs/>
          <w:color w:val="000000"/>
          <w:sz w:val="24"/>
          <w:szCs w:val="24"/>
        </w:rPr>
        <w:t>após a publicação do seu extrato no Diário Oficial do Município</w:t>
      </w:r>
      <w:r>
        <w:rPr>
          <w:rFonts w:ascii="Arial" w:hAnsi="Arial" w:cs="Arial"/>
          <w:bCs/>
          <w:color w:val="000000"/>
          <w:sz w:val="24"/>
          <w:szCs w:val="24"/>
        </w:rPr>
        <w:t>;</w:t>
      </w:r>
    </w:p>
    <w:p>
      <w:pPr>
        <w:pStyle w:val="102"/>
        <w:keepNext w:val="0"/>
        <w:keepLines w:val="0"/>
        <w:pageBreakBefore w:val="0"/>
        <w:widowControl w:val="0"/>
        <w:numPr>
          <w:ilvl w:val="0"/>
          <w:numId w:val="0"/>
        </w:numPr>
        <w:tabs>
          <w:tab w:val="left" w:pos="567"/>
          <w:tab w:val="left" w:pos="851"/>
          <w:tab w:val="left" w:pos="1134"/>
        </w:tabs>
        <w:kinsoku/>
        <w:wordWrap/>
        <w:overflowPunct/>
        <w:topLinePunct w:val="0"/>
        <w:autoSpaceDE/>
        <w:autoSpaceDN/>
        <w:bidi w:val="0"/>
        <w:adjustRightInd/>
        <w:snapToGrid/>
        <w:spacing w:before="0" w:beforeLines="50" w:after="120"/>
        <w:ind w:leftChars="0"/>
        <w:jc w:val="both"/>
        <w:textAlignment w:val="auto"/>
        <w:outlineLvl w:val="9"/>
        <w:rPr>
          <w:rFonts w:ascii="Arial" w:hAnsi="Arial" w:cs="Arial"/>
          <w:sz w:val="24"/>
          <w:szCs w:val="24"/>
        </w:rPr>
      </w:pPr>
      <w:r>
        <w:rPr>
          <w:rFonts w:ascii="Arial" w:hAnsi="Arial" w:cs="Arial"/>
          <w:b/>
          <w:bCs/>
          <w:color w:val="000000"/>
          <w:sz w:val="24"/>
          <w:szCs w:val="24"/>
          <w:lang w:val="pt-BR"/>
        </w:rPr>
        <w:t xml:space="preserve">27.5. </w:t>
      </w:r>
      <w:r>
        <w:rPr>
          <w:rFonts w:ascii="Arial" w:hAnsi="Arial" w:cs="Arial"/>
          <w:sz w:val="24"/>
          <w:szCs w:val="24"/>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sz w:val="24"/>
          <w:szCs w:val="24"/>
          <w:lang w:val="pt-BR"/>
        </w:rPr>
        <w:t xml:space="preserve">27.6. </w:t>
      </w:r>
      <w:r>
        <w:rPr>
          <w:rFonts w:ascii="Arial" w:hAnsi="Arial" w:cs="Arial"/>
          <w:color w:val="000000"/>
          <w:sz w:val="24"/>
          <w:szCs w:val="24"/>
        </w:rPr>
        <w:t>Publicada na imprensa oficial a Ata de Registro de Preço terá efeito de compromisso de fornecimento;</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lang w:val="pt-BR"/>
        </w:rPr>
        <w:t xml:space="preserve">27.7. </w:t>
      </w:r>
      <w:r>
        <w:rPr>
          <w:rFonts w:ascii="Arial" w:hAnsi="Arial" w:cs="Arial"/>
          <w:color w:val="000000"/>
          <w:sz w:val="24"/>
          <w:szCs w:val="24"/>
        </w:rPr>
        <w:t xml:space="preserve">A adjudicatária deverá, no prazo de até </w:t>
      </w:r>
      <w:r>
        <w:rPr>
          <w:rFonts w:ascii="Arial" w:hAnsi="Arial" w:cs="Arial"/>
          <w:b/>
          <w:color w:val="000000"/>
          <w:sz w:val="24"/>
          <w:szCs w:val="24"/>
        </w:rPr>
        <w:t>24 (vinte e quatro)</w:t>
      </w:r>
      <w:r>
        <w:rPr>
          <w:rFonts w:ascii="Arial" w:hAnsi="Arial" w:cs="Arial"/>
          <w:color w:val="000000"/>
          <w:sz w:val="24"/>
          <w:szCs w:val="24"/>
        </w:rPr>
        <w:t xml:space="preserve"> horas </w:t>
      </w:r>
      <w:r>
        <w:rPr>
          <w:rFonts w:ascii="Arial" w:hAnsi="Arial" w:cs="Arial"/>
          <w:i/>
          <w:color w:val="000000"/>
          <w:sz w:val="24"/>
          <w:szCs w:val="24"/>
        </w:rPr>
        <w:t>contadas da data da convocação</w:t>
      </w:r>
      <w:r>
        <w:rPr>
          <w:rFonts w:ascii="Arial" w:hAnsi="Arial" w:cs="Arial"/>
          <w:color w:val="000000"/>
          <w:sz w:val="24"/>
          <w:szCs w:val="24"/>
        </w:rPr>
        <w:t>, comparecer ao Setor Competente para retirar a Ordem de Serviço e/ou a nota de empenho;</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lang w:val="pt-BR"/>
        </w:rPr>
        <w:t xml:space="preserve">27.8. </w:t>
      </w:r>
      <w:r>
        <w:rPr>
          <w:rFonts w:ascii="Arial" w:hAnsi="Arial" w:cs="Arial"/>
          <w:color w:val="000000"/>
          <w:sz w:val="24"/>
          <w:szCs w:val="24"/>
        </w:rPr>
        <w:t xml:space="preserve"> A critério do Município, a ARP poderá ser substituída por outros instrumentos hábeis, tais como ordem de fornecimento, nota de empenho, autorização de compra, dentre outros, nos termos do artigo 62 da Lei nº 8.666/93;</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bCs/>
          <w:color w:val="000000"/>
          <w:sz w:val="24"/>
          <w:szCs w:val="24"/>
          <w:lang w:val="pt-BR"/>
        </w:rPr>
        <w:t>27</w:t>
      </w:r>
      <w:r>
        <w:rPr>
          <w:rFonts w:ascii="Arial" w:hAnsi="Arial" w:cs="Arial"/>
          <w:b/>
          <w:bCs/>
          <w:color w:val="000000"/>
          <w:sz w:val="24"/>
          <w:szCs w:val="24"/>
          <w:lang w:val="pt-BR"/>
        </w:rPr>
        <w:t xml:space="preserve">.9. </w:t>
      </w:r>
      <w:r>
        <w:rPr>
          <w:rFonts w:ascii="Arial" w:hAnsi="Arial" w:cs="Arial"/>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nº 10.520/02, sem prejuízo das cominações legais previstas neste Edital.</w:t>
      </w: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4080" behindDoc="0" locked="0" layoutInCell="1" allowOverlap="1">
                <wp:simplePos x="0" y="0"/>
                <wp:positionH relativeFrom="column">
                  <wp:posOffset>-54610</wp:posOffset>
                </wp:positionH>
                <wp:positionV relativeFrom="paragraph">
                  <wp:posOffset>75565</wp:posOffset>
                </wp:positionV>
                <wp:extent cx="6248400" cy="295275"/>
                <wp:effectExtent l="4445" t="4445" r="33655" b="43180"/>
                <wp:wrapNone/>
                <wp:docPr id="43"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VI</w:t>
                            </w:r>
                            <w:r>
                              <w:rPr>
                                <w:rFonts w:hint="default" w:ascii="Arial" w:hAnsi="Arial" w:eastAsia="Calibri"/>
                                <w:b/>
                                <w:sz w:val="24"/>
                              </w:rPr>
                              <w:t xml:space="preserve">II – </w:t>
                            </w:r>
                            <w:r>
                              <w:rPr>
                                <w:rFonts w:hint="default" w:ascii="Arial" w:hAnsi="Arial" w:eastAsia="SimSun"/>
                                <w:b/>
                                <w:sz w:val="24"/>
                                <w:szCs w:val="24"/>
                              </w:rPr>
                              <w:t>DA POSSIBILIDADE DE ADESÃO DA ATA REGISTRO DE PREÇOS</w:t>
                            </w:r>
                          </w:p>
                        </w:txbxContent>
                      </wps:txbx>
                      <wps:bodyPr wrap="square" upright="1"/>
                    </wps:wsp>
                  </a:graphicData>
                </a:graphic>
              </wp:anchor>
            </w:drawing>
          </mc:Choice>
          <mc:Fallback>
            <w:pict>
              <v:rect id="Retângulo 50" o:spid="_x0000_s1026" o:spt="1" style="position:absolute;left:0pt;margin-left:-4.3pt;margin-top:5.95pt;height:23.25pt;width:492pt;z-index:251694080;mso-width-relative:page;mso-height-relative:page;" fillcolor="#D8D8D8" filled="t" stroked="t" coordsize="21600,21600" o:gfxdata="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O/FXl2AAAAAgBAAAPAAAAAAAAAAEAIAAA&#10;ACIAAABkcnMvZG93bnJldi54bWxQSwECFAAUAAAACACHTuJAn7KoB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VI</w:t>
                      </w:r>
                      <w:r>
                        <w:rPr>
                          <w:rFonts w:hint="default" w:ascii="Arial" w:hAnsi="Arial" w:eastAsia="Calibri"/>
                          <w:b/>
                          <w:sz w:val="24"/>
                        </w:rPr>
                        <w:t xml:space="preserve">II – </w:t>
                      </w:r>
                      <w:r>
                        <w:rPr>
                          <w:rFonts w:hint="default" w:ascii="Arial" w:hAnsi="Arial" w:eastAsia="SimSun"/>
                          <w:b/>
                          <w:sz w:val="24"/>
                          <w:szCs w:val="24"/>
                        </w:rPr>
                        <w:t>DA POSSIBILIDADE DE ADESÃO DA ATA REGISTRO DE PREÇOS</w:t>
                      </w:r>
                    </w:p>
                  </w:txbxContent>
                </v:textbox>
              </v:rect>
            </w:pict>
          </mc:Fallback>
        </mc:AlternateContent>
      </w:r>
    </w:p>
    <w:p>
      <w:pPr>
        <w:autoSpaceDE w:val="0"/>
        <w:autoSpaceDN w:val="0"/>
        <w:adjustRightInd w:val="0"/>
        <w:spacing w:after="120"/>
        <w:jc w:val="both"/>
        <w:rPr>
          <w:rFonts w:ascii="Arial" w:hAnsi="Arial" w:cs="Arial"/>
          <w:sz w:val="24"/>
          <w:szCs w:val="24"/>
        </w:rPr>
      </w:pPr>
      <w:r>
        <w:rPr>
          <w:rFonts w:hint="default" w:ascii="Arial" w:hAnsi="Arial" w:eastAsia="Calibri"/>
          <w:b/>
          <w:bCs/>
          <w:color w:val="000000"/>
          <w:sz w:val="24"/>
          <w:lang w:val="pt-BR"/>
        </w:rPr>
        <w:t xml:space="preserve">28.1. </w:t>
      </w:r>
      <w:r>
        <w:rPr>
          <w:rFonts w:ascii="Arial" w:hAnsi="Arial" w:cs="Arial"/>
          <w:sz w:val="24"/>
          <w:szCs w:val="24"/>
        </w:rPr>
        <w:t>Poderão utilizar-se da Ata de Registro de Preços órgãos ou entidades da Administração que não tenham participado do certame, mediante prévia consulta ao órgão gerenciador, desde que devidamente comprovada a vantagem e respeitadas, no que couber, as condições e as regras estabelecidas na Lei Federal nº 8.666/93, 10.520/0</w:t>
      </w:r>
      <w:r>
        <w:rPr>
          <w:rFonts w:ascii="Arial" w:hAnsi="Arial" w:cs="Arial"/>
          <w:sz w:val="24"/>
          <w:szCs w:val="24"/>
          <w:lang w:val="pt-BR"/>
        </w:rPr>
        <w:t>2, Decreto Federal nº 9.488/2018</w:t>
      </w:r>
      <w:r>
        <w:rPr>
          <w:rFonts w:ascii="Arial" w:hAnsi="Arial" w:cs="Arial"/>
          <w:sz w:val="24"/>
          <w:szCs w:val="24"/>
        </w:rPr>
        <w:t xml:space="preserve"> e no Decreto </w:t>
      </w:r>
      <w:r>
        <w:rPr>
          <w:rFonts w:hint="default" w:ascii="Arial" w:hAnsi="Arial" w:cs="Arial"/>
          <w:sz w:val="24"/>
          <w:szCs w:val="24"/>
          <w:lang w:val="pt-BR"/>
        </w:rPr>
        <w:t xml:space="preserve">Federal </w:t>
      </w:r>
      <w:r>
        <w:rPr>
          <w:rFonts w:ascii="Arial" w:hAnsi="Arial" w:cs="Arial"/>
          <w:sz w:val="24"/>
          <w:szCs w:val="24"/>
        </w:rPr>
        <w:t xml:space="preserve">nº </w:t>
      </w:r>
      <w:r>
        <w:rPr>
          <w:rFonts w:hint="default" w:ascii="Arial" w:hAnsi="Arial" w:cs="Arial"/>
          <w:sz w:val="24"/>
          <w:szCs w:val="24"/>
          <w:lang w:val="pt-BR"/>
        </w:rPr>
        <w:t>7.892</w:t>
      </w:r>
      <w:r>
        <w:rPr>
          <w:rFonts w:ascii="Arial" w:hAnsi="Arial" w:cs="Arial"/>
          <w:sz w:val="24"/>
          <w:szCs w:val="24"/>
        </w:rPr>
        <w:t>/201</w:t>
      </w:r>
      <w:r>
        <w:rPr>
          <w:rFonts w:hint="default" w:ascii="Arial" w:hAnsi="Arial" w:cs="Arial"/>
          <w:sz w:val="24"/>
          <w:szCs w:val="24"/>
          <w:lang w:val="pt-BR"/>
        </w:rPr>
        <w:t>3</w:t>
      </w:r>
      <w:r>
        <w:rPr>
          <w:rFonts w:ascii="Arial" w:hAnsi="Arial" w:cs="Arial"/>
          <w:sz w:val="24"/>
          <w:szCs w:val="24"/>
        </w:rPr>
        <w:t>;</w:t>
      </w:r>
    </w:p>
    <w:p>
      <w:pPr>
        <w:autoSpaceDE w:val="0"/>
        <w:autoSpaceDN w:val="0"/>
        <w:adjustRightInd w:val="0"/>
        <w:spacing w:after="120"/>
        <w:jc w:val="both"/>
        <w:rPr>
          <w:rFonts w:ascii="Arial" w:hAnsi="Arial" w:cs="Arial"/>
          <w:sz w:val="24"/>
          <w:szCs w:val="24"/>
        </w:rPr>
      </w:pPr>
      <w:r>
        <w:rPr>
          <w:rFonts w:ascii="Arial" w:hAnsi="Arial" w:cs="Arial"/>
          <w:b/>
          <w:bCs/>
          <w:sz w:val="24"/>
          <w:szCs w:val="24"/>
          <w:lang w:val="pt-BR"/>
        </w:rPr>
        <w:t>28</w:t>
      </w:r>
      <w:r>
        <w:rPr>
          <w:rFonts w:ascii="Arial" w:hAnsi="Arial" w:cs="Arial"/>
          <w:b/>
          <w:bCs/>
          <w:sz w:val="24"/>
          <w:szCs w:val="24"/>
        </w:rPr>
        <w:t xml:space="preserve">.2. </w:t>
      </w:r>
      <w:r>
        <w:rPr>
          <w:rFonts w:ascii="Arial" w:hAnsi="Arial" w:cs="Arial"/>
          <w:sz w:val="24"/>
          <w:szCs w:val="24"/>
        </w:rPr>
        <w:t>Caberá ao fornecedor detentor do registro na Ata de Registro de Preço, observadas as condições nela estabelecidas, optar pela aceitação ou não do fornecimento, desde que não seja prejudicial às obrigações anteriormente assumidas;</w:t>
      </w:r>
    </w:p>
    <w:p>
      <w:pPr>
        <w:autoSpaceDE w:val="0"/>
        <w:autoSpaceDN w:val="0"/>
        <w:adjustRightInd w:val="0"/>
        <w:spacing w:after="120"/>
        <w:jc w:val="both"/>
        <w:rPr>
          <w:rFonts w:ascii="Arial" w:hAnsi="Arial" w:cs="Arial"/>
          <w:color w:val="000000"/>
          <w:sz w:val="24"/>
          <w:szCs w:val="24"/>
        </w:rPr>
      </w:pPr>
      <w:r>
        <w:rPr>
          <w:rFonts w:ascii="Arial" w:hAnsi="Arial" w:cs="Arial"/>
          <w:b/>
          <w:bCs/>
          <w:sz w:val="24"/>
          <w:szCs w:val="24"/>
          <w:lang w:val="pt-BR"/>
        </w:rPr>
        <w:t>28</w:t>
      </w:r>
      <w:r>
        <w:rPr>
          <w:rFonts w:ascii="Arial" w:hAnsi="Arial" w:cs="Arial"/>
          <w:b/>
          <w:bCs/>
          <w:sz w:val="24"/>
          <w:szCs w:val="24"/>
        </w:rPr>
        <w:t xml:space="preserve">.3. </w:t>
      </w:r>
      <w:r>
        <w:rPr>
          <w:rFonts w:ascii="Arial" w:hAnsi="Arial" w:cs="Arial"/>
          <w:sz w:val="24"/>
          <w:szCs w:val="24"/>
        </w:rPr>
        <w:t xml:space="preserve">As aquisições ou contratações adicionais a que se refere este item não poderão exceder, por órgão ou entidade, a </w:t>
      </w:r>
      <w:r>
        <w:rPr>
          <w:rFonts w:ascii="Arial" w:hAnsi="Arial" w:cs="Arial"/>
          <w:b/>
          <w:bCs/>
          <w:sz w:val="24"/>
          <w:szCs w:val="24"/>
        </w:rPr>
        <w:t>50% (cinquenta por cento)</w:t>
      </w:r>
      <w:r>
        <w:rPr>
          <w:rFonts w:ascii="Arial" w:hAnsi="Arial" w:cs="Arial"/>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after="120"/>
        <w:jc w:val="both"/>
        <w:rPr>
          <w:rFonts w:ascii="Arial" w:hAnsi="Arial" w:cs="Arial"/>
          <w:sz w:val="24"/>
          <w:szCs w:val="24"/>
        </w:rPr>
      </w:pPr>
      <w:r>
        <w:rPr>
          <w:rFonts w:ascii="Arial" w:hAnsi="Arial" w:cs="Arial"/>
          <w:b/>
          <w:bCs/>
          <w:sz w:val="24"/>
          <w:szCs w:val="24"/>
          <w:lang w:val="pt-BR"/>
        </w:rPr>
        <w:t>28</w:t>
      </w:r>
      <w:r>
        <w:rPr>
          <w:rFonts w:ascii="Arial" w:hAnsi="Arial" w:cs="Arial"/>
          <w:b/>
          <w:bCs/>
          <w:sz w:val="24"/>
          <w:szCs w:val="24"/>
        </w:rPr>
        <w:t xml:space="preserve">.4. </w:t>
      </w:r>
      <w:r>
        <w:rPr>
          <w:rFonts w:ascii="Arial" w:hAnsi="Arial" w:cs="Arial"/>
          <w:sz w:val="24"/>
          <w:szCs w:val="24"/>
        </w:rPr>
        <w:t xml:space="preserve">Os quantitativos decorrentes das adesões à ata de registro de preços efetuadas por Órgãos não participantes, não poderão exceder, na totalidade, </w:t>
      </w:r>
      <w:r>
        <w:rPr>
          <w:rFonts w:ascii="Arial" w:hAnsi="Arial" w:cs="Arial"/>
          <w:b/>
          <w:bCs/>
          <w:sz w:val="24"/>
          <w:szCs w:val="24"/>
          <w:u w:val="single"/>
        </w:rPr>
        <w:t>ao dobro</w:t>
      </w:r>
      <w:r>
        <w:rPr>
          <w:rFonts w:ascii="Arial" w:hAnsi="Arial" w:cs="Arial"/>
          <w:sz w:val="24"/>
          <w:szCs w:val="24"/>
          <w:u w:val="single"/>
        </w:rPr>
        <w:t xml:space="preserve"> do quantitativo de cada item registrado na Ata de Registro de Preço decorrente deste certame</w:t>
      </w:r>
      <w:r>
        <w:rPr>
          <w:rFonts w:ascii="Arial" w:hAnsi="Arial" w:cs="Arial"/>
          <w:sz w:val="24"/>
          <w:szCs w:val="24"/>
        </w:rPr>
        <w:t>, constantes no Termo de Referência, Anexo I deste Edital, independente do número de órgãos não participantes que aderirem;</w:t>
      </w:r>
    </w:p>
    <w:p>
      <w:pPr>
        <w:autoSpaceDE w:val="0"/>
        <w:autoSpaceDN w:val="0"/>
        <w:adjustRightInd w:val="0"/>
        <w:spacing w:after="120"/>
        <w:jc w:val="both"/>
        <w:rPr>
          <w:rFonts w:hint="default" w:ascii="Arial" w:hAnsi="Arial" w:cs="Arial"/>
          <w:sz w:val="24"/>
          <w:szCs w:val="24"/>
          <w:lang w:val="pt-BR"/>
        </w:rPr>
      </w:pPr>
      <w:r>
        <w:rPr>
          <w:rFonts w:hint="default" w:ascii="Arial" w:hAnsi="Arial" w:cs="Arial"/>
          <w:b/>
          <w:bCs/>
          <w:sz w:val="24"/>
          <w:szCs w:val="24"/>
          <w:lang w:val="pt-BR"/>
        </w:rPr>
        <w:t>28.5.</w:t>
      </w:r>
      <w:r>
        <w:rPr>
          <w:rFonts w:hint="default" w:ascii="Arial" w:hAnsi="Arial" w:cs="Arial"/>
          <w:sz w:val="24"/>
          <w:szCs w:val="24"/>
          <w:lang w:val="pt-BR"/>
        </w:rPr>
        <w:t xml:space="preserve"> </w:t>
      </w:r>
      <w:r>
        <w:rPr>
          <w:rFonts w:hint="default" w:ascii="Arial" w:hAnsi="Arial"/>
          <w:sz w:val="24"/>
          <w:szCs w:val="24"/>
          <w:lang w:val="pt-BR"/>
        </w:rPr>
        <w:t>No presente certame será possível a adesão a ata de registro de preços por órgãos não participantes vez que a adesão é permitida pelo artigo 22 do Decreto Federal 7.892/2013, pelos órgãos de controle e ainda praticada por diversos órgãos ou entes da administração publica. Ressalta-se ainda que os quantitativos ora licitados serão para atender as necessidades reais da administração e em caso de adesão não ultrapassaram os limites estabelecidos no § 4º do artigo 22 do Decreto 7892/2013. Desta forma restou justificado a adesão à ata de registro de preços por outros órgãos ou entidade da administração (art. 22 do Decreto 7.892/2013), não ferindo assim o o art. 3º da Lei 8.666/1993, o princípio da motivação dos atos administrativos e o art. 9º, III, do Decreto 7.892/2013.</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bCs/>
          <w:sz w:val="24"/>
          <w:szCs w:val="24"/>
          <w:lang w:val="pt-BR"/>
        </w:rPr>
        <w:t>28</w:t>
      </w:r>
      <w:r>
        <w:rPr>
          <w:rFonts w:ascii="Arial" w:hAnsi="Arial" w:cs="Arial"/>
          <w:b/>
          <w:bCs/>
          <w:sz w:val="24"/>
          <w:szCs w:val="24"/>
          <w:lang w:val="pt-BR"/>
        </w:rPr>
        <w:t>.</w:t>
      </w:r>
      <w:r>
        <w:rPr>
          <w:rFonts w:hint="default" w:ascii="Arial" w:hAnsi="Arial" w:cs="Arial"/>
          <w:b/>
          <w:bCs/>
          <w:sz w:val="24"/>
          <w:szCs w:val="24"/>
          <w:lang w:val="pt-BR"/>
        </w:rPr>
        <w:t>6</w:t>
      </w:r>
      <w:r>
        <w:rPr>
          <w:rFonts w:ascii="Arial" w:hAnsi="Arial" w:cs="Arial"/>
          <w:b/>
          <w:bCs/>
          <w:sz w:val="24"/>
          <w:szCs w:val="24"/>
          <w:lang w:val="pt-BR"/>
        </w:rPr>
        <w:t xml:space="preserve">. </w:t>
      </w:r>
      <w:r>
        <w:rPr>
          <w:rFonts w:ascii="Arial" w:hAnsi="Arial" w:cs="Arial"/>
          <w:sz w:val="24"/>
          <w:szCs w:val="24"/>
        </w:rPr>
        <w:t>A Secretaria Municipal de Administração será o órgão responsável pelos atos de controle e administração da Ata de Registro de Preços decorrentes desta licitação, por meio do Setor de Licitações e Contratos</w:t>
      </w:r>
    </w:p>
    <w:p>
      <w:pPr>
        <w:numPr>
          <w:ilvl w:val="0"/>
          <w:numId w:val="0"/>
        </w:numPr>
        <w:spacing w:before="120" w:beforeLines="0" w:after="120" w:afterLines="0"/>
        <w:jc w:val="both"/>
        <w:rPr>
          <w:rFonts w:hint="default" w:ascii="Arial" w:hAnsi="Arial" w:eastAsia="Calibri"/>
          <w:color w:val="000000"/>
          <w:sz w:val="24"/>
        </w:rPr>
      </w:pP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5104" behindDoc="0" locked="0" layoutInCell="1" allowOverlap="1">
                <wp:simplePos x="0" y="0"/>
                <wp:positionH relativeFrom="column">
                  <wp:posOffset>-80010</wp:posOffset>
                </wp:positionH>
                <wp:positionV relativeFrom="paragraph">
                  <wp:posOffset>-30480</wp:posOffset>
                </wp:positionV>
                <wp:extent cx="6248400" cy="295275"/>
                <wp:effectExtent l="4445" t="4445" r="33655" b="43180"/>
                <wp:wrapNone/>
                <wp:docPr id="44"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XXI</w:t>
                            </w:r>
                            <w:r>
                              <w:rPr>
                                <w:rFonts w:hint="default" w:ascii="Arial" w:hAnsi="Arial" w:eastAsia="Calibri"/>
                                <w:b/>
                                <w:sz w:val="24"/>
                                <w:lang w:val="pt-BR"/>
                              </w:rPr>
                              <w:t>X</w:t>
                            </w:r>
                            <w:r>
                              <w:rPr>
                                <w:rFonts w:hint="default" w:ascii="Arial" w:hAnsi="Arial" w:eastAsia="Calibri"/>
                                <w:b/>
                                <w:sz w:val="24"/>
                              </w:rPr>
                              <w:t xml:space="preserve"> – D</w:t>
                            </w:r>
                            <w:r>
                              <w:rPr>
                                <w:rFonts w:hint="default" w:ascii="Arial" w:hAnsi="Arial" w:eastAsia="Calibri"/>
                                <w:b/>
                                <w:sz w:val="24"/>
                                <w:lang w:val="pt-BR"/>
                              </w:rPr>
                              <w:t>OS ACRÉSCIMOS</w:t>
                            </w:r>
                          </w:p>
                        </w:txbxContent>
                      </wps:txbx>
                      <wps:bodyPr wrap="square" upright="1"/>
                    </wps:wsp>
                  </a:graphicData>
                </a:graphic>
              </wp:anchor>
            </w:drawing>
          </mc:Choice>
          <mc:Fallback>
            <w:pict>
              <v:rect id="Retângulo 50" o:spid="_x0000_s1026" o:spt="1" style="position:absolute;left:0pt;margin-left:-6.3pt;margin-top:-2.4pt;height:23.25pt;width:492pt;z-index:251695104;mso-width-relative:page;mso-height-relative:page;" fillcolor="#D8D8D8" filled="t" stroked="t" coordsize="21600,21600" o:gfxdata="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wTYlzYAAAACQEAAA8AAAAAAAAAAQAgAAAA&#10;IgAAAGRycy9kb3ducmV2LnhtbFBLAQIUABQAAAAIAIdO4kA5myyD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XXI</w:t>
                      </w:r>
                      <w:r>
                        <w:rPr>
                          <w:rFonts w:hint="default" w:ascii="Arial" w:hAnsi="Arial" w:eastAsia="Calibri"/>
                          <w:b/>
                          <w:sz w:val="24"/>
                          <w:lang w:val="pt-BR"/>
                        </w:rPr>
                        <w:t>X</w:t>
                      </w:r>
                      <w:r>
                        <w:rPr>
                          <w:rFonts w:hint="default" w:ascii="Arial" w:hAnsi="Arial" w:eastAsia="Calibri"/>
                          <w:b/>
                          <w:sz w:val="24"/>
                        </w:rPr>
                        <w:t xml:space="preserve"> – D</w:t>
                      </w:r>
                      <w:r>
                        <w:rPr>
                          <w:rFonts w:hint="default" w:ascii="Arial" w:hAnsi="Arial" w:eastAsia="Calibri"/>
                          <w:b/>
                          <w:sz w:val="24"/>
                          <w:lang w:val="pt-BR"/>
                        </w:rPr>
                        <w:t>OS ACRÉSCIMOS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autoSpaceDE w:val="0"/>
        <w:autoSpaceDN w:val="0"/>
        <w:adjustRightInd w:val="0"/>
        <w:spacing w:after="120"/>
        <w:jc w:val="both"/>
        <w:rPr>
          <w:rFonts w:ascii="Arial" w:hAnsi="Arial" w:cs="Arial"/>
          <w:sz w:val="24"/>
          <w:szCs w:val="24"/>
        </w:rPr>
      </w:pPr>
      <w:r>
        <w:rPr>
          <w:rFonts w:hint="default" w:ascii="Arial" w:hAnsi="Arial" w:eastAsia="Calibri"/>
          <w:b/>
          <w:bCs/>
          <w:color w:val="000000"/>
          <w:sz w:val="24"/>
          <w:lang w:val="pt-BR"/>
        </w:rPr>
        <w:t xml:space="preserve">29.1. </w:t>
      </w:r>
      <w:r>
        <w:rPr>
          <w:rFonts w:ascii="Arial" w:hAnsi="Arial" w:cs="Arial"/>
          <w:sz w:val="24"/>
          <w:szCs w:val="24"/>
        </w:rPr>
        <w:t>É vedado efetuar acréscimos nos quantitativos fixados pela Ata de Registro de Preço, inclusive o acréscimo de que trata o §1º do art. 65 da Lei nº 8.666/93.</w:t>
      </w:r>
    </w:p>
    <w:p>
      <w:pPr>
        <w:autoSpaceDE w:val="0"/>
        <w:autoSpaceDN w:val="0"/>
        <w:adjustRightInd w:val="0"/>
        <w:spacing w:after="120"/>
        <w:jc w:val="both"/>
        <w:rPr>
          <w:rFonts w:ascii="Arial" w:hAnsi="Arial" w:cs="Arial"/>
          <w:sz w:val="24"/>
          <w:szCs w:val="24"/>
        </w:rPr>
      </w:pPr>
      <w:r>
        <w:rPr>
          <w:rFonts w:hint="default" w:ascii="Arial" w:hAnsi="Arial" w:cs="Arial"/>
          <w:b/>
          <w:bCs/>
          <w:sz w:val="24"/>
          <w:szCs w:val="24"/>
          <w:lang w:val="pt-BR"/>
        </w:rPr>
        <w:t>29</w:t>
      </w:r>
      <w:r>
        <w:rPr>
          <w:rFonts w:ascii="Arial" w:hAnsi="Arial" w:cs="Arial"/>
          <w:b/>
          <w:bCs/>
          <w:sz w:val="24"/>
          <w:szCs w:val="24"/>
        </w:rPr>
        <w:t xml:space="preserve">.2. </w:t>
      </w:r>
      <w:r>
        <w:rPr>
          <w:rFonts w:ascii="Arial" w:hAnsi="Arial" w:cs="Arial"/>
          <w:sz w:val="24"/>
          <w:szCs w:val="24"/>
        </w:rPr>
        <w:t>A vigência dos contratos decorrentes do Sistema de Registro de Preços obedecerá ao disposto no art. 57 da Lei nº 8.666/93.</w:t>
      </w:r>
    </w:p>
    <w:p>
      <w:pPr>
        <w:autoSpaceDE w:val="0"/>
        <w:autoSpaceDN w:val="0"/>
        <w:adjustRightInd w:val="0"/>
        <w:spacing w:after="120"/>
        <w:jc w:val="both"/>
        <w:rPr>
          <w:rFonts w:ascii="Arial" w:hAnsi="Arial" w:cs="Arial"/>
          <w:sz w:val="24"/>
          <w:szCs w:val="24"/>
        </w:rPr>
      </w:pPr>
      <w:r>
        <w:rPr>
          <w:rFonts w:ascii="Arial" w:hAnsi="Arial" w:cs="Arial"/>
          <w:b/>
          <w:bCs/>
          <w:sz w:val="24"/>
          <w:szCs w:val="24"/>
          <w:lang w:val="pt-BR"/>
        </w:rPr>
        <w:t>2</w:t>
      </w:r>
      <w:r>
        <w:rPr>
          <w:rFonts w:hint="default" w:ascii="Arial" w:hAnsi="Arial" w:cs="Arial"/>
          <w:b/>
          <w:bCs/>
          <w:sz w:val="24"/>
          <w:szCs w:val="24"/>
          <w:lang w:val="pt-BR"/>
        </w:rPr>
        <w:t>9</w:t>
      </w:r>
      <w:r>
        <w:rPr>
          <w:rFonts w:ascii="Arial" w:hAnsi="Arial" w:cs="Arial"/>
          <w:b/>
          <w:bCs/>
          <w:sz w:val="24"/>
          <w:szCs w:val="24"/>
        </w:rPr>
        <w:t xml:space="preserve">.3. </w:t>
      </w:r>
      <w:r>
        <w:rPr>
          <w:rFonts w:ascii="Arial" w:hAnsi="Arial" w:cs="Arial"/>
          <w:sz w:val="24"/>
          <w:szCs w:val="24"/>
        </w:rPr>
        <w:t>Os contratos decorrentes do Sistema de Registro de Preços poderão ser alterados, observado o disposto no art. 65 da Lei nº 8.666/93.</w:t>
      </w:r>
    </w:p>
    <w:p>
      <w:pPr>
        <w:numPr>
          <w:ilvl w:val="0"/>
          <w:numId w:val="0"/>
        </w:numPr>
        <w:spacing w:before="120" w:beforeLines="0" w:after="120" w:afterLines="0"/>
        <w:jc w:val="both"/>
        <w:rPr>
          <w:rFonts w:hint="default" w:ascii="Arial" w:hAnsi="Arial" w:eastAsia="Calibri"/>
          <w:b/>
          <w:bCs/>
          <w:color w:val="000000"/>
          <w:sz w:val="24"/>
          <w:lang w:val="pt-BR"/>
        </w:rPr>
      </w:pPr>
      <w:r>
        <w:rPr>
          <w:rFonts w:ascii="Arial" w:hAnsi="Arial" w:cs="Arial"/>
          <w:b/>
          <w:bCs/>
          <w:sz w:val="24"/>
          <w:szCs w:val="24"/>
          <w:lang w:val="pt-BR"/>
        </w:rPr>
        <w:t>2</w:t>
      </w:r>
      <w:r>
        <w:rPr>
          <w:rFonts w:hint="default" w:ascii="Arial" w:hAnsi="Arial" w:cs="Arial"/>
          <w:b/>
          <w:bCs/>
          <w:sz w:val="24"/>
          <w:szCs w:val="24"/>
          <w:lang w:val="pt-BR"/>
        </w:rPr>
        <w:t>9</w:t>
      </w:r>
      <w:r>
        <w:rPr>
          <w:rFonts w:ascii="Arial" w:hAnsi="Arial" w:cs="Arial"/>
          <w:b/>
          <w:bCs/>
          <w:sz w:val="24"/>
          <w:szCs w:val="24"/>
        </w:rPr>
        <w:t xml:space="preserve">.4. </w:t>
      </w:r>
      <w:r>
        <w:rPr>
          <w:rFonts w:ascii="Arial" w:hAnsi="Arial" w:cs="Arial"/>
          <w:sz w:val="24"/>
          <w:szCs w:val="24"/>
        </w:rPr>
        <w:t>O contrato decorrente do Sistema de Registro de Preços deverá ser assinado no prazo de validade da ata de registro de preços</w:t>
      </w: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6128" behindDoc="0" locked="0" layoutInCell="1" allowOverlap="1">
                <wp:simplePos x="0" y="0"/>
                <wp:positionH relativeFrom="column">
                  <wp:posOffset>-41910</wp:posOffset>
                </wp:positionH>
                <wp:positionV relativeFrom="paragraph">
                  <wp:posOffset>6350</wp:posOffset>
                </wp:positionV>
                <wp:extent cx="6248400" cy="295275"/>
                <wp:effectExtent l="4445" t="4445" r="33655" b="43180"/>
                <wp:wrapNone/>
                <wp:docPr id="45"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 – </w:t>
                            </w:r>
                            <w:r>
                              <w:rPr>
                                <w:rFonts w:hint="default" w:ascii="Arial" w:hAnsi="Arial" w:eastAsia="Calibri"/>
                                <w:b/>
                                <w:sz w:val="24"/>
                                <w:lang w:val="pt-BR"/>
                              </w:rPr>
                              <w:t>DO CONTROLE DE PREÇOS</w:t>
                            </w:r>
                          </w:p>
                        </w:txbxContent>
                      </wps:txbx>
                      <wps:bodyPr wrap="square" upright="1"/>
                    </wps:wsp>
                  </a:graphicData>
                </a:graphic>
              </wp:anchor>
            </w:drawing>
          </mc:Choice>
          <mc:Fallback>
            <w:pict>
              <v:rect id="Retângulo 50" o:spid="_x0000_s1026" o:spt="1" style="position:absolute;left:0pt;margin-left:-3.3pt;margin-top:0.5pt;height:23.25pt;width:492pt;z-index:251696128;mso-width-relative:page;mso-height-relative:page;" fillcolor="#D8D8D8" filled="t" stroked="t" coordsize="21600,21600" o:gfxdata="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Ayb3dcAAAAHAQAADwAAAAAAAAABACAAAAAi&#10;AAAAZHJzL2Rvd25yZXYueG1sUEsBAhQAFAAAAAgAh07iQDVM4D5EAgAAww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 – </w:t>
                      </w:r>
                      <w:r>
                        <w:rPr>
                          <w:rFonts w:hint="default" w:ascii="Arial" w:hAnsi="Arial" w:eastAsia="Calibri"/>
                          <w:b/>
                          <w:sz w:val="24"/>
                          <w:lang w:val="pt-BR"/>
                        </w:rPr>
                        <w:t>DO CONTROLE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widowControl w:val="0"/>
        <w:autoSpaceDE w:val="0"/>
        <w:autoSpaceDN w:val="0"/>
        <w:adjustRightInd w:val="0"/>
        <w:spacing w:after="120"/>
        <w:jc w:val="both"/>
        <w:rPr>
          <w:rFonts w:ascii="Arial" w:hAnsi="Arial" w:cs="Arial"/>
          <w:sz w:val="24"/>
          <w:szCs w:val="24"/>
        </w:rPr>
      </w:pPr>
      <w:r>
        <w:rPr>
          <w:rFonts w:hint="default" w:ascii="Arial" w:hAnsi="Arial" w:eastAsia="Calibri"/>
          <w:b/>
          <w:bCs/>
          <w:color w:val="000000"/>
          <w:sz w:val="24"/>
          <w:lang w:val="pt-BR"/>
        </w:rPr>
        <w:t xml:space="preserve">30.1. </w:t>
      </w:r>
      <w:r>
        <w:rPr>
          <w:rFonts w:ascii="Arial" w:hAnsi="Arial" w:cs="Arial"/>
          <w:sz w:val="24"/>
          <w:szCs w:val="24"/>
        </w:rPr>
        <w:t xml:space="preserve">Durante a vigência da Ata de Registro de Preços, os preços registrados serão fixos, podendo este órgão adotar as mesmas medidas prescritas no artigo 92, caput e seus parágrafos do Decreto </w:t>
      </w:r>
      <w:r>
        <w:rPr>
          <w:rFonts w:hint="default" w:ascii="Arial" w:hAnsi="Arial" w:cs="Arial"/>
          <w:sz w:val="24"/>
          <w:szCs w:val="24"/>
          <w:lang w:val="pt-BR"/>
        </w:rPr>
        <w:t xml:space="preserve">Federal </w:t>
      </w:r>
      <w:r>
        <w:rPr>
          <w:rFonts w:ascii="Arial" w:hAnsi="Arial" w:cs="Arial"/>
          <w:sz w:val="24"/>
          <w:szCs w:val="24"/>
        </w:rPr>
        <w:t>nº 7.</w:t>
      </w:r>
      <w:r>
        <w:rPr>
          <w:rFonts w:hint="default" w:ascii="Arial" w:hAnsi="Arial" w:cs="Arial"/>
          <w:sz w:val="24"/>
          <w:szCs w:val="24"/>
          <w:lang w:val="pt-BR"/>
        </w:rPr>
        <w:t>892</w:t>
      </w:r>
      <w:r>
        <w:rPr>
          <w:rFonts w:ascii="Arial" w:hAnsi="Arial" w:cs="Arial"/>
          <w:sz w:val="24"/>
          <w:szCs w:val="24"/>
        </w:rPr>
        <w:t>/201</w:t>
      </w:r>
      <w:r>
        <w:rPr>
          <w:rFonts w:hint="default" w:ascii="Arial" w:hAnsi="Arial" w:cs="Arial"/>
          <w:sz w:val="24"/>
          <w:szCs w:val="24"/>
          <w:lang w:val="pt-BR"/>
        </w:rPr>
        <w:t>3</w:t>
      </w:r>
      <w:r>
        <w:rPr>
          <w:rFonts w:ascii="Arial" w:hAnsi="Arial" w:cs="Arial"/>
          <w:sz w:val="24"/>
          <w:szCs w:val="24"/>
        </w:rPr>
        <w:t>;</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.2. </w:t>
      </w:r>
      <w:r>
        <w:rPr>
          <w:rFonts w:ascii="Arial" w:hAnsi="Arial" w:cs="Arial"/>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.3. </w:t>
      </w:r>
      <w:r>
        <w:rPr>
          <w:rFonts w:ascii="Arial"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.3.1. </w:t>
      </w:r>
      <w:r>
        <w:rPr>
          <w:rFonts w:ascii="Arial" w:hAnsi="Arial" w:cs="Arial"/>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.3.2. </w:t>
      </w:r>
      <w:r>
        <w:rPr>
          <w:rFonts w:ascii="Arial" w:hAnsi="Arial" w:cs="Arial"/>
          <w:sz w:val="24"/>
          <w:szCs w:val="24"/>
        </w:rPr>
        <w:t>A ordem de classificação dos fornecedores que aceitarem reduzir seus preços aos valores de mercado observará a classificação original;</w:t>
      </w:r>
    </w:p>
    <w:p>
      <w:pPr>
        <w:widowControl w:val="0"/>
        <w:autoSpaceDE w:val="0"/>
        <w:autoSpaceDN w:val="0"/>
        <w:adjustRightInd w:val="0"/>
        <w:spacing w:after="12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.4. </w:t>
      </w:r>
      <w:r>
        <w:rPr>
          <w:rFonts w:ascii="Arial" w:hAnsi="Arial" w:cs="Arial"/>
          <w:sz w:val="24"/>
          <w:szCs w:val="24"/>
        </w:rPr>
        <w:t>Quando o preço de mercado tornar-se superior aos preços registrados e o fornecedor não puder cumprir o compromisso, o órgão gerenciador poderá:</w:t>
      </w:r>
    </w:p>
    <w:p>
      <w:pPr>
        <w:widowControl w:val="0"/>
        <w:tabs>
          <w:tab w:val="left" w:pos="200"/>
        </w:tabs>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.4.1. </w:t>
      </w:r>
      <w:r>
        <w:rPr>
          <w:rFonts w:ascii="Arial" w:hAnsi="Arial" w:cs="Arial"/>
          <w:sz w:val="24"/>
          <w:szCs w:val="24"/>
        </w:rPr>
        <w:t>liberar o fornecedor do compromisso assumido, caso a comunicação ocorra antes do pedido;</w:t>
      </w:r>
    </w:p>
    <w:p>
      <w:pPr>
        <w:widowControl w:val="0"/>
        <w:tabs>
          <w:tab w:val="left" w:pos="200"/>
        </w:tabs>
        <w:autoSpaceDE w:val="0"/>
        <w:autoSpaceDN w:val="0"/>
        <w:adjustRightInd w:val="0"/>
        <w:spacing w:after="120"/>
        <w:ind w:left="720" w:leftChars="300" w:firstLine="0" w:firstLineChars="0"/>
        <w:jc w:val="both"/>
        <w:rPr>
          <w:rFonts w:ascii="Arial" w:hAnsi="Arial" w:cs="Arial"/>
          <w:sz w:val="24"/>
          <w:szCs w:val="24"/>
        </w:rPr>
      </w:pPr>
      <w:r>
        <w:rPr>
          <w:rFonts w:ascii="Arial" w:hAnsi="Arial" w:cs="Arial"/>
          <w:b/>
          <w:bCs/>
          <w:sz w:val="24"/>
          <w:szCs w:val="24"/>
          <w:lang w:val="pt-BR"/>
        </w:rPr>
        <w:t>30</w:t>
      </w:r>
      <w:r>
        <w:rPr>
          <w:rFonts w:ascii="Arial" w:hAnsi="Arial" w:cs="Arial"/>
          <w:b/>
          <w:bCs/>
          <w:sz w:val="24"/>
          <w:szCs w:val="24"/>
        </w:rPr>
        <w:t xml:space="preserve">.4.2. </w:t>
      </w:r>
      <w:r>
        <w:rPr>
          <w:rFonts w:ascii="Arial" w:hAnsi="Arial" w:cs="Arial"/>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after="120"/>
        <w:ind w:left="720" w:leftChars="300" w:firstLine="0" w:firstLineChars="0"/>
        <w:jc w:val="both"/>
        <w:rPr>
          <w:rFonts w:ascii="TimesNewRomanPSMT" w:hAnsi="TimesNewRomanPSMT" w:cs="TimesNewRomanPSMT"/>
          <w:sz w:val="22"/>
          <w:szCs w:val="22"/>
        </w:rPr>
      </w:pPr>
      <w:r>
        <w:rPr>
          <w:rFonts w:ascii="Arial" w:hAnsi="Arial" w:cs="Arial"/>
          <w:b/>
          <w:bCs/>
          <w:sz w:val="24"/>
          <w:szCs w:val="24"/>
          <w:lang w:val="pt-BR"/>
        </w:rPr>
        <w:t>30</w:t>
      </w:r>
      <w:r>
        <w:rPr>
          <w:rFonts w:ascii="Arial" w:hAnsi="Arial" w:cs="Arial"/>
          <w:b/>
          <w:bCs/>
          <w:sz w:val="24"/>
          <w:szCs w:val="24"/>
        </w:rPr>
        <w:t xml:space="preserve">.4.3. </w:t>
      </w:r>
      <w:r>
        <w:rPr>
          <w:rFonts w:ascii="Arial" w:hAnsi="Arial" w:cs="Arial"/>
          <w:b w:val="0"/>
          <w:bCs w:val="0"/>
          <w:sz w:val="24"/>
          <w:szCs w:val="24"/>
          <w:lang w:val="pt-BR"/>
        </w:rPr>
        <w:t>C</w:t>
      </w:r>
      <w:r>
        <w:rPr>
          <w:rFonts w:ascii="Arial" w:hAnsi="Arial" w:cs="Arial"/>
          <w:sz w:val="24"/>
          <w:szCs w:val="24"/>
        </w:rPr>
        <w:t>onvocar os demais fornecedores para assegurar igual oportunidade de negociação</w:t>
      </w:r>
      <w:r>
        <w:rPr>
          <w:rFonts w:ascii="TimesNewRomanPSMT" w:hAnsi="TimesNewRomanPSMT" w:cs="TimesNewRomanPSMT"/>
          <w:sz w:val="22"/>
          <w:szCs w:val="22"/>
        </w:rPr>
        <w:t>;</w:t>
      </w:r>
    </w:p>
    <w:p>
      <w:pPr>
        <w:widowControl w:val="0"/>
        <w:autoSpaceDE w:val="0"/>
        <w:autoSpaceDN w:val="0"/>
        <w:adjustRightInd w:val="0"/>
        <w:spacing w:after="120"/>
        <w:jc w:val="both"/>
        <w:rPr>
          <w:rFonts w:ascii="TimesNewRomanPSMT" w:hAnsi="TimesNewRomanPSMT" w:cs="TimesNewRomanPSMT"/>
          <w:sz w:val="22"/>
          <w:szCs w:val="22"/>
        </w:rPr>
      </w:pPr>
      <w:r>
        <w:rPr>
          <w:rFonts w:hint="default" w:ascii="Arial" w:hAnsi="Arial" w:cs="Arial"/>
          <w:b/>
          <w:bCs/>
          <w:sz w:val="24"/>
          <w:szCs w:val="24"/>
          <w:lang w:val="pt-BR"/>
        </w:rPr>
        <w:t>30</w:t>
      </w:r>
      <w:r>
        <w:rPr>
          <w:rFonts w:ascii="Arial" w:hAnsi="Arial" w:cs="Arial"/>
          <w:b/>
          <w:bCs/>
          <w:sz w:val="24"/>
          <w:szCs w:val="24"/>
        </w:rPr>
        <w:t>.5.</w:t>
      </w:r>
      <w:r>
        <w:rPr>
          <w:rFonts w:ascii="Arial" w:hAnsi="Arial" w:cs="Arial"/>
          <w:bCs/>
          <w:sz w:val="24"/>
          <w:szCs w:val="24"/>
        </w:rPr>
        <w:t xml:space="preserve"> </w:t>
      </w:r>
      <w:r>
        <w:rPr>
          <w:rFonts w:ascii="Arial" w:hAnsi="Arial" w:cs="Arial"/>
          <w:sz w:val="24"/>
          <w:szCs w:val="24"/>
        </w:rPr>
        <w:t>Comprovada a redução dos preços praticados no mercado nas mesmas condições do registro, e, definido o novo preço máximo a ser pago pela Prefeitura Municipal de Primavera do Leste</w:t>
      </w:r>
      <w:r>
        <w:rPr>
          <w:rFonts w:ascii="Arial" w:hAnsi="Arial"/>
          <w:sz w:val="24"/>
        </w:rPr>
        <w:t>,</w:t>
      </w:r>
      <w:r>
        <w:rPr>
          <w:rFonts w:ascii="Arial" w:hAnsi="Arial" w:cs="Arial"/>
          <w:sz w:val="24"/>
          <w:szCs w:val="24"/>
        </w:rPr>
        <w:t xml:space="preserve"> o proponente registrado será convocado, para a devida alteração do valor registrado em Ata, o qual será publicado no Dioprima;</w:t>
      </w:r>
    </w:p>
    <w:p>
      <w:pPr>
        <w:numPr>
          <w:ilvl w:val="0"/>
          <w:numId w:val="0"/>
        </w:numPr>
        <w:spacing w:before="120" w:beforeLines="0" w:after="120" w:afterLines="0"/>
        <w:jc w:val="both"/>
        <w:rPr>
          <w:rFonts w:hint="default" w:ascii="Arial" w:hAnsi="Arial" w:eastAsia="Calibri"/>
          <w:b/>
          <w:bCs/>
          <w:color w:val="000000"/>
          <w:sz w:val="24"/>
          <w:lang w:val="pt-BR"/>
        </w:rPr>
      </w:pPr>
      <w:r>
        <w:rPr>
          <w:rFonts w:hint="default" w:ascii="Arial" w:hAnsi="Arial" w:cs="Arial"/>
          <w:b/>
          <w:bCs/>
          <w:sz w:val="24"/>
          <w:szCs w:val="24"/>
          <w:lang w:val="pt-BR"/>
        </w:rPr>
        <w:t>30</w:t>
      </w:r>
      <w:r>
        <w:rPr>
          <w:rFonts w:ascii="Arial" w:hAnsi="Arial" w:cs="Arial"/>
          <w:b/>
          <w:bCs/>
          <w:sz w:val="24"/>
          <w:szCs w:val="24"/>
        </w:rPr>
        <w:t xml:space="preserve">.6. </w:t>
      </w:r>
      <w:r>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pPr>
        <w:numPr>
          <w:ilvl w:val="0"/>
          <w:numId w:val="0"/>
        </w:numPr>
        <w:spacing w:before="120" w:beforeLines="0" w:after="120" w:afterLines="0"/>
        <w:jc w:val="both"/>
        <w:rPr>
          <w:rFonts w:hint="default" w:ascii="Arial" w:hAnsi="Arial" w:eastAsia="Calibri"/>
          <w:color w:val="000000"/>
          <w:sz w:val="24"/>
        </w:rPr>
      </w:pPr>
      <w:r>
        <w:rPr>
          <w:rFonts w:hint="default"/>
          <w:sz w:val="20"/>
        </w:rPr>
        <mc:AlternateContent>
          <mc:Choice Requires="wps">
            <w:drawing>
              <wp:anchor distT="0" distB="0" distL="114300" distR="114300" simplePos="0" relativeHeight="251697152" behindDoc="0" locked="0" layoutInCell="1" allowOverlap="1">
                <wp:simplePos x="0" y="0"/>
                <wp:positionH relativeFrom="column">
                  <wp:posOffset>-60960</wp:posOffset>
                </wp:positionH>
                <wp:positionV relativeFrom="paragraph">
                  <wp:posOffset>42545</wp:posOffset>
                </wp:positionV>
                <wp:extent cx="6248400" cy="295275"/>
                <wp:effectExtent l="4445" t="4445" r="33655" b="43180"/>
                <wp:wrapNone/>
                <wp:docPr id="46"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I – </w:t>
                            </w:r>
                            <w:r>
                              <w:rPr>
                                <w:rFonts w:hint="default" w:ascii="Arial" w:hAnsi="Arial" w:eastAsia="Calibri"/>
                                <w:b/>
                                <w:sz w:val="24"/>
                                <w:lang w:val="pt-BR"/>
                              </w:rPr>
                              <w:t>CANCELAMENTO DA ATA DE REGISTRO DE PREÇOS</w:t>
                            </w:r>
                          </w:p>
                        </w:txbxContent>
                      </wps:txbx>
                      <wps:bodyPr wrap="square" upright="1"/>
                    </wps:wsp>
                  </a:graphicData>
                </a:graphic>
              </wp:anchor>
            </w:drawing>
          </mc:Choice>
          <mc:Fallback>
            <w:pict>
              <v:rect id="Retângulo 50" o:spid="_x0000_s1026" o:spt="1" style="position:absolute;left:0pt;margin-left:-4.8pt;margin-top:3.35pt;height:23.25pt;width:492pt;z-index:251697152;mso-width-relative:page;mso-height-relative:page;" fillcolor="#D8D8D8" filled="t" stroked="t" coordsize="21600,21600" o:gfxdata="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Os4mcNcAAAAHAQAADwAAAAAAAAABACAAAAAi&#10;AAAAZHJzL2Rvd25yZXYueG1sUEsBAhQAFAAAAAgAh07iQGAzxCNEAgAAww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lang w:val="pt-BR"/>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 xml:space="preserve">I – </w:t>
                      </w:r>
                      <w:r>
                        <w:rPr>
                          <w:rFonts w:hint="default" w:ascii="Arial" w:hAnsi="Arial" w:eastAsia="Calibri"/>
                          <w:b/>
                          <w:sz w:val="24"/>
                          <w:lang w:val="pt-BR"/>
                        </w:rPr>
                        <w:t>CANCELAMENTO DA ATA DE REGISTRO DE PREÇOS</w:t>
                      </w:r>
                    </w:p>
                  </w:txbxContent>
                </v:textbox>
              </v:rect>
            </w:pict>
          </mc:Fallback>
        </mc:AlternateContent>
      </w:r>
    </w:p>
    <w:p>
      <w:pPr>
        <w:numPr>
          <w:ilvl w:val="0"/>
          <w:numId w:val="0"/>
        </w:numPr>
        <w:spacing w:before="120" w:beforeLines="0" w:after="120" w:afterLines="0"/>
        <w:jc w:val="both"/>
        <w:rPr>
          <w:rFonts w:hint="default" w:ascii="Arial" w:hAnsi="Arial" w:eastAsia="Calibri"/>
          <w:color w:val="000000"/>
          <w:sz w:val="24"/>
        </w:rPr>
      </w:pPr>
    </w:p>
    <w:p>
      <w:pPr>
        <w:widowControl w:val="0"/>
        <w:autoSpaceDE w:val="0"/>
        <w:autoSpaceDN w:val="0"/>
        <w:adjustRightInd w:val="0"/>
        <w:spacing w:after="120"/>
        <w:jc w:val="both"/>
        <w:rPr>
          <w:rFonts w:ascii="Arial" w:hAnsi="Arial" w:cs="Arial"/>
          <w:color w:val="000000"/>
          <w:sz w:val="24"/>
          <w:szCs w:val="24"/>
        </w:rPr>
      </w:pPr>
      <w:r>
        <w:rPr>
          <w:rFonts w:hint="default" w:ascii="Arial" w:hAnsi="Arial" w:eastAsia="Calibri"/>
          <w:b/>
          <w:bCs/>
          <w:color w:val="000000"/>
          <w:sz w:val="24"/>
          <w:lang w:val="pt-BR"/>
        </w:rPr>
        <w:t xml:space="preserve">31.1. </w:t>
      </w:r>
      <w:r>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sanadas, após protocolado em até </w:t>
      </w:r>
      <w:r>
        <w:rPr>
          <w:rFonts w:ascii="Arial" w:hAnsi="Arial" w:cs="Arial"/>
          <w:b/>
          <w:color w:val="000000"/>
          <w:sz w:val="24"/>
          <w:szCs w:val="24"/>
        </w:rPr>
        <w:t>05 (cinco) dias úteis</w:t>
      </w:r>
      <w:r>
        <w:rPr>
          <w:rFonts w:ascii="Arial" w:hAnsi="Arial" w:cs="Arial"/>
          <w:color w:val="000000"/>
          <w:sz w:val="24"/>
          <w:szCs w:val="24"/>
        </w:rPr>
        <w:t>, contados a partir da constatação das hipóteses a seguir explicitadas:</w:t>
      </w:r>
    </w:p>
    <w:p>
      <w:pPr>
        <w:widowControl w:val="0"/>
        <w:autoSpaceDE w:val="0"/>
        <w:autoSpaceDN w:val="0"/>
        <w:adjustRightInd w:val="0"/>
        <w:spacing w:after="120"/>
        <w:ind w:left="720" w:leftChars="300" w:firstLine="0"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.1.1.</w:t>
      </w:r>
      <w:r>
        <w:rPr>
          <w:rFonts w:ascii="Arial" w:hAnsi="Arial" w:cs="Arial"/>
          <w:bCs/>
          <w:color w:val="000000"/>
          <w:sz w:val="24"/>
          <w:szCs w:val="24"/>
        </w:rPr>
        <w:t xml:space="preserve"> </w:t>
      </w:r>
      <w:r>
        <w:rPr>
          <w:rFonts w:ascii="Arial" w:hAnsi="Arial" w:cs="Arial"/>
          <w:color w:val="000000"/>
          <w:sz w:val="24"/>
          <w:szCs w:val="24"/>
        </w:rPr>
        <w:t>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after="120"/>
        <w:ind w:left="722" w:leftChars="300" w:hanging="2"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.1.2.</w:t>
      </w:r>
      <w:r>
        <w:rPr>
          <w:rFonts w:ascii="Arial" w:hAnsi="Arial" w:cs="Arial"/>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w:t>
      </w:r>
      <w:r>
        <w:rPr>
          <w:rFonts w:ascii="Arial" w:hAnsi="Arial" w:cs="Arial"/>
          <w:bCs/>
          <w:color w:val="000000"/>
          <w:sz w:val="24"/>
          <w:szCs w:val="24"/>
        </w:rPr>
        <w:t xml:space="preserve"> </w:t>
      </w:r>
      <w:r>
        <w:rPr>
          <w:rFonts w:ascii="Arial" w:hAnsi="Arial" w:cs="Arial"/>
          <w:color w:val="000000"/>
          <w:sz w:val="24"/>
          <w:szCs w:val="24"/>
        </w:rPr>
        <w:t>Por iniciativa da Prefeitura Municipal de Primavera do Leste, o registro será cancelado:</w:t>
      </w:r>
    </w:p>
    <w:p>
      <w:pPr>
        <w:widowControl w:val="0"/>
        <w:autoSpaceDE w:val="0"/>
        <w:autoSpaceDN w:val="0"/>
        <w:adjustRightInd w:val="0"/>
        <w:spacing w:after="120"/>
        <w:ind w:left="720" w:leftChars="300" w:firstLine="0"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w:t>
      </w:r>
      <w:r>
        <w:rPr>
          <w:rFonts w:ascii="Arial" w:hAnsi="Arial" w:cs="Arial"/>
          <w:color w:val="000000"/>
          <w:sz w:val="24"/>
          <w:szCs w:val="24"/>
        </w:rPr>
        <w:t xml:space="preserve"> Quando o proponente:</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.2.1.1.</w:t>
      </w:r>
      <w:r>
        <w:rPr>
          <w:rFonts w:ascii="Arial" w:hAnsi="Arial" w:cs="Arial"/>
          <w:bCs/>
          <w:color w:val="000000"/>
          <w:sz w:val="24"/>
          <w:szCs w:val="24"/>
        </w:rPr>
        <w:t xml:space="preserve"> </w:t>
      </w:r>
      <w:r>
        <w:rPr>
          <w:rFonts w:ascii="Arial" w:hAnsi="Arial" w:cs="Arial"/>
          <w:color w:val="000000"/>
          <w:sz w:val="24"/>
          <w:szCs w:val="24"/>
        </w:rPr>
        <w:t>Não aceitar reduzir o preço registrado, na hipótese de este se tornar superior àqueles praticados no mercado;</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.2.1.2.</w:t>
      </w:r>
      <w:r>
        <w:rPr>
          <w:rFonts w:ascii="Arial" w:hAnsi="Arial" w:cs="Arial"/>
          <w:bCs/>
          <w:color w:val="000000"/>
          <w:sz w:val="24"/>
          <w:szCs w:val="24"/>
        </w:rPr>
        <w:t xml:space="preserve"> </w:t>
      </w:r>
      <w:r>
        <w:rPr>
          <w:rFonts w:ascii="Arial" w:hAnsi="Arial" w:cs="Arial"/>
          <w:color w:val="000000"/>
          <w:sz w:val="24"/>
          <w:szCs w:val="24"/>
        </w:rPr>
        <w:t>Perder qualquer condição de habilitação ou qualificação técnica exigida no processo licitatório;</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.2.1.3.</w:t>
      </w:r>
      <w:r>
        <w:rPr>
          <w:rFonts w:ascii="Arial" w:hAnsi="Arial" w:cs="Arial"/>
          <w:bCs/>
          <w:color w:val="000000"/>
          <w:sz w:val="24"/>
          <w:szCs w:val="24"/>
        </w:rPr>
        <w:t xml:space="preserve"> </w:t>
      </w:r>
      <w:r>
        <w:rPr>
          <w:rFonts w:ascii="Arial" w:hAnsi="Arial" w:cs="Arial"/>
          <w:color w:val="000000"/>
          <w:sz w:val="24"/>
          <w:szCs w:val="24"/>
        </w:rPr>
        <w:t>Não cumprir as obrigações decorrentes da Ata de Registro de Preços;</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bCs/>
          <w:color w:val="000000"/>
          <w:sz w:val="24"/>
          <w:szCs w:val="24"/>
          <w:lang w:val="pt-BR"/>
        </w:rPr>
        <w:t>31</w:t>
      </w:r>
      <w:r>
        <w:rPr>
          <w:rFonts w:ascii="Arial" w:hAnsi="Arial" w:cs="Arial"/>
          <w:b/>
          <w:bCs/>
          <w:color w:val="000000"/>
          <w:sz w:val="24"/>
          <w:szCs w:val="24"/>
        </w:rPr>
        <w:t>.2.1.4.</w:t>
      </w:r>
      <w:r>
        <w:rPr>
          <w:rFonts w:ascii="Arial" w:hAnsi="Arial" w:cs="Arial"/>
          <w:bCs/>
          <w:color w:val="000000"/>
          <w:sz w:val="24"/>
          <w:szCs w:val="24"/>
        </w:rPr>
        <w:t xml:space="preserve"> </w:t>
      </w:r>
      <w:r>
        <w:rPr>
          <w:rFonts w:ascii="Arial" w:hAnsi="Arial" w:cs="Arial"/>
          <w:color w:val="000000"/>
          <w:sz w:val="24"/>
          <w:szCs w:val="24"/>
        </w:rPr>
        <w:t>Não comparecer ou se recusar a retirar, no prazo estabelecido, a Ordem de Fornecimento decorrente da Ata de Registro de Preços;</w:t>
      </w:r>
    </w:p>
    <w:p>
      <w:pPr>
        <w:widowControl w:val="0"/>
        <w:autoSpaceDE w:val="0"/>
        <w:autoSpaceDN w:val="0"/>
        <w:adjustRightInd w:val="0"/>
        <w:spacing w:after="120"/>
        <w:ind w:left="1685" w:leftChars="700" w:hanging="5" w:firstLineChars="0"/>
        <w:jc w:val="both"/>
        <w:rPr>
          <w:rFonts w:ascii="Arial" w:hAnsi="Arial" w:cs="Arial"/>
          <w:color w:val="000000"/>
          <w:sz w:val="24"/>
          <w:szCs w:val="24"/>
        </w:rPr>
      </w:pPr>
      <w:r>
        <w:rPr>
          <w:rFonts w:ascii="Arial" w:hAnsi="Arial" w:cs="Arial"/>
          <w:b/>
          <w:color w:val="000000"/>
          <w:sz w:val="24"/>
          <w:szCs w:val="24"/>
          <w:lang w:val="pt-BR"/>
        </w:rPr>
        <w:t>31</w:t>
      </w:r>
      <w:r>
        <w:rPr>
          <w:rFonts w:ascii="Arial" w:hAnsi="Arial" w:cs="Arial"/>
          <w:b/>
          <w:color w:val="000000"/>
          <w:sz w:val="24"/>
          <w:szCs w:val="24"/>
        </w:rPr>
        <w:t>.2.1.5.</w:t>
      </w:r>
      <w:r>
        <w:rPr>
          <w:rFonts w:ascii="Arial" w:hAnsi="Arial" w:cs="Arial"/>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lang w:val="pt-BR"/>
        </w:rPr>
        <w:t>31</w:t>
      </w:r>
      <w:r>
        <w:rPr>
          <w:rFonts w:ascii="Arial" w:hAnsi="Arial" w:cs="Arial"/>
          <w:b/>
          <w:color w:val="000000"/>
          <w:sz w:val="24"/>
          <w:szCs w:val="24"/>
        </w:rPr>
        <w:t>.3.</w:t>
      </w:r>
      <w:r>
        <w:rPr>
          <w:rFonts w:ascii="Arial" w:hAnsi="Arial" w:cs="Arial"/>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after="120"/>
        <w:jc w:val="both"/>
        <w:rPr>
          <w:rFonts w:ascii="Arial" w:hAnsi="Arial" w:cs="Arial"/>
          <w:color w:val="000000"/>
          <w:sz w:val="24"/>
          <w:szCs w:val="24"/>
        </w:rPr>
      </w:pPr>
      <w:r>
        <w:rPr>
          <w:rFonts w:ascii="Arial" w:hAnsi="Arial" w:cs="Arial"/>
          <w:b/>
          <w:color w:val="000000"/>
          <w:sz w:val="24"/>
          <w:szCs w:val="24"/>
          <w:lang w:val="pt-BR"/>
        </w:rPr>
        <w:t>31</w:t>
      </w:r>
      <w:r>
        <w:rPr>
          <w:rFonts w:ascii="Arial" w:hAnsi="Arial" w:cs="Arial"/>
          <w:b/>
          <w:color w:val="000000"/>
          <w:sz w:val="24"/>
          <w:szCs w:val="24"/>
        </w:rPr>
        <w:t>.4.</w:t>
      </w:r>
      <w:r>
        <w:rPr>
          <w:rFonts w:ascii="Arial" w:hAnsi="Arial" w:cs="Arial"/>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21"/>
        <w:widowControl w:val="0"/>
        <w:spacing w:after="120"/>
        <w:ind w:left="720" w:leftChars="300" w:firstLine="0" w:firstLineChars="0"/>
        <w:rPr>
          <w:rFonts w:hint="default" w:ascii="Arial" w:hAnsi="Arial" w:cs="Arial"/>
        </w:rPr>
      </w:pPr>
      <w:r>
        <w:rPr>
          <w:rFonts w:hint="default" w:ascii="Arial" w:hAnsi="Arial" w:cs="Arial"/>
          <w:b/>
          <w:lang w:val="pt-BR"/>
        </w:rPr>
        <w:t>31</w:t>
      </w:r>
      <w:r>
        <w:rPr>
          <w:rFonts w:hint="default" w:ascii="Arial" w:hAnsi="Arial" w:cs="Arial"/>
          <w:b/>
        </w:rPr>
        <w:t xml:space="preserve">.4.1. </w:t>
      </w:r>
      <w:r>
        <w:rPr>
          <w:rFonts w:hint="default" w:ascii="Arial" w:hAnsi="Arial" w:cs="Arial"/>
        </w:rPr>
        <w:t>Por razão de interesse público; ou</w:t>
      </w:r>
    </w:p>
    <w:p>
      <w:pPr>
        <w:pStyle w:val="21"/>
        <w:widowControl w:val="0"/>
        <w:spacing w:after="120"/>
        <w:ind w:left="720" w:leftChars="300" w:firstLine="0" w:firstLineChars="0"/>
        <w:rPr>
          <w:rFonts w:hint="default" w:ascii="Arial" w:hAnsi="Arial" w:cs="Arial"/>
          <w:lang w:val="pt-BR"/>
        </w:rPr>
      </w:pPr>
      <w:r>
        <w:rPr>
          <w:rFonts w:hint="default" w:ascii="Arial" w:hAnsi="Arial" w:cs="Arial"/>
          <w:b/>
          <w:lang w:val="pt-BR"/>
        </w:rPr>
        <w:t>31</w:t>
      </w:r>
      <w:r>
        <w:rPr>
          <w:rFonts w:hint="default" w:ascii="Arial" w:hAnsi="Arial" w:cs="Arial"/>
          <w:b/>
        </w:rPr>
        <w:t xml:space="preserve">.4.2. </w:t>
      </w:r>
      <w:r>
        <w:rPr>
          <w:rFonts w:hint="default" w:ascii="Arial" w:hAnsi="Arial" w:cs="Arial"/>
        </w:rPr>
        <w:t>A pedido do fornecedor.</w:t>
      </w:r>
    </w:p>
    <w:p>
      <w:pPr>
        <w:pStyle w:val="102"/>
        <w:widowControl w:val="0"/>
        <w:numPr>
          <w:ilvl w:val="0"/>
          <w:numId w:val="0"/>
        </w:numPr>
        <w:tabs>
          <w:tab w:val="left" w:pos="0"/>
          <w:tab w:val="left" w:pos="567"/>
        </w:tabs>
        <w:spacing w:beforeLines="0" w:after="120" w:afterLines="0"/>
        <w:ind w:left="0"/>
        <w:jc w:val="both"/>
        <w:rPr>
          <w:rFonts w:hint="default" w:ascii="Arial" w:hAnsi="Arial" w:eastAsia="Calibri"/>
          <w:sz w:val="24"/>
        </w:rPr>
      </w:pPr>
      <w:r>
        <w:rPr>
          <w:rFonts w:hint="default"/>
          <w:sz w:val="20"/>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78740</wp:posOffset>
                </wp:positionV>
                <wp:extent cx="6248400" cy="295275"/>
                <wp:effectExtent l="4445" t="4445" r="33655" b="43180"/>
                <wp:wrapNone/>
                <wp:docPr id="29" name="Retângulo 5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 – DO CADASTRO DE RESERVA</w:t>
                            </w:r>
                          </w:p>
                        </w:txbxContent>
                      </wps:txbx>
                      <wps:bodyPr wrap="square" upright="1"/>
                    </wps:wsp>
                  </a:graphicData>
                </a:graphic>
              </wp:anchor>
            </w:drawing>
          </mc:Choice>
          <mc:Fallback>
            <w:pict>
              <v:rect id="Retângulo 50" o:spid="_x0000_s1026" o:spt="1" style="position:absolute;left:0pt;margin-left:-0.3pt;margin-top:6.2pt;height:23.25pt;width:492pt;z-index:251687936;mso-width-relative:page;mso-height-relative:page;" fillcolor="#D8D8D8" filled="t" stroked="t" coordsize="21600,21600" o:gfxdata="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bqcmvtcAAAAHAQAADwAAAAAAAAABACAAAAAi&#10;AAAAZHJzL2Rvd25yZXYueG1sUEsBAhQAFAAAAAgAh07iQGmzSHxEAgAAwwQAAA4AAAAAAAAAAQAg&#10;AAAAJg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 – DO CADASTRO DE RESERVA</w:t>
                      </w:r>
                    </w:p>
                  </w:txbxContent>
                </v:textbox>
              </v:rect>
            </w:pict>
          </mc:Fallback>
        </mc:AlternateContent>
      </w:r>
    </w:p>
    <w:p>
      <w:pPr>
        <w:numPr>
          <w:ilvl w:val="0"/>
          <w:numId w:val="0"/>
        </w:numPr>
        <w:spacing w:before="120" w:beforeLines="0" w:after="120" w:afterLines="0"/>
        <w:jc w:val="both"/>
        <w:rPr>
          <w:rFonts w:hint="default" w:ascii="Arial" w:hAnsi="Arial" w:eastAsia="Calibri"/>
          <w:b/>
          <w:color w:val="auto"/>
          <w:sz w:val="24"/>
          <w:lang w:val="pt-BR"/>
        </w:rPr>
      </w:pP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.1 </w:t>
      </w:r>
      <w:r>
        <w:rPr>
          <w:rFonts w:hint="default" w:ascii="Arial" w:hAnsi="Arial" w:eastAsia="Calibri"/>
          <w:color w:val="auto"/>
          <w:sz w:val="24"/>
        </w:rPr>
        <w:t>Após o encerramento da etapa competitiva, os licitantes poderão reduzir seus preços ao valor da proposta do licitante mais bem classificado.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.2. </w:t>
      </w:r>
      <w:r>
        <w:rPr>
          <w:rFonts w:hint="default" w:ascii="Arial" w:hAnsi="Arial" w:eastAsia="Calibri"/>
          <w:color w:val="auto"/>
          <w:sz w:val="24"/>
        </w:rPr>
        <w:t>A apresentação de novas propostas na forma deste item não prejudicará o resultado do certame em relação ao licitante melhor classificado.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.3. </w:t>
      </w:r>
      <w:r>
        <w:rPr>
          <w:rFonts w:hint="default" w:ascii="Arial" w:hAnsi="Arial" w:eastAsia="Calibri"/>
          <w:color w:val="auto"/>
          <w:sz w:val="24"/>
        </w:rPr>
        <w:t>Havendo um ou mais licitantes que aceitem cotar suas propostas em valor igual ao do licitante vencedor, estes serão classificados segundo a ordem da última proposta individual apresentada durante a fase competitiva.</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lang w:val="pt-BR"/>
        </w:rPr>
        <w:t>32</w:t>
      </w:r>
      <w:r>
        <w:rPr>
          <w:rFonts w:hint="default" w:ascii="Arial" w:hAnsi="Arial" w:eastAsia="Calibri"/>
          <w:b/>
          <w:color w:val="auto"/>
          <w:sz w:val="24"/>
        </w:rPr>
        <w:t xml:space="preserve">.4. </w:t>
      </w:r>
      <w:r>
        <w:rPr>
          <w:rFonts w:hint="default" w:ascii="Arial" w:hAnsi="Arial" w:eastAsia="Calibri"/>
          <w:color w:val="auto"/>
          <w:sz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widowControl w:val="0"/>
        <w:autoSpaceDE w:val="0"/>
        <w:autoSpaceDN w:val="0"/>
        <w:adjustRightInd w:val="0"/>
        <w:spacing w:beforeLines="0" w:afterLines="0"/>
        <w:jc w:val="both"/>
        <w:rPr>
          <w:rFonts w:hint="default" w:ascii="Arial" w:hAnsi="Arial" w:eastAsia="Calibri"/>
          <w:sz w:val="24"/>
        </w:rPr>
      </w:pPr>
      <w:r>
        <w:rPr>
          <w:rFonts w:hint="default"/>
          <w:sz w:val="20"/>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93345</wp:posOffset>
                </wp:positionV>
                <wp:extent cx="6181725" cy="295275"/>
                <wp:effectExtent l="4445" t="4445" r="43180" b="43180"/>
                <wp:wrapNone/>
                <wp:docPr id="17" name="Retângulo 24"/>
                <wp:cNvGraphicFramePr/>
                <a:graphic xmlns:a="http://schemas.openxmlformats.org/drawingml/2006/main">
                  <a:graphicData uri="http://schemas.microsoft.com/office/word/2010/wordprocessingShape">
                    <wps:wsp>
                      <wps:cNvSpPr/>
                      <wps:spPr>
                        <a:xfrm>
                          <a:off x="0" y="0"/>
                          <a:ext cx="61817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III – DISPOSIÇÕES FINAIS</w:t>
                            </w:r>
                          </w:p>
                        </w:txbxContent>
                      </wps:txbx>
                      <wps:bodyPr vert="horz" wrap="square" anchor="t" upright="1"/>
                    </wps:wsp>
                  </a:graphicData>
                </a:graphic>
              </wp:anchor>
            </w:drawing>
          </mc:Choice>
          <mc:Fallback>
            <w:pict>
              <v:rect id="Retângulo 24" o:spid="_x0000_s1026" o:spt="1" style="position:absolute;left:0pt;margin-left:-2.55pt;margin-top:7.35pt;height:23.25pt;width:486.75pt;z-index:251675648;mso-width-relative:page;mso-height-relative:page;" fillcolor="#D8D8D8" filled="t" stroked="t" coordsize="21600,21600" o:gfxdata="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vcQU/YAAAACAEA&#10;AA8AAAAAAAAAAQAgAAAAIgAAAGRycy9kb3ducmV2LnhtbFBLAQIUABQAAAAIAIdO4kAWBIPrUwIA&#10;ANoEAAAOAAAAAAAAAAEAIAAAACcBAABkcnMvZTJvRG9jLnhtbFBLBQYAAAAABgAGAFkBAADsBQAA&#10;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XX</w:t>
                      </w:r>
                      <w:r>
                        <w:rPr>
                          <w:rFonts w:hint="default" w:ascii="Arial" w:hAnsi="Arial" w:eastAsia="Calibri"/>
                          <w:b/>
                          <w:sz w:val="24"/>
                          <w:lang w:val="pt-BR"/>
                        </w:rPr>
                        <w:t>X</w:t>
                      </w:r>
                      <w:r>
                        <w:rPr>
                          <w:rFonts w:hint="default" w:ascii="Arial" w:hAnsi="Arial" w:eastAsia="Calibri"/>
                          <w:b/>
                          <w:sz w:val="24"/>
                        </w:rPr>
                        <w:t>III – DISPOSIÇÕES FINAIS</w:t>
                      </w:r>
                    </w:p>
                  </w:txbxContent>
                </v:textbox>
              </v:rect>
            </w:pict>
          </mc:Fallback>
        </mc:AlternateContent>
      </w:r>
    </w:p>
    <w:p>
      <w:pPr>
        <w:spacing w:beforeLines="0" w:afterLines="0" w:line="360" w:lineRule="auto"/>
        <w:rPr>
          <w:rFonts w:hint="default"/>
          <w:sz w:val="20"/>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8"/>
        </w:numPr>
        <w:tabs>
          <w:tab w:val="left" w:pos="0"/>
          <w:tab w:val="left" w:pos="567"/>
          <w:tab w:val="left" w:pos="1134"/>
        </w:tabs>
        <w:spacing w:beforeLines="0" w:after="120" w:afterLines="0"/>
        <w:jc w:val="both"/>
        <w:rPr>
          <w:rFonts w:hint="default" w:ascii="Arial" w:hAnsi="Arial" w:eastAsia="Calibri"/>
          <w:vanish/>
          <w:color w:val="000000"/>
          <w:sz w:val="24"/>
        </w:rPr>
      </w:pPr>
    </w:p>
    <w:p>
      <w:pPr>
        <w:pStyle w:val="102"/>
        <w:widowControl w:val="0"/>
        <w:numPr>
          <w:ilvl w:val="0"/>
          <w:numId w:val="19"/>
        </w:numPr>
        <w:tabs>
          <w:tab w:val="left" w:pos="0"/>
          <w:tab w:val="left" w:pos="567"/>
        </w:tabs>
        <w:spacing w:beforeLines="0" w:after="120" w:afterLines="0"/>
        <w:jc w:val="both"/>
        <w:rPr>
          <w:rFonts w:hint="default" w:ascii="Arial" w:hAnsi="Arial" w:eastAsia="Calibri"/>
          <w:vanish/>
          <w:color w:val="000000"/>
          <w:sz w:val="24"/>
        </w:rPr>
      </w:pPr>
    </w:p>
    <w:p>
      <w:pPr>
        <w:numPr>
          <w:ilvl w:val="0"/>
          <w:numId w:val="0"/>
        </w:numPr>
        <w:spacing w:before="120" w:beforeLines="0" w:after="120" w:afterLines="0"/>
        <w:jc w:val="both"/>
        <w:rPr>
          <w:rFonts w:hint="default" w:ascii="Arial" w:hAnsi="Arial" w:eastAsia="Calibri"/>
          <w:b/>
          <w:color w:val="000000"/>
          <w:sz w:val="24"/>
          <w:lang w:val="pt-BR"/>
        </w:rPr>
      </w:pP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 </w:t>
      </w:r>
      <w:r>
        <w:rPr>
          <w:rFonts w:hint="default" w:ascii="Arial" w:hAnsi="Arial" w:eastAsia="Calibri"/>
          <w:color w:val="000000"/>
          <w:sz w:val="24"/>
        </w:rPr>
        <w:t>Da sessão pública do Pregão divulgar-se-á Ata no sistema eletrônico.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.2. </w:t>
      </w:r>
      <w:r>
        <w:rPr>
          <w:rFonts w:hint="default" w:ascii="Arial" w:hAnsi="Arial" w:eastAsia="Calibri"/>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.3. </w:t>
      </w:r>
      <w:r>
        <w:rPr>
          <w:rFonts w:hint="default" w:ascii="Arial" w:hAnsi="Arial" w:eastAsia="Calibri"/>
          <w:color w:val="000000"/>
          <w:sz w:val="24"/>
        </w:rPr>
        <w:t>Todas as referências de tempo no Edital, no aviso e durante a sessão pública observarão o horário de Brasília – DF.</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.4. </w:t>
      </w:r>
      <w:r>
        <w:rPr>
          <w:rFonts w:hint="default" w:ascii="Arial" w:hAnsi="Arial" w:eastAsia="Calibri"/>
          <w:color w:val="000000"/>
          <w:sz w:val="24"/>
        </w:rPr>
        <w:t>O licitante será responsável por todas as transações que forem efetuadas em seu nome no sistema eletrônico, assumindo como firmes e verdadeiras suas propostas e lances.</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.5. </w:t>
      </w:r>
      <w:r>
        <w:rPr>
          <w:rFonts w:hint="default" w:ascii="Arial" w:hAnsi="Arial" w:eastAsia="Calibri"/>
          <w:color w:val="000000"/>
          <w:sz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.6. </w:t>
      </w:r>
      <w:r>
        <w:rPr>
          <w:rFonts w:hint="default" w:ascii="Arial" w:hAnsi="Arial" w:eastAsia="Calibri"/>
          <w:color w:val="000000"/>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.7. </w:t>
      </w:r>
      <w:r>
        <w:rPr>
          <w:rFonts w:hint="default" w:ascii="Arial" w:hAnsi="Arial" w:eastAsia="Calibri"/>
          <w:color w:val="000000"/>
          <w:sz w:val="24"/>
        </w:rPr>
        <w:t>A homologação do resultado desta licitação não implicará direito à contratação.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.8. </w:t>
      </w:r>
      <w:r>
        <w:rPr>
          <w:rFonts w:hint="default" w:ascii="Arial" w:hAnsi="Arial" w:eastAsia="Calibri"/>
          <w:color w:val="000000"/>
          <w:sz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.9. </w:t>
      </w:r>
      <w:r>
        <w:rPr>
          <w:rFonts w:hint="default" w:ascii="Arial" w:hAnsi="Arial" w:eastAsia="Calibri"/>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.10. </w:t>
      </w:r>
      <w:r>
        <w:rPr>
          <w:rFonts w:hint="default" w:ascii="Arial" w:hAnsi="Arial" w:eastAsia="Calibri"/>
          <w:color w:val="000000"/>
          <w:sz w:val="24"/>
        </w:rPr>
        <w:t>Na contagem dos prazos estabelecidos neste Edital e seus Anexos, excluir-se-á o dia do início e incluir-se-á o do vencimento. Só se iniciam e vencem os prazos em dias de expediente na Administração.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.11. </w:t>
      </w:r>
      <w:r>
        <w:rPr>
          <w:rFonts w:hint="default" w:ascii="Arial" w:hAnsi="Arial" w:eastAsia="Calibri"/>
          <w:color w:val="000000"/>
          <w:sz w:val="24"/>
        </w:rPr>
        <w:t>O desatendimento de exigências formais não essenciais não importará o afastamento do licitante, desde que seja possível o aproveitamento do ato, observados os princípios da isonomia e do interesse público.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.12. </w:t>
      </w:r>
      <w:r>
        <w:rPr>
          <w:rFonts w:hint="default" w:ascii="Arial" w:hAnsi="Arial" w:eastAsia="Calibri"/>
          <w:color w:val="000000"/>
          <w:sz w:val="24"/>
        </w:rPr>
        <w:t>Em caso de divergência entre disposições deste Edital e de seus anexos ou demais peças que compõem o processo, prevalecerá as deste Edital.</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.13. </w:t>
      </w:r>
      <w:r>
        <w:rPr>
          <w:rFonts w:hint="default" w:ascii="Arial" w:hAnsi="Arial" w:eastAsia="Calibri"/>
          <w:color w:val="000000"/>
          <w:sz w:val="24"/>
        </w:rPr>
        <w:t xml:space="preserve">O Edital está disponibilizado, na íntegra, no endereço eletrônico </w:t>
      </w:r>
      <w:r>
        <w:rPr>
          <w:rFonts w:hint="default" w:ascii="Arial" w:hAnsi="Arial" w:eastAsia="Calibri"/>
          <w:color w:val="000000"/>
          <w:sz w:val="24"/>
        </w:rPr>
        <w:fldChar w:fldCharType="begin"/>
      </w:r>
      <w:r>
        <w:rPr>
          <w:rFonts w:hint="default" w:ascii="Arial" w:hAnsi="Arial" w:eastAsia="Calibri"/>
          <w:color w:val="000000"/>
          <w:sz w:val="24"/>
        </w:rPr>
        <w:instrText xml:space="preserve"> HYPERLINK "http://primaveradoleste.mt.gov.br/editais.html" </w:instrText>
      </w:r>
      <w:r>
        <w:rPr>
          <w:rFonts w:hint="default" w:ascii="Arial" w:hAnsi="Arial" w:eastAsia="Calibri"/>
          <w:color w:val="000000"/>
          <w:sz w:val="24"/>
        </w:rPr>
        <w:fldChar w:fldCharType="separate"/>
      </w:r>
      <w:r>
        <w:rPr>
          <w:rStyle w:val="18"/>
          <w:rFonts w:hint="default" w:ascii="Arial" w:hAnsi="Arial" w:eastAsia="Calibri"/>
          <w:sz w:val="24"/>
        </w:rPr>
        <w:t>http://primaveradoleste.mt.gov.br/editais.html</w:t>
      </w:r>
      <w:r>
        <w:rPr>
          <w:rStyle w:val="18"/>
          <w:rFonts w:hint="default" w:ascii="Arial" w:hAnsi="Arial" w:eastAsia="Calibri"/>
          <w:sz w:val="24"/>
        </w:rPr>
        <w:fldChar w:fldCharType="end"/>
      </w:r>
      <w:r>
        <w:rPr>
          <w:rFonts w:hint="default" w:ascii="Arial" w:hAnsi="Arial" w:eastAsia="Calibri"/>
          <w:color w:val="auto"/>
          <w:sz w:val="24"/>
        </w:rPr>
        <w:t>.</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lang w:val="pt-BR"/>
        </w:rPr>
        <w:t>33</w:t>
      </w:r>
      <w:r>
        <w:rPr>
          <w:rFonts w:hint="default" w:ascii="Arial" w:hAnsi="Arial" w:eastAsia="Calibri"/>
          <w:b/>
          <w:color w:val="000000"/>
          <w:sz w:val="24"/>
        </w:rPr>
        <w:t xml:space="preserve">.14. </w:t>
      </w:r>
      <w:r>
        <w:rPr>
          <w:rFonts w:hint="default" w:ascii="Arial" w:hAnsi="Arial" w:eastAsia="Calibri"/>
          <w:color w:val="000000"/>
          <w:sz w:val="24"/>
        </w:rPr>
        <w:t>Integram este Edital, para todos os fins e efeitos, os seguintes anexos:</w:t>
      </w:r>
    </w:p>
    <w:p>
      <w:pPr>
        <w:pStyle w:val="102"/>
        <w:widowControl w:val="0"/>
        <w:numPr>
          <w:ilvl w:val="0"/>
          <w:numId w:val="0"/>
        </w:numPr>
        <w:tabs>
          <w:tab w:val="left" w:pos="-1276"/>
          <w:tab w:val="left" w:pos="-567"/>
          <w:tab w:val="left" w:pos="709"/>
          <w:tab w:val="left" w:pos="993"/>
        </w:tabs>
        <w:spacing w:beforeLines="0" w:after="120" w:afterLines="0"/>
        <w:ind w:left="0"/>
        <w:jc w:val="both"/>
        <w:rPr>
          <w:rFonts w:hint="default" w:ascii="Arial" w:hAnsi="Arial" w:eastAsia="Calibri"/>
          <w:sz w:val="24"/>
        </w:rPr>
      </w:pPr>
      <w:r>
        <w:rPr>
          <w:rFonts w:hint="default" w:ascii="Arial" w:hAnsi="Arial" w:eastAsia="Calibri"/>
          <w:b/>
          <w:sz w:val="24"/>
        </w:rPr>
        <w:t>Anexo I</w:t>
      </w:r>
      <w:r>
        <w:rPr>
          <w:rFonts w:hint="default" w:ascii="Arial" w:hAnsi="Arial" w:eastAsia="Calibri"/>
          <w:sz w:val="24"/>
        </w:rPr>
        <w:t xml:space="preserve"> - Termo de Referência;</w:t>
      </w:r>
    </w:p>
    <w:p>
      <w:pPr>
        <w:pStyle w:val="102"/>
        <w:widowControl w:val="0"/>
        <w:numPr>
          <w:ilvl w:val="0"/>
          <w:numId w:val="0"/>
        </w:numPr>
        <w:tabs>
          <w:tab w:val="left" w:pos="-1276"/>
          <w:tab w:val="left" w:pos="-567"/>
          <w:tab w:val="left" w:pos="709"/>
          <w:tab w:val="left" w:pos="993"/>
        </w:tabs>
        <w:spacing w:beforeLines="0" w:after="120" w:afterLines="0"/>
        <w:ind w:left="0"/>
        <w:jc w:val="both"/>
        <w:rPr>
          <w:rFonts w:hint="default" w:ascii="Arial" w:hAnsi="Arial" w:eastAsia="Calibri"/>
          <w:sz w:val="24"/>
          <w:lang w:val="pt-BR"/>
        </w:rPr>
      </w:pPr>
      <w:r>
        <w:rPr>
          <w:rFonts w:hint="default" w:ascii="Arial" w:hAnsi="Arial" w:eastAsia="Calibri"/>
          <w:b/>
          <w:bCs/>
          <w:sz w:val="24"/>
          <w:lang w:val="pt-BR"/>
        </w:rPr>
        <w:t>Anexo I A</w:t>
      </w:r>
      <w:r>
        <w:rPr>
          <w:rFonts w:hint="default" w:ascii="Arial" w:hAnsi="Arial" w:eastAsia="Calibri"/>
          <w:sz w:val="24"/>
          <w:lang w:val="pt-BR"/>
        </w:rPr>
        <w:t xml:space="preserve"> - Lote Único</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Anexo I</w:t>
      </w:r>
      <w:r>
        <w:rPr>
          <w:rFonts w:hint="default" w:ascii="Arial" w:hAnsi="Arial" w:eastAsia="Calibri"/>
          <w:b/>
          <w:sz w:val="24"/>
          <w:lang w:val="pt-BR"/>
        </w:rPr>
        <w:t xml:space="preserve"> B</w:t>
      </w:r>
      <w:r>
        <w:rPr>
          <w:rFonts w:hint="default" w:ascii="Arial" w:hAnsi="Arial" w:eastAsia="Calibri"/>
          <w:b/>
          <w:sz w:val="24"/>
        </w:rPr>
        <w:t xml:space="preserve"> </w:t>
      </w:r>
      <w:r>
        <w:rPr>
          <w:rFonts w:hint="default" w:ascii="Arial" w:hAnsi="Arial" w:eastAsia="Calibri"/>
          <w:sz w:val="24"/>
        </w:rPr>
        <w:t xml:space="preserve">– Mapeamento </w:t>
      </w:r>
      <w:r>
        <w:rPr>
          <w:rFonts w:hint="default" w:ascii="Arial" w:hAnsi="Arial" w:eastAsia="Calibri"/>
          <w:sz w:val="24"/>
          <w:lang w:val="pt-BR"/>
        </w:rPr>
        <w:t>D</w:t>
      </w:r>
      <w:r>
        <w:rPr>
          <w:rFonts w:hint="default" w:ascii="Arial" w:hAnsi="Arial" w:eastAsia="Calibri"/>
          <w:sz w:val="24"/>
        </w:rPr>
        <w:t>e Alunos Com eficiência</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bCs/>
          <w:sz w:val="24"/>
          <w:lang w:val="pt-BR"/>
        </w:rPr>
        <w:t>Anexo II -</w:t>
      </w:r>
      <w:r>
        <w:rPr>
          <w:rFonts w:hint="default" w:ascii="Arial" w:hAnsi="Arial" w:eastAsia="Calibri"/>
          <w:sz w:val="24"/>
          <w:lang w:val="pt-BR"/>
        </w:rPr>
        <w:t xml:space="preserve"> </w:t>
      </w:r>
      <w:r>
        <w:rPr>
          <w:rFonts w:hint="default" w:ascii="Arial" w:hAnsi="Arial" w:eastAsia="Calibri"/>
          <w:sz w:val="24"/>
        </w:rPr>
        <w:t>Modelo de Proposta de Preços;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b w:val="0"/>
          <w:bCs w:val="0"/>
          <w:sz w:val="24"/>
          <w:lang w:val="pt-BR"/>
        </w:rPr>
      </w:pPr>
      <w:r>
        <w:rPr>
          <w:rFonts w:hint="default" w:ascii="Arial" w:hAnsi="Arial" w:eastAsia="Calibri"/>
          <w:b/>
          <w:bCs/>
          <w:sz w:val="24"/>
          <w:lang w:val="pt-BR"/>
        </w:rPr>
        <w:t xml:space="preserve">Anexo II A </w:t>
      </w:r>
      <w:r>
        <w:rPr>
          <w:rFonts w:hint="default" w:ascii="Arial" w:hAnsi="Arial" w:eastAsia="Calibri"/>
          <w:b w:val="0"/>
          <w:bCs w:val="0"/>
          <w:sz w:val="24"/>
          <w:lang w:val="pt-BR"/>
        </w:rPr>
        <w:t>- Modelo de Planilha de Composição de Custos;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Anexo I</w:t>
      </w:r>
      <w:r>
        <w:rPr>
          <w:rFonts w:hint="default" w:ascii="Arial" w:hAnsi="Arial" w:eastAsia="Calibri"/>
          <w:b/>
          <w:sz w:val="24"/>
          <w:lang w:val="pt-BR"/>
        </w:rPr>
        <w:t>II</w:t>
      </w:r>
      <w:r>
        <w:rPr>
          <w:rFonts w:hint="default" w:ascii="Arial" w:hAnsi="Arial" w:eastAsia="Calibri"/>
          <w:sz w:val="24"/>
        </w:rPr>
        <w:t xml:space="preserve"> – Modelo Declaração Requisitos Legais;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w:t>
      </w:r>
      <w:r>
        <w:rPr>
          <w:rFonts w:hint="default" w:ascii="Arial" w:hAnsi="Arial" w:eastAsia="Calibri"/>
          <w:b/>
          <w:sz w:val="24"/>
          <w:lang w:val="pt-BR"/>
        </w:rPr>
        <w:t>I</w:t>
      </w:r>
      <w:r>
        <w:rPr>
          <w:rFonts w:hint="default" w:ascii="Arial" w:hAnsi="Arial" w:eastAsia="Calibri"/>
          <w:b/>
          <w:sz w:val="24"/>
        </w:rPr>
        <w:t xml:space="preserve">V </w:t>
      </w:r>
      <w:r>
        <w:rPr>
          <w:rFonts w:hint="default" w:ascii="Arial" w:hAnsi="Arial" w:eastAsia="Calibri"/>
          <w:sz w:val="24"/>
        </w:rPr>
        <w:t>– Modelo Declaração Superveniência de Fatos Impeditivos;</w:t>
      </w:r>
    </w:p>
    <w:p>
      <w:pPr>
        <w:pStyle w:val="102"/>
        <w:widowControl w:val="0"/>
        <w:numPr>
          <w:ilvl w:val="0"/>
          <w:numId w:val="0"/>
        </w:numPr>
        <w:tabs>
          <w:tab w:val="left" w:pos="709"/>
          <w:tab w:val="left" w:pos="993"/>
          <w:tab w:val="left" w:pos="1276"/>
          <w:tab w:val="left" w:pos="1418"/>
          <w:tab w:val="left" w:pos="2268"/>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V </w:t>
      </w:r>
      <w:r>
        <w:rPr>
          <w:rFonts w:hint="default" w:ascii="Arial" w:hAnsi="Arial" w:eastAsia="Calibri"/>
          <w:sz w:val="24"/>
        </w:rPr>
        <w:t>– Requerimento Tratamento Diferenciado ME/EPP;</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Anexo VI</w:t>
      </w:r>
      <w:r>
        <w:rPr>
          <w:rFonts w:hint="default" w:ascii="Arial" w:hAnsi="Arial" w:eastAsia="Calibri"/>
          <w:sz w:val="24"/>
        </w:rPr>
        <w:t xml:space="preserve"> – Modelo Atestado (Declaração) Capacidade Técnica; </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sz w:val="24"/>
        </w:rPr>
        <w:t xml:space="preserve">Anexo </w:t>
      </w:r>
      <w:r>
        <w:rPr>
          <w:rFonts w:hint="default" w:ascii="Arial" w:hAnsi="Arial" w:eastAsia="Calibri"/>
          <w:b/>
          <w:sz w:val="24"/>
          <w:lang w:val="pt-BR"/>
        </w:rPr>
        <w:t>VII</w:t>
      </w:r>
      <w:r>
        <w:rPr>
          <w:rFonts w:hint="default" w:ascii="Arial" w:hAnsi="Arial" w:eastAsia="Calibri"/>
          <w:b/>
          <w:sz w:val="24"/>
        </w:rPr>
        <w:t xml:space="preserve"> </w:t>
      </w:r>
      <w:r>
        <w:rPr>
          <w:rFonts w:hint="default" w:ascii="Arial" w:hAnsi="Arial" w:eastAsia="Calibri"/>
          <w:sz w:val="24"/>
        </w:rPr>
        <w:t>- Modelo de Atestado de Visita;</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lang w:val="pt-BR"/>
        </w:rPr>
      </w:pPr>
      <w:r>
        <w:rPr>
          <w:rFonts w:hint="default" w:ascii="Arial" w:hAnsi="Arial" w:eastAsia="Calibri"/>
          <w:b/>
          <w:sz w:val="24"/>
        </w:rPr>
        <w:t xml:space="preserve">Anexo </w:t>
      </w:r>
      <w:r>
        <w:rPr>
          <w:rFonts w:hint="default" w:ascii="Arial" w:hAnsi="Arial" w:eastAsia="Calibri"/>
          <w:b/>
          <w:sz w:val="24"/>
          <w:lang w:val="pt-BR"/>
        </w:rPr>
        <w:t>VIII</w:t>
      </w:r>
      <w:r>
        <w:rPr>
          <w:rFonts w:hint="default" w:ascii="Arial" w:hAnsi="Arial" w:eastAsia="Calibri"/>
          <w:b/>
          <w:sz w:val="24"/>
        </w:rPr>
        <w:t xml:space="preserve"> </w:t>
      </w:r>
      <w:r>
        <w:rPr>
          <w:rFonts w:hint="default" w:ascii="Arial" w:hAnsi="Arial" w:eastAsia="Calibri"/>
          <w:sz w:val="24"/>
        </w:rPr>
        <w:t>– Minuta d</w:t>
      </w:r>
      <w:r>
        <w:rPr>
          <w:rFonts w:hint="default" w:ascii="Arial" w:hAnsi="Arial" w:eastAsia="Calibri"/>
          <w:sz w:val="24"/>
          <w:lang w:val="pt-BR"/>
        </w:rPr>
        <w:t>a Ata de Registro de Preço</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sz w:val="24"/>
        </w:rPr>
      </w:pPr>
      <w:r>
        <w:rPr>
          <w:rFonts w:hint="default" w:ascii="Arial" w:hAnsi="Arial" w:eastAsia="Calibri"/>
          <w:b/>
          <w:bCs/>
          <w:sz w:val="24"/>
          <w:lang w:val="pt-BR"/>
        </w:rPr>
        <w:t>Anexo IX</w:t>
      </w:r>
      <w:r>
        <w:rPr>
          <w:rFonts w:hint="default" w:ascii="Arial" w:hAnsi="Arial" w:eastAsia="Calibri"/>
          <w:sz w:val="24"/>
          <w:lang w:val="pt-BR"/>
        </w:rPr>
        <w:t xml:space="preserve"> - Minuta do</w:t>
      </w:r>
      <w:r>
        <w:rPr>
          <w:rFonts w:hint="default" w:ascii="Arial" w:hAnsi="Arial" w:eastAsia="Calibri"/>
          <w:sz w:val="24"/>
        </w:rPr>
        <w:t xml:space="preserve"> Contrato.</w:t>
      </w:r>
    </w:p>
    <w:p>
      <w:pPr>
        <w:pStyle w:val="102"/>
        <w:widowControl w:val="0"/>
        <w:numPr>
          <w:ilvl w:val="0"/>
          <w:numId w:val="0"/>
        </w:numPr>
        <w:tabs>
          <w:tab w:val="left" w:pos="709"/>
          <w:tab w:val="left" w:pos="993"/>
          <w:tab w:val="left" w:pos="1276"/>
          <w:tab w:val="left" w:pos="1418"/>
          <w:tab w:val="left" w:pos="1560"/>
          <w:tab w:val="left" w:pos="2268"/>
          <w:tab w:val="left" w:pos="2410"/>
        </w:tabs>
        <w:spacing w:beforeLines="0" w:after="120" w:afterLines="0"/>
        <w:ind w:left="0"/>
        <w:jc w:val="both"/>
        <w:rPr>
          <w:rFonts w:hint="default" w:ascii="Arial" w:hAnsi="Arial" w:eastAsia="Calibri"/>
          <w:b/>
          <w:sz w:val="24"/>
        </w:rPr>
      </w:pPr>
    </w:p>
    <w:p>
      <w:pPr>
        <w:pStyle w:val="2"/>
        <w:keepNext w:val="0"/>
        <w:widowControl w:val="0"/>
        <w:tabs>
          <w:tab w:val="left" w:pos="1134"/>
        </w:tabs>
        <w:spacing w:before="0" w:beforeLines="0" w:after="120" w:afterLines="0"/>
        <w:ind w:left="0"/>
        <w:jc w:val="both"/>
        <w:rPr>
          <w:rFonts w:hint="default"/>
          <w:color w:val="000000"/>
          <w:sz w:val="24"/>
        </w:rPr>
      </w:pPr>
      <w:r>
        <w:rPr>
          <w:rFonts w:hint="default"/>
          <w:sz w:val="20"/>
        </w:rPr>
        <mc:AlternateContent>
          <mc:Choice Requires="wps">
            <w:drawing>
              <wp:anchor distT="0" distB="0" distL="114300" distR="114300" simplePos="0" relativeHeight="251676672" behindDoc="0" locked="0" layoutInCell="1" allowOverlap="1">
                <wp:simplePos x="0" y="0"/>
                <wp:positionH relativeFrom="column">
                  <wp:posOffset>-32385</wp:posOffset>
                </wp:positionH>
                <wp:positionV relativeFrom="paragraph">
                  <wp:posOffset>-107315</wp:posOffset>
                </wp:positionV>
                <wp:extent cx="6248400" cy="295275"/>
                <wp:effectExtent l="4445" t="4445" r="33655" b="43180"/>
                <wp:wrapNone/>
                <wp:docPr id="18" name="Retângulo 2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Calibri"/>
                                <w:b/>
                                <w:sz w:val="24"/>
                              </w:rPr>
                            </w:pPr>
                            <w:r>
                              <w:rPr>
                                <w:rFonts w:hint="default" w:ascii="Arial" w:hAnsi="Arial" w:eastAsia="Calibri"/>
                                <w:b/>
                                <w:sz w:val="24"/>
                              </w:rPr>
                              <w:t>SEÇÃO X</w:t>
                            </w:r>
                            <w:r>
                              <w:rPr>
                                <w:rFonts w:hint="default" w:ascii="Arial" w:hAnsi="Arial" w:eastAsia="Calibri"/>
                                <w:b/>
                                <w:sz w:val="24"/>
                                <w:lang w:val="pt-BR"/>
                              </w:rPr>
                              <w:t xml:space="preserve">XXIV </w:t>
                            </w:r>
                            <w:r>
                              <w:rPr>
                                <w:rFonts w:hint="default" w:ascii="Arial" w:hAnsi="Arial" w:eastAsia="Calibri"/>
                                <w:b/>
                                <w:sz w:val="24"/>
                              </w:rPr>
                              <w:t>– DO FORO</w:t>
                            </w:r>
                          </w:p>
                        </w:txbxContent>
                      </wps:txbx>
                      <wps:bodyPr wrap="square" upright="1"/>
                    </wps:wsp>
                  </a:graphicData>
                </a:graphic>
              </wp:anchor>
            </w:drawing>
          </mc:Choice>
          <mc:Fallback>
            <w:pict>
              <v:rect id="Retângulo 26" o:spid="_x0000_s1026" o:spt="1" style="position:absolute;left:0pt;margin-left:-2.55pt;margin-top:-8.45pt;height:23.25pt;width:492pt;z-index:251676672;mso-width-relative:page;mso-height-relative:page;" fillcolor="#D8D8D8" filled="t" stroked="t" coordsize="21600,21600" o:gfxdata="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GQEZZ2AAAAAkBAAAPAAAAAAAAAAEAIAAA&#10;ACIAAABkcnMvZG93bnJldi54bWxQSwECFAAUAAAACACHTuJAmwCnr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Calibri"/>
                          <w:b/>
                          <w:sz w:val="24"/>
                        </w:rPr>
                      </w:pPr>
                      <w:r>
                        <w:rPr>
                          <w:rFonts w:hint="default" w:ascii="Arial" w:hAnsi="Arial" w:eastAsia="Calibri"/>
                          <w:b/>
                          <w:sz w:val="24"/>
                        </w:rPr>
                        <w:t>SEÇÃO X</w:t>
                      </w:r>
                      <w:r>
                        <w:rPr>
                          <w:rFonts w:hint="default" w:ascii="Arial" w:hAnsi="Arial" w:eastAsia="Calibri"/>
                          <w:b/>
                          <w:sz w:val="24"/>
                          <w:lang w:val="pt-BR"/>
                        </w:rPr>
                        <w:t xml:space="preserve">XXIV </w:t>
                      </w:r>
                      <w:r>
                        <w:rPr>
                          <w:rFonts w:hint="default" w:ascii="Arial" w:hAnsi="Arial" w:eastAsia="Calibri"/>
                          <w:b/>
                          <w:sz w:val="24"/>
                        </w:rPr>
                        <w:t>– DO FORO</w:t>
                      </w:r>
                    </w:p>
                  </w:txbxContent>
                </v:textbox>
              </v:rect>
            </w:pict>
          </mc:Fallback>
        </mc:AlternateContent>
      </w: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0"/>
        </w:numPr>
        <w:tabs>
          <w:tab w:val="left" w:pos="567"/>
        </w:tabs>
        <w:spacing w:beforeLines="0" w:after="120" w:afterLines="0"/>
        <w:jc w:val="both"/>
        <w:rPr>
          <w:rFonts w:hint="default" w:ascii="Arial" w:hAnsi="Arial" w:eastAsia="Calibri"/>
          <w:vanish/>
          <w:color w:val="000000"/>
          <w:sz w:val="24"/>
        </w:rPr>
      </w:pPr>
    </w:p>
    <w:p>
      <w:pPr>
        <w:pStyle w:val="102"/>
        <w:widowControl w:val="0"/>
        <w:numPr>
          <w:ilvl w:val="0"/>
          <w:numId w:val="21"/>
        </w:numPr>
        <w:tabs>
          <w:tab w:val="left" w:pos="567"/>
        </w:tabs>
        <w:spacing w:beforeLines="0" w:after="120" w:afterLines="0"/>
        <w:jc w:val="both"/>
        <w:rPr>
          <w:rFonts w:hint="default" w:ascii="Arial" w:hAnsi="Arial" w:eastAsia="Calibri"/>
          <w:vanish/>
          <w:color w:val="000000"/>
          <w:sz w:val="24"/>
        </w:rPr>
      </w:pPr>
    </w:p>
    <w:p>
      <w:pPr>
        <w:pStyle w:val="102"/>
        <w:widowControl w:val="0"/>
        <w:tabs>
          <w:tab w:val="left" w:pos="142"/>
        </w:tabs>
        <w:spacing w:beforeLines="0" w:after="120" w:afterLines="0"/>
        <w:ind w:left="0"/>
        <w:jc w:val="both"/>
        <w:rPr>
          <w:rFonts w:hint="default" w:ascii="Arial" w:hAnsi="Arial" w:eastAsia="Calibri"/>
          <w:b/>
          <w:color w:val="000000"/>
          <w:sz w:val="24"/>
          <w:lang w:val="pt-BR"/>
        </w:rPr>
      </w:pPr>
    </w:p>
    <w:p>
      <w:pPr>
        <w:pStyle w:val="102"/>
        <w:widowControl w:val="0"/>
        <w:tabs>
          <w:tab w:val="left" w:pos="142"/>
        </w:tabs>
        <w:spacing w:beforeLines="0" w:after="120" w:afterLines="0"/>
        <w:ind w:left="0"/>
        <w:jc w:val="both"/>
        <w:rPr>
          <w:rFonts w:hint="default" w:ascii="Arial" w:hAnsi="Arial" w:eastAsia="Calibri"/>
          <w:color w:val="000000"/>
          <w:sz w:val="24"/>
        </w:rPr>
      </w:pPr>
      <w:r>
        <w:rPr>
          <w:rFonts w:hint="default" w:ascii="Arial" w:hAnsi="Arial" w:eastAsia="Calibri"/>
          <w:b/>
          <w:color w:val="000000"/>
          <w:sz w:val="24"/>
          <w:lang w:val="pt-BR"/>
        </w:rPr>
        <w:t>34</w:t>
      </w:r>
      <w:r>
        <w:rPr>
          <w:rFonts w:hint="default" w:ascii="Arial" w:hAnsi="Arial" w:eastAsia="Calibri"/>
          <w:b/>
          <w:color w:val="000000"/>
          <w:sz w:val="24"/>
        </w:rPr>
        <w:t>.1.</w:t>
      </w:r>
      <w:r>
        <w:rPr>
          <w:rFonts w:hint="default" w:ascii="Arial" w:hAnsi="Arial" w:eastAsia="Calibri"/>
          <w:color w:val="000000"/>
          <w:sz w:val="24"/>
        </w:rPr>
        <w:t xml:space="preserve"> As questões decorrentes da execução deste Instrumento, que não possam ser dirimidas administrativamente, serão processadas e julgadas no Foro da cidade de Primavera do Leste/MT, com exclusão de qualquer outro, por mais privilegiado que seja, salvo nos casos previstos no art. 102, inciso I, alínea “d” da Constituição Federal.</w:t>
      </w:r>
    </w:p>
    <w:p>
      <w:pPr>
        <w:pStyle w:val="102"/>
        <w:widowControl w:val="0"/>
        <w:tabs>
          <w:tab w:val="left" w:pos="142"/>
        </w:tabs>
        <w:spacing w:beforeLines="0" w:after="120" w:afterLines="0"/>
        <w:ind w:left="0"/>
        <w:jc w:val="both"/>
        <w:rPr>
          <w:rFonts w:hint="default" w:ascii="Arial" w:hAnsi="Arial" w:eastAsia="Calibri"/>
          <w:color w:val="000000"/>
          <w:sz w:val="24"/>
        </w:rPr>
      </w:pPr>
    </w:p>
    <w:p>
      <w:pPr>
        <w:widowControl w:val="0"/>
        <w:wordWrap w:val="0"/>
        <w:spacing w:beforeLines="0" w:afterLines="0"/>
        <w:ind w:right="-1"/>
        <w:jc w:val="right"/>
        <w:outlineLvl w:val="0"/>
        <w:rPr>
          <w:rFonts w:hint="default" w:ascii="Arial" w:hAnsi="Arial" w:eastAsia="Calibri"/>
          <w:color w:val="000000"/>
          <w:sz w:val="24"/>
          <w:lang w:val="pt-BR"/>
        </w:rPr>
      </w:pPr>
      <w:r>
        <w:rPr>
          <w:rFonts w:hint="default" w:ascii="Arial" w:hAnsi="Arial" w:eastAsia="Calibri"/>
          <w:color w:val="000000"/>
          <w:sz w:val="24"/>
        </w:rPr>
        <w:t>Primavera do Leste - MT,</w:t>
      </w:r>
      <w:r>
        <w:rPr>
          <w:rFonts w:hint="default" w:ascii="Arial" w:hAnsi="Arial" w:eastAsia="Calibri"/>
          <w:color w:val="000000"/>
          <w:sz w:val="24"/>
          <w:highlight w:val="none"/>
        </w:rPr>
        <w:t xml:space="preserve"> </w:t>
      </w:r>
      <w:r>
        <w:rPr>
          <w:rFonts w:hint="default" w:ascii="Arial" w:hAnsi="Arial" w:eastAsia="Calibri"/>
          <w:color w:val="000000"/>
          <w:sz w:val="24"/>
          <w:highlight w:val="none"/>
          <w:lang w:val="pt-BR"/>
        </w:rPr>
        <w:t>03</w:t>
      </w:r>
      <w:r>
        <w:rPr>
          <w:rFonts w:hint="default" w:ascii="Arial" w:hAnsi="Arial" w:eastAsia="Calibri"/>
          <w:color w:val="000000"/>
          <w:sz w:val="24"/>
          <w:highlight w:val="none"/>
        </w:rPr>
        <w:t xml:space="preserve"> de </w:t>
      </w:r>
      <w:r>
        <w:rPr>
          <w:rFonts w:hint="default" w:ascii="Arial" w:hAnsi="Arial" w:eastAsia="Calibri"/>
          <w:color w:val="000000"/>
          <w:sz w:val="24"/>
          <w:highlight w:val="none"/>
          <w:lang w:val="pt-BR"/>
        </w:rPr>
        <w:t>agosto</w:t>
      </w:r>
      <w:r>
        <w:rPr>
          <w:rFonts w:hint="default" w:ascii="Arial" w:hAnsi="Arial" w:eastAsia="Calibri"/>
          <w:color w:val="000000"/>
          <w:sz w:val="24"/>
        </w:rPr>
        <w:t xml:space="preserve"> de 202</w:t>
      </w:r>
      <w:r>
        <w:rPr>
          <w:rFonts w:hint="default" w:ascii="Arial" w:hAnsi="Arial" w:eastAsia="Calibri"/>
          <w:color w:val="000000"/>
          <w:sz w:val="24"/>
          <w:lang w:val="pt-BR"/>
        </w:rPr>
        <w:t>3</w:t>
      </w:r>
    </w:p>
    <w:p>
      <w:pPr>
        <w:widowControl w:val="0"/>
        <w:spacing w:beforeLines="0" w:afterLines="0"/>
        <w:ind w:right="-1"/>
        <w:jc w:val="right"/>
        <w:outlineLvl w:val="0"/>
        <w:rPr>
          <w:rFonts w:hint="default" w:ascii="Arial" w:hAnsi="Arial" w:eastAsia="Calibri"/>
          <w:color w:val="000000"/>
          <w:sz w:val="24"/>
        </w:rPr>
      </w:pPr>
    </w:p>
    <w:tbl>
      <w:tblPr>
        <w:tblStyle w:val="41"/>
        <w:tblW w:w="92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58"/>
        <w:gridCol w:w="4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58" w:type="dxa"/>
          </w:tcPr>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sz w:val="24"/>
                <w:szCs w:val="24"/>
                <w:highlight w:val="none"/>
                <w:lang w:val="pt-BR"/>
              </w:rPr>
            </w:pP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sz w:val="24"/>
                <w:szCs w:val="24"/>
                <w:highlight w:val="none"/>
                <w:lang w:val="pt-BR"/>
              </w:rPr>
            </w:pP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sz w:val="24"/>
                <w:szCs w:val="24"/>
                <w:highlight w:val="none"/>
                <w:lang w:val="pt-BR"/>
              </w:rPr>
            </w:pPr>
            <w:r>
              <w:rPr>
                <w:rFonts w:hint="default" w:ascii="Arial" w:hAnsi="Arial" w:cs="Arial"/>
                <w:sz w:val="24"/>
                <w:szCs w:val="24"/>
                <w:highlight w:val="none"/>
                <w:lang w:val="pt-BR"/>
              </w:rPr>
              <w:t>Adriano Conceição de Paula</w:t>
            </w: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b/>
                <w:bCs/>
                <w:sz w:val="24"/>
                <w:szCs w:val="24"/>
                <w:highlight w:val="none"/>
                <w:lang w:val="pt-BR"/>
              </w:rPr>
            </w:pPr>
            <w:r>
              <w:rPr>
                <w:rFonts w:hint="default" w:ascii="Arial" w:hAnsi="Arial" w:cs="Arial"/>
                <w:b/>
                <w:bCs/>
                <w:sz w:val="24"/>
                <w:szCs w:val="24"/>
                <w:highlight w:val="none"/>
                <w:lang w:val="pt-BR"/>
              </w:rPr>
              <w:t>Coordenador de Licitação</w:t>
            </w:r>
          </w:p>
          <w:p>
            <w:pPr>
              <w:keepNext w:val="0"/>
              <w:keepLines w:val="0"/>
              <w:pageBreakBefore w:val="0"/>
              <w:kinsoku/>
              <w:wordWrap/>
              <w:overflowPunct/>
              <w:topLinePunct w:val="0"/>
              <w:bidi w:val="0"/>
              <w:snapToGrid/>
              <w:spacing w:after="0" w:line="240" w:lineRule="auto"/>
              <w:jc w:val="center"/>
              <w:textAlignment w:val="auto"/>
              <w:rPr>
                <w:rFonts w:hint="default" w:ascii="Arial" w:hAnsi="Arial" w:eastAsia="Calibri"/>
                <w:b/>
                <w:sz w:val="24"/>
                <w:vertAlign w:val="baseline"/>
              </w:rPr>
            </w:pPr>
            <w:r>
              <w:rPr>
                <w:rFonts w:hint="default" w:ascii="Arial" w:hAnsi="Arial" w:cs="Arial"/>
                <w:b/>
                <w:bCs/>
                <w:sz w:val="24"/>
                <w:szCs w:val="24"/>
                <w:highlight w:val="none"/>
                <w:lang w:val="pt-BR"/>
              </w:rPr>
              <w:t>Portaria nº 006/2021</w:t>
            </w:r>
          </w:p>
        </w:tc>
        <w:tc>
          <w:tcPr>
            <w:tcW w:w="4630" w:type="dxa"/>
          </w:tcPr>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sz w:val="24"/>
                <w:szCs w:val="24"/>
                <w:highlight w:val="none"/>
                <w:lang w:val="pt-BR"/>
              </w:rPr>
            </w:pP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sz w:val="24"/>
                <w:szCs w:val="24"/>
                <w:highlight w:val="none"/>
                <w:lang w:val="pt-BR"/>
              </w:rPr>
            </w:pP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sz w:val="24"/>
                <w:szCs w:val="24"/>
                <w:highlight w:val="none"/>
                <w:lang w:val="pt-BR"/>
              </w:rPr>
            </w:pPr>
            <w:r>
              <w:rPr>
                <w:rFonts w:hint="default" w:ascii="Arial" w:hAnsi="Arial" w:cs="Arial"/>
                <w:sz w:val="24"/>
                <w:szCs w:val="24"/>
                <w:highlight w:val="none"/>
                <w:lang w:val="pt-BR"/>
              </w:rPr>
              <w:t>Adriana Tomasoni</w:t>
            </w: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b/>
                <w:bCs/>
                <w:sz w:val="24"/>
                <w:szCs w:val="24"/>
                <w:highlight w:val="none"/>
                <w:lang w:val="pt-BR"/>
              </w:rPr>
            </w:pPr>
            <w:r>
              <w:rPr>
                <w:rFonts w:hint="default" w:ascii="Arial" w:hAnsi="Arial" w:cs="Arial"/>
                <w:b/>
                <w:bCs/>
                <w:sz w:val="24"/>
                <w:szCs w:val="24"/>
                <w:highlight w:val="none"/>
                <w:lang w:val="pt-BR"/>
              </w:rPr>
              <w:t>Secretária Municipal de Educação</w:t>
            </w:r>
          </w:p>
          <w:p>
            <w:pPr>
              <w:keepNext w:val="0"/>
              <w:keepLines w:val="0"/>
              <w:pageBreakBefore w:val="0"/>
              <w:kinsoku/>
              <w:wordWrap/>
              <w:overflowPunct/>
              <w:topLinePunct w:val="0"/>
              <w:bidi w:val="0"/>
              <w:snapToGrid/>
              <w:spacing w:after="0" w:line="240" w:lineRule="auto"/>
              <w:jc w:val="center"/>
              <w:textAlignment w:val="auto"/>
              <w:rPr>
                <w:rFonts w:hint="default" w:ascii="Arial" w:hAnsi="Arial" w:cs="Arial"/>
                <w:b/>
                <w:bCs/>
                <w:sz w:val="24"/>
                <w:szCs w:val="24"/>
                <w:highlight w:val="none"/>
                <w:lang w:val="pt-BR"/>
              </w:rPr>
            </w:pPr>
            <w:r>
              <w:rPr>
                <w:rFonts w:hint="default" w:ascii="Arial" w:hAnsi="Arial" w:cs="Arial"/>
                <w:b/>
                <w:bCs/>
                <w:sz w:val="24"/>
                <w:szCs w:val="24"/>
                <w:highlight w:val="none"/>
                <w:lang w:val="pt-BR"/>
              </w:rPr>
              <w:t>Portaria nº 021/2021</w:t>
            </w:r>
          </w:p>
        </w:tc>
      </w:tr>
    </w:tbl>
    <w:p>
      <w:pPr>
        <w:widowControl w:val="0"/>
        <w:spacing w:before="120" w:beforeLines="0" w:after="120" w:afterLines="0"/>
        <w:jc w:val="both"/>
        <w:rPr>
          <w:rFonts w:hint="default" w:ascii="Arial" w:hAnsi="Arial" w:eastAsia="Calibri"/>
          <w:b/>
          <w:color w:val="000000"/>
          <w:sz w:val="24"/>
        </w:rPr>
      </w:pPr>
    </w:p>
    <w:p>
      <w:pPr>
        <w:widowControl w:val="0"/>
        <w:spacing w:before="120" w:beforeLines="0" w:after="120" w:afterLines="0"/>
        <w:jc w:val="center"/>
        <w:rPr>
          <w:rFonts w:hint="default" w:ascii="Arial" w:hAnsi="Arial" w:eastAsia="Calibri"/>
          <w:b/>
          <w:color w:val="FF0000"/>
          <w:sz w:val="24"/>
          <w:lang w:val="pt-BR"/>
        </w:rPr>
      </w:pPr>
      <w:r>
        <w:rPr>
          <w:rFonts w:hint="default" w:ascii="Arial" w:hAnsi="Arial" w:eastAsia="Calibri"/>
          <w:b/>
          <w:color w:val="000000"/>
          <w:sz w:val="24"/>
        </w:rPr>
        <w:t xml:space="preserve">PREGÃO ELETRÔNICO </w:t>
      </w:r>
      <w:r>
        <w:rPr>
          <w:rFonts w:hint="default" w:ascii="Arial" w:hAnsi="Arial" w:eastAsia="Calibri"/>
          <w:b/>
          <w:sz w:val="24"/>
        </w:rPr>
        <w:t xml:space="preserve">Nº </w:t>
      </w:r>
      <w:r>
        <w:rPr>
          <w:rFonts w:hint="default" w:ascii="Arial" w:hAnsi="Arial" w:eastAsia="Calibri"/>
          <w:b/>
          <w:sz w:val="24"/>
          <w:lang w:val="pt-BR"/>
        </w:rPr>
        <w:t>040/2023</w:t>
      </w:r>
    </w:p>
    <w:p>
      <w:pPr>
        <w:widowControl w:val="0"/>
        <w:spacing w:before="120" w:beforeLines="0" w:after="120" w:afterLines="0"/>
        <w:jc w:val="center"/>
        <w:rPr>
          <w:rFonts w:hint="default" w:ascii="Arial" w:hAnsi="Arial" w:eastAsia="Calibri"/>
          <w:b/>
          <w:color w:val="000000"/>
          <w:sz w:val="24"/>
        </w:rPr>
      </w:pPr>
      <w:r>
        <w:rPr>
          <w:rFonts w:hint="default" w:ascii="Arial" w:hAnsi="Arial" w:eastAsia="Calibri"/>
          <w:b/>
          <w:color w:val="000000"/>
          <w:sz w:val="24"/>
        </w:rPr>
        <w:t>ANEXO I</w:t>
      </w:r>
    </w:p>
    <w:p>
      <w:pPr>
        <w:spacing w:beforeLines="0" w:after="120" w:afterLines="0"/>
        <w:jc w:val="center"/>
        <w:rPr>
          <w:rFonts w:hint="default" w:ascii="Arial" w:hAnsi="Arial" w:eastAsia="SimSun"/>
          <w:b/>
          <w:sz w:val="24"/>
          <w:u w:val="single"/>
          <w:lang w:val="pt-BR"/>
        </w:rPr>
      </w:pPr>
      <w:r>
        <w:rPr>
          <w:rFonts w:hint="default" w:ascii="Arial" w:hAnsi="Arial" w:eastAsia="SimSun"/>
          <w:b/>
          <w:sz w:val="24"/>
          <w:u w:val="single"/>
        </w:rPr>
        <w:t>TERMO DE REFERÊNCIA</w:t>
      </w:r>
      <w:r>
        <w:rPr>
          <w:rFonts w:hint="default" w:ascii="Arial" w:hAnsi="Arial"/>
          <w:b/>
          <w:sz w:val="24"/>
          <w:u w:val="single"/>
          <w:lang w:val="pt-BR"/>
        </w:rPr>
        <w:t xml:space="preserve"> </w:t>
      </w:r>
      <w:r>
        <w:rPr>
          <w:rFonts w:hint="default" w:ascii="Arial" w:hAnsi="Arial" w:eastAsia="SimSun"/>
          <w:b/>
          <w:sz w:val="24"/>
          <w:u w:val="single"/>
        </w:rPr>
        <w:t xml:space="preserve">Nº </w:t>
      </w:r>
      <w:r>
        <w:rPr>
          <w:rFonts w:hint="default" w:ascii="Arial" w:hAnsi="Arial"/>
          <w:b/>
          <w:sz w:val="24"/>
          <w:u w:val="single"/>
          <w:lang w:val="pt-BR"/>
        </w:rPr>
        <w:t>030</w:t>
      </w:r>
      <w:r>
        <w:rPr>
          <w:rFonts w:hint="default" w:ascii="Arial" w:hAnsi="Arial" w:eastAsia="SimSun"/>
          <w:b/>
          <w:sz w:val="24"/>
          <w:u w:val="single"/>
        </w:rPr>
        <w:t>/202</w:t>
      </w:r>
      <w:r>
        <w:rPr>
          <w:rFonts w:hint="default" w:ascii="Arial" w:hAnsi="Arial"/>
          <w:b/>
          <w:sz w:val="24"/>
          <w:u w:val="single"/>
          <w:lang w:val="pt-BR"/>
        </w:rPr>
        <w:t>3</w:t>
      </w:r>
    </w:p>
    <w:p>
      <w:pPr>
        <w:spacing w:after="120"/>
        <w:jc w:val="center"/>
        <w:rPr>
          <w:rFonts w:ascii="Arial" w:hAnsi="Arial" w:cs="Arial"/>
          <w:b/>
          <w:caps/>
          <w:color w:val="auto"/>
          <w:sz w:val="28"/>
          <w:szCs w:val="28"/>
          <w:u w:val="single"/>
        </w:rPr>
      </w:pPr>
    </w:p>
    <w:p>
      <w:pPr>
        <w:spacing w:after="120" w:line="240" w:lineRule="auto"/>
        <w:jc w:val="both"/>
        <w:rPr>
          <w:rFonts w:ascii="Arial" w:hAnsi="Arial" w:cs="Arial"/>
          <w:b/>
          <w:color w:val="auto"/>
          <w:sz w:val="24"/>
          <w:szCs w:val="24"/>
        </w:rPr>
      </w:pPr>
      <w:r>
        <w:rPr>
          <w:rFonts w:ascii="Arial" w:hAnsi="Arial" w:cs="Arial"/>
          <w:b/>
          <w:color w:val="auto"/>
          <w:sz w:val="24"/>
          <w:szCs w:val="24"/>
        </w:rPr>
        <w:t>1.</w:t>
      </w:r>
      <w:r>
        <w:rPr>
          <w:rFonts w:hint="default" w:ascii="Arial" w:hAnsi="Arial" w:cs="Arial"/>
          <w:b/>
          <w:color w:val="auto"/>
          <w:sz w:val="24"/>
          <w:szCs w:val="24"/>
          <w:lang w:val="pt-BR"/>
        </w:rPr>
        <w:t xml:space="preserve">CLÁUSULA PRIMEIRA: </w:t>
      </w:r>
      <w:r>
        <w:rPr>
          <w:rFonts w:ascii="Arial" w:hAnsi="Arial" w:cs="Arial"/>
          <w:b/>
          <w:color w:val="auto"/>
          <w:sz w:val="24"/>
          <w:szCs w:val="24"/>
        </w:rPr>
        <w:t>DO OBJETO</w:t>
      </w:r>
    </w:p>
    <w:p>
      <w:pPr>
        <w:spacing w:after="120" w:line="360" w:lineRule="auto"/>
        <w:jc w:val="both"/>
        <w:rPr>
          <w:rFonts w:ascii="Arial" w:hAnsi="Arial" w:cs="Arial"/>
          <w:color w:val="auto"/>
          <w:sz w:val="24"/>
          <w:szCs w:val="24"/>
        </w:rPr>
      </w:pPr>
      <w:r>
        <w:rPr>
          <w:rFonts w:ascii="Arial" w:hAnsi="Arial" w:cs="Arial"/>
          <w:b/>
          <w:color w:val="auto"/>
          <w:sz w:val="24"/>
          <w:szCs w:val="24"/>
        </w:rPr>
        <w:t>1.1.</w:t>
      </w:r>
      <w:r>
        <w:rPr>
          <w:rFonts w:ascii="Arial" w:hAnsi="Arial" w:cs="Arial"/>
          <w:color w:val="auto"/>
          <w:sz w:val="24"/>
          <w:szCs w:val="24"/>
        </w:rPr>
        <w:t xml:space="preserve"> Registro de preços para </w:t>
      </w:r>
      <w:r>
        <w:rPr>
          <w:rFonts w:ascii="Arial" w:hAnsi="Arial" w:cs="Arial"/>
          <w:b/>
          <w:color w:val="auto"/>
          <w:sz w:val="24"/>
          <w:szCs w:val="24"/>
        </w:rPr>
        <w:t xml:space="preserve">Contratação de empresa prestadora de serviços contínuos </w:t>
      </w:r>
      <w:r>
        <w:rPr>
          <w:rFonts w:ascii="Arial" w:hAnsi="Arial" w:cs="Arial"/>
          <w:color w:val="auto"/>
          <w:sz w:val="24"/>
          <w:szCs w:val="24"/>
        </w:rPr>
        <w:t xml:space="preserve">mediante </w:t>
      </w:r>
      <w:r>
        <w:rPr>
          <w:rFonts w:ascii="Arial" w:hAnsi="Arial" w:cs="Arial"/>
          <w:b/>
          <w:color w:val="auto"/>
          <w:sz w:val="24"/>
          <w:szCs w:val="24"/>
        </w:rPr>
        <w:t>cessão de mão de obra de auxílio e apoio aos alunos com deficiência, que apresentem limitações motoras, cognitivas e outras que acarretem dificuldades de caráter permanente ou temporário no autocuidado</w:t>
      </w:r>
      <w:r>
        <w:rPr>
          <w:rFonts w:ascii="Arial" w:hAnsi="Arial" w:cs="Arial"/>
          <w:color w:val="auto"/>
          <w:sz w:val="24"/>
          <w:szCs w:val="24"/>
        </w:rPr>
        <w:t xml:space="preserve">, com atendimento em unidades escolares da Secretaria Municipal de Educação de Primavera do Leste – MT. </w:t>
      </w:r>
    </w:p>
    <w:p>
      <w:pPr>
        <w:jc w:val="both"/>
        <w:rPr>
          <w:rFonts w:ascii="Arial" w:hAnsi="Arial" w:cs="Arial"/>
          <w:color w:val="auto"/>
          <w:sz w:val="24"/>
          <w:szCs w:val="24"/>
          <w:lang w:val="pt-BR"/>
        </w:rPr>
      </w:pPr>
    </w:p>
    <w:p>
      <w:pPr>
        <w:spacing w:after="120" w:line="240" w:lineRule="auto"/>
        <w:jc w:val="both"/>
        <w:rPr>
          <w:rFonts w:ascii="Arial" w:hAnsi="Arial" w:cs="Arial"/>
          <w:b/>
          <w:color w:val="auto"/>
          <w:sz w:val="24"/>
          <w:szCs w:val="24"/>
        </w:rPr>
      </w:pPr>
      <w:r>
        <w:rPr>
          <w:rFonts w:ascii="Arial" w:hAnsi="Arial" w:cs="Arial"/>
          <w:b/>
          <w:color w:val="auto"/>
          <w:sz w:val="24"/>
          <w:szCs w:val="24"/>
        </w:rPr>
        <w:t xml:space="preserve">2. </w:t>
      </w:r>
      <w:r>
        <w:rPr>
          <w:rFonts w:hint="default" w:ascii="Arial" w:hAnsi="Arial" w:cs="Arial"/>
          <w:b/>
          <w:color w:val="auto"/>
          <w:sz w:val="24"/>
          <w:szCs w:val="24"/>
          <w:lang w:val="pt-BR"/>
        </w:rPr>
        <w:t xml:space="preserve">CLÁUSULA SEGUNDA: DA </w:t>
      </w:r>
      <w:r>
        <w:rPr>
          <w:rFonts w:ascii="Arial" w:hAnsi="Arial" w:cs="Arial"/>
          <w:b/>
          <w:color w:val="auto"/>
          <w:sz w:val="24"/>
          <w:szCs w:val="24"/>
        </w:rPr>
        <w:t>JUSTIFICATIVA</w:t>
      </w:r>
    </w:p>
    <w:p>
      <w:pPr>
        <w:spacing w:after="120" w:line="360" w:lineRule="auto"/>
        <w:jc w:val="both"/>
        <w:rPr>
          <w:rFonts w:hint="default" w:ascii="Arial" w:hAnsi="Arial" w:cs="Arial"/>
          <w:color w:val="auto"/>
          <w:sz w:val="24"/>
          <w:szCs w:val="24"/>
          <w:lang w:val="pt-BR"/>
        </w:rPr>
      </w:pPr>
      <w:r>
        <w:rPr>
          <w:rFonts w:ascii="Arial" w:hAnsi="Arial" w:cs="Arial"/>
          <w:b/>
          <w:bCs/>
          <w:color w:val="auto"/>
          <w:sz w:val="24"/>
          <w:szCs w:val="24"/>
        </w:rPr>
        <w:t>2.1</w:t>
      </w:r>
      <w:r>
        <w:rPr>
          <w:rFonts w:hint="default" w:ascii="Arial" w:hAnsi="Arial" w:cs="Arial"/>
          <w:b/>
          <w:bCs/>
          <w:color w:val="auto"/>
          <w:sz w:val="24"/>
          <w:szCs w:val="24"/>
          <w:lang w:val="pt-BR"/>
        </w:rPr>
        <w:t>.</w:t>
      </w:r>
      <w:r>
        <w:rPr>
          <w:rFonts w:ascii="Arial" w:hAnsi="Arial" w:cs="Arial"/>
          <w:color w:val="auto"/>
          <w:sz w:val="24"/>
          <w:szCs w:val="24"/>
        </w:rPr>
        <w:t xml:space="preserve"> As Leis Federais nº 7.853/89 e 9.394/96 e o Decreto nº 3.298/99 preconizam que cabe ao Poder Público e seus órgãos assegurar às pessoas com deficiência o pleno exercício de seus direitos básicos à educação, à saúde, ao trabalho, ao lazer, à previdência social, ao amparo à infância e à maternidade, e de outros que, decorrentes da Constituição e das leis, propiciem seu bem-estar pessoal, social e econômico. Já a perspectiva da Educação Inclusiva e a legislação vigente dispõem que os Sistemas de Ensino devem prover e promover recursos em sua organização, para o adequado atendimento educacional com qualidade para todos</w:t>
      </w:r>
      <w:r>
        <w:rPr>
          <w:rFonts w:hint="default" w:ascii="Arial" w:hAnsi="Arial" w:cs="Arial"/>
          <w:color w:val="auto"/>
          <w:sz w:val="24"/>
          <w:szCs w:val="24"/>
          <w:lang w:val="pt-BR"/>
        </w:rPr>
        <w:t>;</w:t>
      </w:r>
    </w:p>
    <w:p>
      <w:pPr>
        <w:spacing w:after="120" w:line="360" w:lineRule="auto"/>
        <w:jc w:val="both"/>
        <w:rPr>
          <w:rFonts w:ascii="Arial" w:hAnsi="Arial" w:cs="Arial"/>
          <w:color w:val="auto"/>
          <w:sz w:val="24"/>
          <w:szCs w:val="24"/>
        </w:rPr>
      </w:pPr>
      <w:r>
        <w:rPr>
          <w:rFonts w:ascii="Arial" w:hAnsi="Arial" w:cs="Arial"/>
          <w:b/>
          <w:bCs/>
          <w:color w:val="auto"/>
          <w:sz w:val="24"/>
          <w:szCs w:val="24"/>
        </w:rPr>
        <w:t>2.2</w:t>
      </w:r>
      <w:r>
        <w:rPr>
          <w:rFonts w:hint="default" w:ascii="Arial" w:hAnsi="Arial" w:cs="Arial"/>
          <w:b/>
          <w:bCs/>
          <w:color w:val="auto"/>
          <w:sz w:val="24"/>
          <w:szCs w:val="24"/>
          <w:lang w:val="pt-BR"/>
        </w:rPr>
        <w:t>.</w:t>
      </w:r>
      <w:r>
        <w:rPr>
          <w:rFonts w:ascii="Arial" w:hAnsi="Arial" w:cs="Arial"/>
          <w:color w:val="auto"/>
          <w:sz w:val="24"/>
          <w:szCs w:val="24"/>
        </w:rPr>
        <w:t xml:space="preserve"> A contratação desses serviços de auxílio e apoio será denominada por Cuidador e sua função se faz necessária tendo em vista que a Constituição Federal, os Planos Nacional e Municipal de Educação e outras legislações que normatizam as ações referentes ao atendimento educacional especializado para as pessoas com deficiência, </w:t>
      </w:r>
      <w:r>
        <w:rPr>
          <w:rFonts w:ascii="Arial" w:hAnsi="Arial" w:cs="Arial"/>
          <w:color w:val="auto"/>
          <w:sz w:val="24"/>
          <w:szCs w:val="24"/>
          <w:lang w:val="pt-BR"/>
        </w:rPr>
        <w:t>preveem</w:t>
      </w:r>
      <w:r>
        <w:rPr>
          <w:rFonts w:ascii="Arial" w:hAnsi="Arial" w:cs="Arial"/>
          <w:color w:val="auto"/>
          <w:sz w:val="24"/>
          <w:szCs w:val="24"/>
        </w:rPr>
        <w:t xml:space="preserve"> a provisão de recursos que garantam o acesso e permanência do aluno com deficiência na escola.</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2.</w:t>
      </w:r>
      <w:r>
        <w:rPr>
          <w:rFonts w:hint="default" w:ascii="Arial" w:hAnsi="Arial" w:cs="Arial"/>
          <w:b/>
          <w:bCs/>
          <w:color w:val="auto"/>
          <w:sz w:val="24"/>
          <w:szCs w:val="24"/>
          <w:lang w:val="pt-BR"/>
        </w:rPr>
        <w:t>3.</w:t>
      </w:r>
      <w:r>
        <w:rPr>
          <w:rFonts w:ascii="Arial" w:hAnsi="Arial" w:cs="Arial"/>
          <w:color w:val="auto"/>
          <w:sz w:val="24"/>
          <w:szCs w:val="24"/>
          <w:lang w:val="pt-BR"/>
        </w:rPr>
        <w:t xml:space="preserve"> Justifica-se, portanto, a contratação do serviço de auxílio e apoio durante o turno escolar, para os alunos que não consigam realizar com independência as atividades de alimentação, higiene bucal e íntima, utilização do banheiro e locomoção, que necessitem de auxílio para realizá-las além, de auxiliar nas atividades escolares de sala de aula.</w:t>
      </w:r>
    </w:p>
    <w:p>
      <w:pPr>
        <w:spacing w:after="0" w:line="240" w:lineRule="auto"/>
        <w:jc w:val="both"/>
        <w:rPr>
          <w:rFonts w:ascii="Arial" w:hAnsi="Arial" w:cs="Arial"/>
          <w:b/>
          <w:color w:val="auto"/>
          <w:sz w:val="24"/>
          <w:szCs w:val="24"/>
          <w:lang w:val="pt-BR"/>
        </w:rPr>
      </w:pPr>
    </w:p>
    <w:p>
      <w:pPr>
        <w:pStyle w:val="57"/>
        <w:spacing w:after="120"/>
        <w:jc w:val="both"/>
        <w:rPr>
          <w:rFonts w:ascii="Arial" w:hAnsi="Arial" w:cs="Arial"/>
          <w:b/>
          <w:color w:val="auto"/>
          <w:sz w:val="24"/>
          <w:szCs w:val="24"/>
        </w:rPr>
      </w:pPr>
      <w:r>
        <w:rPr>
          <w:rFonts w:ascii="Arial" w:hAnsi="Arial" w:cs="Arial"/>
          <w:b/>
          <w:color w:val="auto"/>
          <w:sz w:val="24"/>
          <w:szCs w:val="24"/>
        </w:rPr>
        <w:t xml:space="preserve">3. </w:t>
      </w:r>
      <w:r>
        <w:rPr>
          <w:rFonts w:hint="default" w:ascii="Arial" w:hAnsi="Arial" w:cs="Arial"/>
          <w:b/>
          <w:color w:val="auto"/>
          <w:sz w:val="24"/>
          <w:szCs w:val="24"/>
          <w:lang w:val="pt-BR"/>
        </w:rPr>
        <w:t xml:space="preserve">CLÁUSULA TERCEIRA: </w:t>
      </w:r>
      <w:r>
        <w:rPr>
          <w:rFonts w:ascii="Arial" w:hAnsi="Arial" w:cs="Arial"/>
          <w:b/>
          <w:color w:val="auto"/>
          <w:sz w:val="24"/>
          <w:szCs w:val="24"/>
        </w:rPr>
        <w:t>DAS ESPECIFICAÇÕES</w:t>
      </w:r>
    </w:p>
    <w:p>
      <w:pPr>
        <w:spacing w:after="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3.1.</w:t>
      </w:r>
      <w:r>
        <w:rPr>
          <w:rFonts w:hint="default" w:ascii="Arial" w:hAnsi="Arial" w:cs="Arial"/>
          <w:color w:val="auto"/>
          <w:sz w:val="24"/>
          <w:szCs w:val="24"/>
          <w:lang w:val="pt-BR"/>
        </w:rPr>
        <w:t xml:space="preserve"> As especificações e preços referenciais máximos admitidos para esse processo encontram-se no anexo I desse documento.</w:t>
      </w:r>
    </w:p>
    <w:p>
      <w:pPr>
        <w:spacing w:after="0" w:line="240" w:lineRule="auto"/>
        <w:jc w:val="both"/>
        <w:rPr>
          <w:rFonts w:hint="default" w:ascii="Arial" w:hAnsi="Arial" w:cs="Arial"/>
          <w:color w:val="auto"/>
          <w:sz w:val="24"/>
          <w:szCs w:val="24"/>
          <w:lang w:val="pt-BR"/>
        </w:rPr>
      </w:pPr>
    </w:p>
    <w:p>
      <w:pPr>
        <w:spacing w:line="240" w:lineRule="auto"/>
        <w:jc w:val="both"/>
        <w:rPr>
          <w:rFonts w:ascii="Arial" w:hAnsi="Arial" w:cs="Arial"/>
          <w:b/>
          <w:color w:val="auto"/>
          <w:sz w:val="24"/>
          <w:szCs w:val="24"/>
          <w:lang w:val="pt-BR"/>
        </w:rPr>
      </w:pPr>
      <w:r>
        <w:rPr>
          <w:rFonts w:ascii="Arial" w:hAnsi="Arial" w:cs="Arial"/>
          <w:b/>
          <w:color w:val="auto"/>
          <w:sz w:val="24"/>
          <w:szCs w:val="24"/>
          <w:lang w:val="pt-BR"/>
        </w:rPr>
        <w:t>3.</w:t>
      </w:r>
      <w:r>
        <w:rPr>
          <w:rFonts w:hint="default" w:ascii="Arial" w:hAnsi="Arial" w:cs="Arial"/>
          <w:b/>
          <w:color w:val="auto"/>
          <w:sz w:val="24"/>
          <w:szCs w:val="24"/>
          <w:lang w:val="pt-BR"/>
        </w:rPr>
        <w:t>2.</w:t>
      </w:r>
      <w:r>
        <w:rPr>
          <w:rFonts w:ascii="Arial" w:hAnsi="Arial" w:cs="Arial"/>
          <w:b/>
          <w:color w:val="auto"/>
          <w:sz w:val="24"/>
          <w:szCs w:val="24"/>
          <w:lang w:val="pt-BR"/>
        </w:rPr>
        <w:t xml:space="preserve"> DO AGRUPAMENTO DOS ITENS EM LOTE</w:t>
      </w:r>
    </w:p>
    <w:p>
      <w:pPr>
        <w:spacing w:line="360" w:lineRule="auto"/>
        <w:jc w:val="both"/>
        <w:rPr>
          <w:rFonts w:hint="default" w:ascii="Arial" w:hAnsi="Arial" w:cs="Arial"/>
          <w:color w:val="auto"/>
          <w:sz w:val="24"/>
          <w:szCs w:val="24"/>
          <w:lang w:val="pt-BR"/>
        </w:rPr>
      </w:pPr>
      <w:r>
        <w:rPr>
          <w:rFonts w:ascii="Arial" w:hAnsi="Arial" w:cs="Arial"/>
          <w:b/>
          <w:bCs/>
          <w:color w:val="auto"/>
          <w:sz w:val="24"/>
          <w:szCs w:val="24"/>
          <w:lang w:val="pt-BR"/>
        </w:rPr>
        <w:t>3.</w:t>
      </w:r>
      <w:r>
        <w:rPr>
          <w:rFonts w:hint="default" w:ascii="Arial" w:hAnsi="Arial" w:cs="Arial"/>
          <w:b/>
          <w:bCs/>
          <w:color w:val="auto"/>
          <w:sz w:val="24"/>
          <w:szCs w:val="24"/>
          <w:lang w:val="pt-BR"/>
        </w:rPr>
        <w:t>2</w:t>
      </w:r>
      <w:r>
        <w:rPr>
          <w:rFonts w:ascii="Arial" w:hAnsi="Arial" w:cs="Arial"/>
          <w:b/>
          <w:bCs/>
          <w:color w:val="auto"/>
          <w:sz w:val="24"/>
          <w:szCs w:val="24"/>
          <w:lang w:val="pt-BR"/>
        </w:rPr>
        <w:t>.1</w:t>
      </w:r>
      <w:r>
        <w:rPr>
          <w:rFonts w:hint="default" w:ascii="Arial" w:hAnsi="Arial" w:cs="Arial"/>
          <w:b/>
          <w:bCs/>
          <w:color w:val="auto"/>
          <w:sz w:val="24"/>
          <w:szCs w:val="24"/>
          <w:lang w:val="pt-BR"/>
        </w:rPr>
        <w:t>.</w:t>
      </w:r>
      <w:r>
        <w:rPr>
          <w:rFonts w:ascii="Arial" w:hAnsi="Arial" w:cs="Arial"/>
          <w:b/>
          <w:bCs/>
          <w:color w:val="auto"/>
          <w:sz w:val="24"/>
          <w:szCs w:val="24"/>
          <w:lang w:val="pt-BR"/>
        </w:rPr>
        <w:t xml:space="preserve"> </w:t>
      </w:r>
      <w:r>
        <w:rPr>
          <w:rFonts w:ascii="Arial" w:hAnsi="Arial" w:cs="Arial"/>
          <w:color w:val="auto"/>
          <w:sz w:val="24"/>
          <w:szCs w:val="24"/>
          <w:lang w:val="pt-BR"/>
        </w:rPr>
        <w:t>O agrupamento dos itens em lote se justifica tendo em vista a necessidade de centralização do gerenciamento dos contratos e as vantagens oriundas do loteamento, tais como economias e aumento da eficiência administrativa proporcionado pela otimização do gerenciamento</w:t>
      </w:r>
      <w:r>
        <w:rPr>
          <w:rFonts w:hint="default" w:ascii="Arial" w:hAnsi="Arial" w:cs="Arial"/>
          <w:color w:val="auto"/>
          <w:sz w:val="24"/>
          <w:szCs w:val="24"/>
          <w:lang w:val="pt-BR"/>
        </w:rPr>
        <w:t>;</w:t>
      </w:r>
    </w:p>
    <w:p>
      <w:pPr>
        <w:spacing w:line="360" w:lineRule="auto"/>
        <w:jc w:val="both"/>
        <w:rPr>
          <w:rFonts w:hint="default" w:ascii="Arial" w:hAnsi="Arial" w:cs="Arial"/>
          <w:color w:val="auto"/>
          <w:sz w:val="24"/>
          <w:szCs w:val="24"/>
          <w:lang w:val="pt-BR"/>
        </w:rPr>
      </w:pPr>
      <w:r>
        <w:rPr>
          <w:rFonts w:ascii="Arial" w:hAnsi="Arial" w:cs="Arial"/>
          <w:b/>
          <w:bCs/>
          <w:color w:val="auto"/>
          <w:sz w:val="24"/>
          <w:szCs w:val="24"/>
          <w:lang w:val="pt-BR"/>
        </w:rPr>
        <w:t>3.</w:t>
      </w:r>
      <w:r>
        <w:rPr>
          <w:rFonts w:hint="default" w:ascii="Arial" w:hAnsi="Arial" w:cs="Arial"/>
          <w:b/>
          <w:bCs/>
          <w:color w:val="auto"/>
          <w:sz w:val="24"/>
          <w:szCs w:val="24"/>
          <w:lang w:val="pt-BR"/>
        </w:rPr>
        <w:t>2</w:t>
      </w:r>
      <w:r>
        <w:rPr>
          <w:rFonts w:ascii="Arial" w:hAnsi="Arial" w:cs="Arial"/>
          <w:b/>
          <w:bCs/>
          <w:color w:val="auto"/>
          <w:sz w:val="24"/>
          <w:szCs w:val="24"/>
          <w:lang w:val="pt-BR"/>
        </w:rPr>
        <w:t>.2</w:t>
      </w:r>
      <w:r>
        <w:rPr>
          <w:rFonts w:hint="default" w:ascii="Arial" w:hAnsi="Arial" w:cs="Arial"/>
          <w:b/>
          <w:bCs/>
          <w:color w:val="auto"/>
          <w:sz w:val="24"/>
          <w:szCs w:val="24"/>
          <w:lang w:val="pt-BR"/>
        </w:rPr>
        <w:t>.</w:t>
      </w:r>
      <w:r>
        <w:rPr>
          <w:rFonts w:ascii="Arial" w:hAnsi="Arial" w:cs="Arial"/>
          <w:color w:val="auto"/>
          <w:sz w:val="24"/>
          <w:szCs w:val="24"/>
          <w:lang w:val="pt-BR"/>
        </w:rPr>
        <w:t xml:space="preserve"> O procedimento, conforme proposto neste instrumento, não afronta o disposto no art. 3°, caput e § 1°, da Lei 8.666/1993 na medida em que não restringe o caráter competitivo do certame</w:t>
      </w:r>
      <w:r>
        <w:rPr>
          <w:rFonts w:hint="default" w:ascii="Arial" w:hAnsi="Arial" w:cs="Arial"/>
          <w:color w:val="auto"/>
          <w:sz w:val="24"/>
          <w:szCs w:val="24"/>
          <w:lang w:val="pt-BR"/>
        </w:rPr>
        <w:t>;</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3.</w:t>
      </w:r>
      <w:r>
        <w:rPr>
          <w:rFonts w:hint="default" w:ascii="Arial" w:hAnsi="Arial" w:cs="Arial"/>
          <w:b/>
          <w:bCs/>
          <w:color w:val="auto"/>
          <w:sz w:val="24"/>
          <w:szCs w:val="24"/>
          <w:lang w:val="pt-BR"/>
        </w:rPr>
        <w:t>3.</w:t>
      </w:r>
      <w:r>
        <w:rPr>
          <w:rFonts w:ascii="Arial" w:hAnsi="Arial" w:cs="Arial"/>
          <w:color w:val="auto"/>
          <w:sz w:val="24"/>
          <w:szCs w:val="24"/>
          <w:lang w:val="pt-BR"/>
        </w:rPr>
        <w:t xml:space="preserve"> A contratada deverá prever carga horária do Cuidador de 40 (quarenta), 30 (trinta)</w:t>
      </w:r>
      <w:r>
        <w:rPr>
          <w:rFonts w:hint="default" w:ascii="Arial" w:hAnsi="Arial" w:cs="Arial"/>
          <w:color w:val="auto"/>
          <w:sz w:val="24"/>
          <w:szCs w:val="24"/>
          <w:lang w:val="pt-BR"/>
        </w:rPr>
        <w:t>, 25 (vinte e cinco)</w:t>
      </w:r>
      <w:r>
        <w:rPr>
          <w:rFonts w:ascii="Arial" w:hAnsi="Arial" w:cs="Arial"/>
          <w:color w:val="auto"/>
          <w:sz w:val="24"/>
          <w:szCs w:val="24"/>
          <w:lang w:val="pt-BR"/>
        </w:rPr>
        <w:t xml:space="preserve"> e 20</w:t>
      </w:r>
      <w:r>
        <w:rPr>
          <w:rFonts w:hint="default" w:ascii="Arial" w:hAnsi="Arial" w:cs="Arial"/>
          <w:color w:val="auto"/>
          <w:sz w:val="24"/>
          <w:szCs w:val="24"/>
          <w:lang w:val="pt-BR"/>
        </w:rPr>
        <w:t xml:space="preserve"> </w:t>
      </w:r>
      <w:r>
        <w:rPr>
          <w:rFonts w:ascii="Arial" w:hAnsi="Arial" w:cs="Arial"/>
          <w:color w:val="auto"/>
          <w:sz w:val="24"/>
          <w:szCs w:val="24"/>
          <w:lang w:val="pt-BR"/>
        </w:rPr>
        <w:t>(vinte) horas semanais, de acordo com o turno de frequência dos alunos, quando necessário, durante a vigência d</w:t>
      </w:r>
      <w:r>
        <w:rPr>
          <w:rFonts w:hint="default" w:ascii="Arial" w:hAnsi="Arial" w:cs="Arial"/>
          <w:color w:val="auto"/>
          <w:sz w:val="24"/>
          <w:szCs w:val="24"/>
          <w:lang w:val="pt-BR"/>
        </w:rPr>
        <w:t>a</w:t>
      </w:r>
      <w:r>
        <w:rPr>
          <w:rFonts w:ascii="Arial" w:hAnsi="Arial" w:cs="Arial"/>
          <w:color w:val="auto"/>
          <w:sz w:val="24"/>
          <w:szCs w:val="24"/>
          <w:lang w:val="pt-BR"/>
        </w:rPr>
        <w:t xml:space="preserve"> </w:t>
      </w:r>
      <w:r>
        <w:rPr>
          <w:rFonts w:hint="default" w:ascii="Arial" w:hAnsi="Arial" w:cs="Arial"/>
          <w:color w:val="auto"/>
          <w:sz w:val="24"/>
          <w:szCs w:val="24"/>
          <w:lang w:val="pt-BR"/>
        </w:rPr>
        <w:t>Ata</w:t>
      </w:r>
      <w:r>
        <w:rPr>
          <w:rFonts w:ascii="Arial" w:hAnsi="Arial" w:cs="Arial"/>
          <w:color w:val="auto"/>
          <w:sz w:val="24"/>
          <w:szCs w:val="24"/>
          <w:lang w:val="pt-BR"/>
        </w:rPr>
        <w:t xml:space="preserve"> de 12 (doze) meses</w:t>
      </w:r>
      <w:r>
        <w:rPr>
          <w:rFonts w:hint="default" w:ascii="Arial" w:hAnsi="Arial" w:cs="Arial"/>
          <w:color w:val="auto"/>
          <w:sz w:val="24"/>
          <w:szCs w:val="24"/>
          <w:lang w:val="pt-BR"/>
        </w:rPr>
        <w:t>;</w:t>
      </w:r>
      <w:r>
        <w:rPr>
          <w:rFonts w:ascii="Arial" w:hAnsi="Arial" w:cs="Arial"/>
          <w:color w:val="auto"/>
          <w:sz w:val="24"/>
          <w:szCs w:val="24"/>
          <w:lang w:val="pt-BR"/>
        </w:rPr>
        <w:t xml:space="preserve"> </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3.</w:t>
      </w:r>
      <w:r>
        <w:rPr>
          <w:rFonts w:hint="default" w:ascii="Arial" w:hAnsi="Arial" w:cs="Arial"/>
          <w:b/>
          <w:bCs/>
          <w:color w:val="auto"/>
          <w:sz w:val="24"/>
          <w:szCs w:val="24"/>
          <w:lang w:val="pt-BR"/>
        </w:rPr>
        <w:t>4.</w:t>
      </w:r>
      <w:r>
        <w:rPr>
          <w:rFonts w:ascii="Arial" w:hAnsi="Arial" w:cs="Arial"/>
          <w:color w:val="auto"/>
          <w:sz w:val="24"/>
          <w:szCs w:val="24"/>
          <w:lang w:val="pt-BR"/>
        </w:rPr>
        <w:t xml:space="preserve"> A contratada deverá disponibilizar, conforme número de alunos com deficiência, a proporção de:</w:t>
      </w:r>
    </w:p>
    <w:p>
      <w:pPr>
        <w:numPr>
          <w:ilvl w:val="0"/>
          <w:numId w:val="0"/>
        </w:numPr>
        <w:spacing w:after="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3.4.1.</w:t>
      </w:r>
      <w:r>
        <w:rPr>
          <w:rFonts w:hint="default" w:ascii="Arial" w:hAnsi="Arial" w:cs="Arial"/>
          <w:color w:val="auto"/>
          <w:sz w:val="24"/>
          <w:szCs w:val="24"/>
          <w:lang w:val="pt-BR"/>
        </w:rPr>
        <w:t xml:space="preserve"> </w:t>
      </w:r>
      <w:r>
        <w:rPr>
          <w:rFonts w:ascii="Arial" w:hAnsi="Arial" w:cs="Arial"/>
          <w:color w:val="auto"/>
          <w:sz w:val="24"/>
          <w:szCs w:val="24"/>
          <w:lang w:val="pt-BR"/>
        </w:rPr>
        <w:t>01 (um) cuidador 40 horas para cada 01 (um) aluno sendo até 2(dois) alunos por turma e turno, sendo matutino e vespertino nas turmas parciais</w:t>
      </w:r>
      <w:r>
        <w:rPr>
          <w:rFonts w:hint="default" w:ascii="Arial" w:hAnsi="Arial" w:cs="Arial"/>
          <w:color w:val="auto"/>
          <w:sz w:val="24"/>
          <w:szCs w:val="24"/>
          <w:lang w:val="pt-BR"/>
        </w:rPr>
        <w:t>;</w:t>
      </w:r>
    </w:p>
    <w:p>
      <w:pPr>
        <w:numPr>
          <w:ilvl w:val="0"/>
          <w:numId w:val="0"/>
        </w:numPr>
        <w:spacing w:after="0" w:line="360" w:lineRule="auto"/>
        <w:jc w:val="both"/>
        <w:rPr>
          <w:rFonts w:ascii="Arial" w:hAnsi="Arial" w:cs="Arial"/>
          <w:color w:val="auto"/>
          <w:sz w:val="24"/>
          <w:szCs w:val="24"/>
        </w:rPr>
      </w:pPr>
      <w:r>
        <w:rPr>
          <w:rFonts w:hint="default" w:ascii="Arial" w:hAnsi="Arial" w:cs="Arial"/>
          <w:b/>
          <w:bCs/>
          <w:color w:val="auto"/>
          <w:sz w:val="24"/>
          <w:szCs w:val="24"/>
          <w:lang w:val="pt-BR"/>
        </w:rPr>
        <w:t>3.4.2.</w:t>
      </w:r>
      <w:r>
        <w:rPr>
          <w:rFonts w:hint="default" w:ascii="Arial" w:hAnsi="Arial" w:cs="Arial"/>
          <w:color w:val="auto"/>
          <w:sz w:val="24"/>
          <w:szCs w:val="24"/>
          <w:lang w:val="pt-BR"/>
        </w:rPr>
        <w:t xml:space="preserve"> </w:t>
      </w:r>
      <w:r>
        <w:rPr>
          <w:rFonts w:ascii="Arial" w:hAnsi="Arial" w:cs="Arial"/>
          <w:color w:val="auto"/>
          <w:sz w:val="24"/>
          <w:szCs w:val="24"/>
        </w:rPr>
        <w:t>01 (um) cuidador 30 horas e outro de 20 horas para cada 01 (um) aluno sendo até 2 (dois) alunos por turma e turno nas turmas integrais</w:t>
      </w:r>
      <w:r>
        <w:rPr>
          <w:rFonts w:hint="default" w:ascii="Arial" w:hAnsi="Arial" w:cs="Arial"/>
          <w:color w:val="auto"/>
          <w:sz w:val="24"/>
          <w:szCs w:val="24"/>
          <w:lang w:val="pt-BR"/>
        </w:rPr>
        <w:t>;</w:t>
      </w:r>
      <w:r>
        <w:rPr>
          <w:rFonts w:ascii="Arial" w:hAnsi="Arial" w:cs="Arial"/>
          <w:color w:val="auto"/>
          <w:sz w:val="24"/>
          <w:szCs w:val="24"/>
        </w:rPr>
        <w:t xml:space="preserve"> </w:t>
      </w:r>
    </w:p>
    <w:p>
      <w:pPr>
        <w:numPr>
          <w:ilvl w:val="0"/>
          <w:numId w:val="0"/>
        </w:numPr>
        <w:spacing w:after="0" w:line="360" w:lineRule="auto"/>
        <w:jc w:val="both"/>
        <w:rPr>
          <w:rFonts w:ascii="Arial" w:hAnsi="Arial" w:cs="Arial"/>
          <w:color w:val="auto"/>
          <w:sz w:val="24"/>
          <w:szCs w:val="24"/>
        </w:rPr>
      </w:pPr>
      <w:r>
        <w:rPr>
          <w:rFonts w:hint="default" w:ascii="Arial" w:hAnsi="Arial" w:cs="Arial"/>
          <w:b/>
          <w:bCs/>
          <w:color w:val="auto"/>
          <w:sz w:val="24"/>
          <w:szCs w:val="24"/>
          <w:lang w:val="pt-BR"/>
        </w:rPr>
        <w:t xml:space="preserve">3.4.3. </w:t>
      </w:r>
      <w:r>
        <w:rPr>
          <w:rFonts w:ascii="Arial" w:hAnsi="Arial" w:cs="Arial"/>
          <w:color w:val="auto"/>
          <w:sz w:val="24"/>
          <w:szCs w:val="24"/>
        </w:rPr>
        <w:t>01 (um) cuidador 2</w:t>
      </w:r>
      <w:r>
        <w:rPr>
          <w:rFonts w:hint="default" w:ascii="Arial" w:hAnsi="Arial" w:cs="Arial"/>
          <w:color w:val="auto"/>
          <w:sz w:val="24"/>
          <w:szCs w:val="24"/>
          <w:lang w:val="pt-BR"/>
        </w:rPr>
        <w:t>5</w:t>
      </w:r>
      <w:r>
        <w:rPr>
          <w:rFonts w:ascii="Arial" w:hAnsi="Arial" w:cs="Arial"/>
          <w:color w:val="auto"/>
          <w:sz w:val="24"/>
          <w:szCs w:val="24"/>
        </w:rPr>
        <w:t xml:space="preserve"> horas para cada 01 (um) aluno sendo até 2 (dois) alunos 02 (dois) alunos por turma e turno nas turmas parciais</w:t>
      </w:r>
      <w:r>
        <w:rPr>
          <w:rFonts w:hint="default" w:ascii="Arial" w:hAnsi="Arial" w:cs="Arial"/>
          <w:color w:val="auto"/>
          <w:sz w:val="24"/>
          <w:szCs w:val="24"/>
          <w:lang w:val="pt-BR"/>
        </w:rPr>
        <w:t>;</w:t>
      </w:r>
      <w:r>
        <w:rPr>
          <w:rFonts w:ascii="Arial" w:hAnsi="Arial" w:cs="Arial"/>
          <w:color w:val="auto"/>
          <w:sz w:val="24"/>
          <w:szCs w:val="24"/>
        </w:rPr>
        <w:t xml:space="preserve">  </w:t>
      </w:r>
    </w:p>
    <w:p>
      <w:pPr>
        <w:numPr>
          <w:ilvl w:val="0"/>
          <w:numId w:val="0"/>
        </w:numPr>
        <w:spacing w:after="0" w:line="360" w:lineRule="auto"/>
        <w:jc w:val="both"/>
        <w:rPr>
          <w:rFonts w:ascii="Arial" w:hAnsi="Arial" w:cs="Arial"/>
          <w:color w:val="auto"/>
          <w:sz w:val="24"/>
          <w:szCs w:val="24"/>
        </w:rPr>
      </w:pPr>
      <w:r>
        <w:rPr>
          <w:rFonts w:hint="default" w:ascii="Arial" w:hAnsi="Arial" w:cs="Arial"/>
          <w:b/>
          <w:bCs/>
          <w:color w:val="auto"/>
          <w:sz w:val="24"/>
          <w:szCs w:val="24"/>
          <w:lang w:val="pt-BR"/>
        </w:rPr>
        <w:t xml:space="preserve">3.4.4. </w:t>
      </w:r>
      <w:r>
        <w:rPr>
          <w:rFonts w:ascii="Arial" w:hAnsi="Arial" w:cs="Arial"/>
          <w:color w:val="auto"/>
          <w:sz w:val="24"/>
          <w:szCs w:val="24"/>
        </w:rPr>
        <w:t xml:space="preserve">01 (um) cuidador 20 horas para cada 01 (um) aluno sendo até 2 (dois) alunos 02 (dois) alunos por turma e turno nas turmas parciais.  </w:t>
      </w:r>
    </w:p>
    <w:p>
      <w:pPr>
        <w:spacing w:after="0" w:line="360" w:lineRule="auto"/>
        <w:jc w:val="both"/>
        <w:rPr>
          <w:rFonts w:ascii="Arial" w:hAnsi="Arial" w:cs="Arial"/>
          <w:color w:val="auto"/>
          <w:sz w:val="24"/>
          <w:szCs w:val="24"/>
          <w:lang w:val="pt-BR"/>
        </w:rPr>
      </w:pPr>
      <w:r>
        <w:rPr>
          <w:rFonts w:ascii="Arial" w:hAnsi="Arial" w:cs="Arial"/>
          <w:b/>
          <w:bCs/>
          <w:color w:val="auto"/>
          <w:sz w:val="24"/>
          <w:szCs w:val="24"/>
          <w:lang w:val="pt-BR"/>
        </w:rPr>
        <w:t>3.</w:t>
      </w:r>
      <w:r>
        <w:rPr>
          <w:rFonts w:hint="default" w:ascii="Arial" w:hAnsi="Arial" w:cs="Arial"/>
          <w:b/>
          <w:bCs/>
          <w:color w:val="auto"/>
          <w:sz w:val="24"/>
          <w:szCs w:val="24"/>
          <w:lang w:val="pt-BR"/>
        </w:rPr>
        <w:t>5.</w:t>
      </w:r>
      <w:r>
        <w:rPr>
          <w:rFonts w:ascii="Arial" w:hAnsi="Arial" w:cs="Arial"/>
          <w:color w:val="auto"/>
          <w:sz w:val="24"/>
          <w:szCs w:val="24"/>
          <w:lang w:val="pt-BR"/>
        </w:rPr>
        <w:t xml:space="preserve"> Para as proporções serão observado à faixa etária, tipo e grau de dependência, turma e turnos de aula. </w:t>
      </w:r>
    </w:p>
    <w:p>
      <w:pPr>
        <w:spacing w:after="0" w:line="240" w:lineRule="auto"/>
        <w:jc w:val="both"/>
        <w:rPr>
          <w:rFonts w:ascii="Arial" w:hAnsi="Arial" w:cs="Arial"/>
          <w:b/>
          <w:color w:val="auto"/>
          <w:sz w:val="24"/>
          <w:szCs w:val="24"/>
          <w:lang w:val="pt-BR"/>
        </w:rPr>
      </w:pPr>
    </w:p>
    <w:p>
      <w:pPr>
        <w:pStyle w:val="102"/>
        <w:spacing w:after="120" w:line="360" w:lineRule="auto"/>
        <w:ind w:left="0"/>
        <w:jc w:val="both"/>
        <w:rPr>
          <w:rFonts w:ascii="Arial" w:hAnsi="Arial" w:cs="Arial"/>
          <w:b/>
          <w:color w:val="auto"/>
          <w:sz w:val="24"/>
          <w:szCs w:val="24"/>
        </w:rPr>
      </w:pPr>
      <w:r>
        <w:rPr>
          <w:rFonts w:ascii="Arial" w:hAnsi="Arial" w:cs="Arial"/>
          <w:b/>
          <w:color w:val="auto"/>
          <w:sz w:val="24"/>
          <w:szCs w:val="24"/>
        </w:rPr>
        <w:t xml:space="preserve">4. </w:t>
      </w:r>
      <w:r>
        <w:rPr>
          <w:rFonts w:hint="default" w:ascii="Arial" w:hAnsi="Arial" w:cs="Arial"/>
          <w:b/>
          <w:color w:val="auto"/>
          <w:sz w:val="24"/>
          <w:szCs w:val="24"/>
          <w:lang w:val="pt-BR"/>
        </w:rPr>
        <w:t xml:space="preserve">CLÁUSULA QUARTA: </w:t>
      </w:r>
      <w:r>
        <w:rPr>
          <w:rFonts w:ascii="Arial" w:hAnsi="Arial" w:cs="Arial"/>
          <w:b/>
          <w:color w:val="auto"/>
          <w:sz w:val="24"/>
          <w:szCs w:val="24"/>
        </w:rPr>
        <w:t>DO LOCAL E EXECUÇÃO DOS SERVIÇOS</w:t>
      </w:r>
    </w:p>
    <w:p>
      <w:pPr>
        <w:spacing w:after="120" w:line="360" w:lineRule="auto"/>
        <w:jc w:val="both"/>
        <w:rPr>
          <w:rFonts w:ascii="Arial" w:hAnsi="Arial" w:cs="Arial"/>
          <w:b/>
          <w:color w:val="auto"/>
          <w:sz w:val="24"/>
          <w:szCs w:val="24"/>
        </w:rPr>
      </w:pPr>
      <w:r>
        <w:rPr>
          <w:rFonts w:ascii="Arial" w:hAnsi="Arial" w:cs="Arial"/>
          <w:b/>
          <w:bCs/>
          <w:color w:val="auto"/>
          <w:sz w:val="24"/>
          <w:szCs w:val="24"/>
        </w:rPr>
        <w:t>4.1</w:t>
      </w:r>
      <w:r>
        <w:rPr>
          <w:rFonts w:ascii="Arial" w:hAnsi="Arial" w:cs="Arial"/>
          <w:color w:val="auto"/>
          <w:sz w:val="24"/>
          <w:szCs w:val="24"/>
        </w:rPr>
        <w:t xml:space="preserve">. Os serviços de apoio aos alunos com deficiência deverão ser executados nas unidades escolares da Secretaria de Educação e Esportes do Município de Primavera do Leste nos respectivos turnos em que os alunos estejam matriculados. </w:t>
      </w:r>
    </w:p>
    <w:p>
      <w:pPr>
        <w:spacing w:after="120" w:line="360" w:lineRule="auto"/>
        <w:jc w:val="both"/>
        <w:rPr>
          <w:rFonts w:ascii="Arial" w:hAnsi="Arial" w:cs="Arial"/>
          <w:color w:val="auto"/>
          <w:sz w:val="24"/>
          <w:szCs w:val="24"/>
        </w:rPr>
      </w:pPr>
      <w:r>
        <w:rPr>
          <w:rFonts w:ascii="Arial" w:hAnsi="Arial" w:cs="Arial"/>
          <w:b/>
          <w:bCs/>
          <w:color w:val="auto"/>
          <w:sz w:val="24"/>
          <w:szCs w:val="24"/>
        </w:rPr>
        <w:t>4.2.</w:t>
      </w:r>
      <w:r>
        <w:rPr>
          <w:rFonts w:ascii="Arial" w:hAnsi="Arial" w:cs="Arial"/>
          <w:color w:val="auto"/>
          <w:sz w:val="24"/>
          <w:szCs w:val="24"/>
        </w:rPr>
        <w:t xml:space="preserve"> Os serviços de auxílio e apoio ao aluno com deficiência nas unidades escolares da rede municipal deverão ser prestados nos dias e horários letivos, nos períodos da manhã, tarde ou integral, de acordo com o turno de frequência dos alunos, atendendo as especificidades de cada um, sob o acompanhamento do Núcleo de Atendimento Multidisciplinar da Educação Inclusiva – NAMEI.</w:t>
      </w:r>
    </w:p>
    <w:p>
      <w:pPr>
        <w:spacing w:after="120" w:line="360" w:lineRule="auto"/>
        <w:jc w:val="both"/>
        <w:rPr>
          <w:rFonts w:ascii="Arial" w:hAnsi="Arial" w:cs="Arial"/>
          <w:color w:val="auto"/>
          <w:sz w:val="24"/>
          <w:szCs w:val="24"/>
        </w:rPr>
      </w:pPr>
      <w:r>
        <w:rPr>
          <w:rFonts w:ascii="Arial" w:hAnsi="Arial" w:cs="Arial"/>
          <w:b/>
          <w:bCs/>
          <w:color w:val="auto"/>
          <w:sz w:val="24"/>
          <w:szCs w:val="24"/>
        </w:rPr>
        <w:t>4.3.</w:t>
      </w:r>
      <w:r>
        <w:rPr>
          <w:rFonts w:ascii="Arial" w:hAnsi="Arial" w:cs="Arial"/>
          <w:color w:val="auto"/>
          <w:sz w:val="24"/>
          <w:szCs w:val="24"/>
        </w:rPr>
        <w:t xml:space="preserve"> Os serviços serão prestados nas dependências das unidades escolares, assim detalhados:</w:t>
      </w:r>
    </w:p>
    <w:p>
      <w:pPr>
        <w:spacing w:after="120" w:line="360" w:lineRule="auto"/>
        <w:jc w:val="both"/>
        <w:rPr>
          <w:rFonts w:ascii="Arial" w:hAnsi="Arial" w:cs="Arial"/>
          <w:color w:val="auto"/>
          <w:sz w:val="24"/>
          <w:szCs w:val="24"/>
        </w:rPr>
      </w:pPr>
      <w:r>
        <w:rPr>
          <w:rFonts w:ascii="Arial" w:hAnsi="Arial" w:cs="Arial"/>
          <w:b/>
          <w:bCs/>
          <w:color w:val="auto"/>
          <w:sz w:val="24"/>
          <w:szCs w:val="24"/>
        </w:rPr>
        <w:t>4.3.1</w:t>
      </w:r>
      <w:r>
        <w:rPr>
          <w:rFonts w:ascii="Arial" w:hAnsi="Arial" w:cs="Arial"/>
          <w:color w:val="auto"/>
          <w:sz w:val="24"/>
          <w:szCs w:val="24"/>
        </w:rPr>
        <w:t>. Apresentar-se, na unidade escolar, conforme horário de frequência de cada aluno;</w:t>
      </w:r>
    </w:p>
    <w:p>
      <w:pPr>
        <w:spacing w:after="120" w:line="360" w:lineRule="auto"/>
        <w:jc w:val="both"/>
        <w:rPr>
          <w:rFonts w:ascii="Arial" w:hAnsi="Arial" w:cs="Arial"/>
          <w:color w:val="auto"/>
          <w:sz w:val="24"/>
          <w:szCs w:val="24"/>
        </w:rPr>
      </w:pPr>
      <w:r>
        <w:rPr>
          <w:rFonts w:ascii="Arial" w:hAnsi="Arial" w:cs="Arial"/>
          <w:b/>
          <w:bCs/>
          <w:color w:val="auto"/>
          <w:sz w:val="24"/>
          <w:szCs w:val="24"/>
        </w:rPr>
        <w:t>4.3.2</w:t>
      </w:r>
      <w:r>
        <w:rPr>
          <w:rFonts w:hint="default" w:ascii="Arial" w:hAnsi="Arial" w:cs="Arial"/>
          <w:b/>
          <w:bCs/>
          <w:color w:val="auto"/>
          <w:sz w:val="24"/>
          <w:szCs w:val="24"/>
          <w:lang w:val="pt-BR"/>
        </w:rPr>
        <w:t>.</w:t>
      </w:r>
      <w:r>
        <w:rPr>
          <w:rFonts w:ascii="Arial" w:hAnsi="Arial" w:cs="Arial"/>
          <w:color w:val="auto"/>
          <w:sz w:val="24"/>
          <w:szCs w:val="24"/>
        </w:rPr>
        <w:t xml:space="preserve"> Deixar a unidade escolar após a entrega do aluno ao responsável indicado pela direção da unidade escolar, não estando liberado de suas obrigações enquanto não transferir os cuidados do aluno à essa pessoa. </w:t>
      </w:r>
    </w:p>
    <w:p>
      <w:pPr>
        <w:spacing w:line="360" w:lineRule="auto"/>
        <w:jc w:val="both"/>
        <w:rPr>
          <w:rFonts w:ascii="Arial" w:hAnsi="Arial" w:cs="Arial"/>
          <w:color w:val="auto"/>
          <w:sz w:val="24"/>
          <w:szCs w:val="24"/>
        </w:rPr>
      </w:pPr>
      <w:r>
        <w:rPr>
          <w:rFonts w:ascii="Arial" w:hAnsi="Arial" w:cs="Arial"/>
          <w:b/>
          <w:bCs/>
          <w:color w:val="auto"/>
          <w:sz w:val="24"/>
          <w:szCs w:val="24"/>
        </w:rPr>
        <w:t>4.3.3</w:t>
      </w:r>
      <w:r>
        <w:rPr>
          <w:rFonts w:hint="default" w:ascii="Arial" w:hAnsi="Arial" w:cs="Arial"/>
          <w:b/>
          <w:bCs/>
          <w:color w:val="auto"/>
          <w:sz w:val="24"/>
          <w:szCs w:val="24"/>
          <w:lang w:val="pt-BR"/>
        </w:rPr>
        <w:t>.</w:t>
      </w:r>
      <w:r>
        <w:rPr>
          <w:rFonts w:ascii="Arial" w:hAnsi="Arial" w:cs="Arial"/>
          <w:color w:val="auto"/>
          <w:sz w:val="24"/>
          <w:szCs w:val="24"/>
        </w:rPr>
        <w:t xml:space="preserve"> Garantir o acesso e o deslocamento em todo o ambiente escolar, ficar de prontidão para executar, no momento próprio, para o aluno, as funções de oferecer o lanche, higiene bucal, acompanhar para o uso do sanitário, realizar a higiene íntima, troca de vestuário e/ou fraldas, se necessário;</w:t>
      </w:r>
    </w:p>
    <w:p>
      <w:pPr>
        <w:spacing w:line="360" w:lineRule="auto"/>
        <w:jc w:val="both"/>
        <w:rPr>
          <w:rFonts w:ascii="Arial" w:hAnsi="Arial" w:cs="Arial"/>
          <w:color w:val="auto"/>
          <w:sz w:val="24"/>
          <w:szCs w:val="24"/>
        </w:rPr>
      </w:pPr>
      <w:r>
        <w:rPr>
          <w:rFonts w:ascii="Arial" w:hAnsi="Arial" w:cs="Arial"/>
          <w:b/>
          <w:bCs/>
          <w:color w:val="auto"/>
          <w:sz w:val="24"/>
          <w:szCs w:val="24"/>
        </w:rPr>
        <w:t>4.3.4</w:t>
      </w:r>
      <w:r>
        <w:rPr>
          <w:rFonts w:hint="default" w:ascii="Arial" w:hAnsi="Arial" w:cs="Arial"/>
          <w:b/>
          <w:bCs/>
          <w:color w:val="auto"/>
          <w:sz w:val="24"/>
          <w:szCs w:val="24"/>
          <w:lang w:val="pt-BR"/>
        </w:rPr>
        <w:t>.</w:t>
      </w:r>
      <w:r>
        <w:rPr>
          <w:rFonts w:ascii="Arial" w:hAnsi="Arial" w:cs="Arial"/>
          <w:color w:val="auto"/>
          <w:sz w:val="24"/>
          <w:szCs w:val="24"/>
        </w:rPr>
        <w:t xml:space="preserve"> Executar, com segurança, as manobras posturais, de transferência e de locomoção, conforme conhecimentos necessários ao desempenho da função, de acordo com a necessidade do aluno;</w:t>
      </w:r>
    </w:p>
    <w:p>
      <w:pPr>
        <w:spacing w:line="360" w:lineRule="auto"/>
        <w:jc w:val="both"/>
        <w:rPr>
          <w:rFonts w:ascii="Arial" w:hAnsi="Arial" w:cs="Arial"/>
          <w:color w:val="auto"/>
          <w:sz w:val="24"/>
          <w:szCs w:val="24"/>
        </w:rPr>
      </w:pPr>
      <w:r>
        <w:rPr>
          <w:rFonts w:ascii="Arial" w:hAnsi="Arial" w:cs="Arial"/>
          <w:b/>
          <w:bCs/>
          <w:color w:val="auto"/>
          <w:sz w:val="24"/>
          <w:szCs w:val="24"/>
        </w:rPr>
        <w:t>4.3.5</w:t>
      </w:r>
      <w:r>
        <w:rPr>
          <w:rFonts w:hint="default" w:ascii="Arial" w:hAnsi="Arial" w:cs="Arial"/>
          <w:color w:val="auto"/>
          <w:sz w:val="24"/>
          <w:szCs w:val="24"/>
          <w:lang w:val="pt-BR"/>
        </w:rPr>
        <w:t>.</w:t>
      </w:r>
      <w:r>
        <w:rPr>
          <w:rFonts w:ascii="Arial" w:hAnsi="Arial" w:cs="Arial"/>
          <w:color w:val="auto"/>
          <w:sz w:val="24"/>
          <w:szCs w:val="24"/>
        </w:rPr>
        <w:t xml:space="preserve"> Deslocar e movimentar corretamente e com segurança o aluno, para a realização das atividades escolares, externas à sala de aula, dentro dos limites da unidade escolar, conforme conhecimentos necessários ao desempenho da função;</w:t>
      </w:r>
    </w:p>
    <w:p>
      <w:pPr>
        <w:spacing w:line="360" w:lineRule="auto"/>
        <w:jc w:val="both"/>
        <w:rPr>
          <w:rFonts w:ascii="Arial" w:hAnsi="Arial" w:cs="Arial"/>
          <w:color w:val="auto"/>
          <w:sz w:val="24"/>
          <w:szCs w:val="24"/>
        </w:rPr>
      </w:pPr>
      <w:r>
        <w:rPr>
          <w:rFonts w:ascii="Arial" w:hAnsi="Arial" w:cs="Arial"/>
          <w:b/>
          <w:bCs/>
          <w:color w:val="auto"/>
          <w:sz w:val="24"/>
          <w:szCs w:val="24"/>
        </w:rPr>
        <w:t>4.3.6</w:t>
      </w:r>
      <w:r>
        <w:rPr>
          <w:rFonts w:hint="default" w:ascii="Arial" w:hAnsi="Arial" w:cs="Arial"/>
          <w:b/>
          <w:bCs/>
          <w:color w:val="auto"/>
          <w:sz w:val="24"/>
          <w:szCs w:val="24"/>
          <w:lang w:val="pt-BR"/>
        </w:rPr>
        <w:t>.</w:t>
      </w:r>
      <w:r>
        <w:rPr>
          <w:rFonts w:ascii="Arial" w:hAnsi="Arial" w:cs="Arial"/>
          <w:color w:val="auto"/>
          <w:sz w:val="24"/>
          <w:szCs w:val="24"/>
        </w:rPr>
        <w:t xml:space="preserve"> Acompanhar o aluno, no horário do intervalo, até o local apropriado (pátio ou refeitório), auxiliá-lo durante a alimentação e após, em sua higiene. Ao final do intervalo, auxiliá-lo no retorno à sala de aula, conforme conhecimentos necessários ao desempenho da função;</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4.3.7</w:t>
      </w:r>
      <w:r>
        <w:rPr>
          <w:rFonts w:hint="default" w:ascii="Arial" w:hAnsi="Arial" w:cs="Arial"/>
          <w:color w:val="auto"/>
          <w:sz w:val="24"/>
          <w:szCs w:val="24"/>
          <w:lang w:val="pt-BR"/>
        </w:rPr>
        <w:t>.</w:t>
      </w:r>
      <w:r>
        <w:rPr>
          <w:rFonts w:ascii="Arial" w:hAnsi="Arial" w:cs="Arial"/>
          <w:color w:val="auto"/>
          <w:sz w:val="24"/>
          <w:szCs w:val="24"/>
          <w:lang w:val="pt-BR"/>
        </w:rPr>
        <w:t xml:space="preserve"> Acompanhar o aluno em aulas e/ou atividades extras dentro dos dias letivos, conforme Calendário Escolar;</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4.3.8</w:t>
      </w:r>
      <w:r>
        <w:rPr>
          <w:rFonts w:hint="default" w:ascii="Arial" w:hAnsi="Arial" w:cs="Arial"/>
          <w:b/>
          <w:bCs/>
          <w:color w:val="auto"/>
          <w:sz w:val="24"/>
          <w:szCs w:val="24"/>
          <w:lang w:val="pt-BR"/>
        </w:rPr>
        <w:t>.</w:t>
      </w:r>
      <w:r>
        <w:rPr>
          <w:rFonts w:ascii="Arial" w:hAnsi="Arial" w:cs="Arial"/>
          <w:color w:val="auto"/>
          <w:sz w:val="24"/>
          <w:szCs w:val="24"/>
          <w:lang w:val="pt-BR"/>
        </w:rPr>
        <w:t xml:space="preserve"> Zelar pelo desempenho dos serviços, de forma que não se coloque em risco a saúde e o bem estar, de acordo com a particularidade e necessidade de cada aluno;</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4.3.9</w:t>
      </w:r>
      <w:r>
        <w:rPr>
          <w:rFonts w:hint="default" w:ascii="Arial" w:hAnsi="Arial" w:cs="Arial"/>
          <w:color w:val="auto"/>
          <w:sz w:val="24"/>
          <w:szCs w:val="24"/>
          <w:lang w:val="pt-BR"/>
        </w:rPr>
        <w:t>.</w:t>
      </w:r>
      <w:r>
        <w:rPr>
          <w:rFonts w:ascii="Arial" w:hAnsi="Arial" w:cs="Arial"/>
          <w:color w:val="auto"/>
          <w:sz w:val="24"/>
          <w:szCs w:val="24"/>
          <w:lang w:val="pt-BR"/>
        </w:rPr>
        <w:t xml:space="preserve"> Permanecer todo o período de aula do aluno, dentro da sala de aula,  acompanhando-o;</w:t>
      </w:r>
    </w:p>
    <w:p>
      <w:pPr>
        <w:spacing w:after="120" w:line="360" w:lineRule="auto"/>
        <w:jc w:val="both"/>
        <w:rPr>
          <w:rFonts w:ascii="Arial" w:hAnsi="Arial" w:cs="Arial"/>
          <w:b/>
          <w:color w:val="auto"/>
          <w:sz w:val="24"/>
          <w:szCs w:val="24"/>
          <w:lang w:val="pt-BR"/>
        </w:rPr>
      </w:pPr>
      <w:r>
        <w:rPr>
          <w:rFonts w:ascii="Arial" w:hAnsi="Arial" w:cs="Arial"/>
          <w:b/>
          <w:bCs/>
          <w:color w:val="auto"/>
          <w:sz w:val="24"/>
          <w:szCs w:val="24"/>
          <w:lang w:val="pt-BR"/>
        </w:rPr>
        <w:t>4.3.10</w:t>
      </w:r>
      <w:r>
        <w:rPr>
          <w:rFonts w:hint="default" w:ascii="Arial" w:hAnsi="Arial" w:cs="Arial"/>
          <w:b/>
          <w:bCs/>
          <w:color w:val="auto"/>
          <w:sz w:val="24"/>
          <w:szCs w:val="24"/>
          <w:lang w:val="pt-BR"/>
        </w:rPr>
        <w:t>.</w:t>
      </w:r>
      <w:r>
        <w:rPr>
          <w:rFonts w:ascii="Arial" w:hAnsi="Arial" w:cs="Arial"/>
          <w:color w:val="auto"/>
          <w:sz w:val="24"/>
          <w:szCs w:val="24"/>
          <w:lang w:val="pt-BR"/>
        </w:rPr>
        <w:t xml:space="preserve"> Comunicar aos responsáveis da unidade escolar, sempre que necessário, as ocorrências relacionadas ao aluno;</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4.3.11</w:t>
      </w:r>
      <w:r>
        <w:rPr>
          <w:rFonts w:hint="default" w:ascii="Arial" w:hAnsi="Arial" w:cs="Arial"/>
          <w:b/>
          <w:bCs/>
          <w:color w:val="auto"/>
          <w:sz w:val="24"/>
          <w:szCs w:val="24"/>
          <w:lang w:val="pt-BR"/>
        </w:rPr>
        <w:t>.</w:t>
      </w:r>
      <w:r>
        <w:rPr>
          <w:rFonts w:ascii="Arial" w:hAnsi="Arial" w:cs="Arial"/>
          <w:color w:val="auto"/>
          <w:sz w:val="24"/>
          <w:szCs w:val="24"/>
          <w:lang w:val="pt-BR"/>
        </w:rPr>
        <w:t xml:space="preserve"> Reconhecer as situações que necessitem de intervenção externa ao âmbito escolar tais como o socorro médico, as quais deverão seguir os procedimentos já previstos e realizados na unidade escolar quando necessário;</w:t>
      </w:r>
    </w:p>
    <w:p>
      <w:pPr>
        <w:pStyle w:val="102"/>
        <w:spacing w:after="120" w:line="360" w:lineRule="auto"/>
        <w:ind w:left="0"/>
        <w:jc w:val="both"/>
        <w:rPr>
          <w:rFonts w:hint="default" w:ascii="Arial" w:hAnsi="Arial" w:cs="Arial"/>
          <w:color w:val="auto"/>
          <w:sz w:val="24"/>
          <w:szCs w:val="24"/>
          <w:lang w:val="pt-BR"/>
        </w:rPr>
      </w:pPr>
      <w:r>
        <w:rPr>
          <w:rFonts w:ascii="Arial" w:hAnsi="Arial" w:cs="Arial"/>
          <w:b/>
          <w:bCs/>
          <w:color w:val="auto"/>
          <w:sz w:val="24"/>
          <w:szCs w:val="24"/>
          <w:lang w:val="pt-BR"/>
        </w:rPr>
        <w:t>4.3.12</w:t>
      </w:r>
      <w:r>
        <w:rPr>
          <w:rFonts w:hint="default" w:ascii="Arial" w:hAnsi="Arial" w:cs="Arial"/>
          <w:b/>
          <w:bCs/>
          <w:color w:val="auto"/>
          <w:sz w:val="24"/>
          <w:szCs w:val="24"/>
          <w:lang w:val="pt-BR"/>
        </w:rPr>
        <w:t>.</w:t>
      </w:r>
      <w:r>
        <w:rPr>
          <w:rFonts w:ascii="Arial" w:hAnsi="Arial" w:cs="Arial"/>
          <w:color w:val="auto"/>
          <w:sz w:val="24"/>
          <w:szCs w:val="24"/>
          <w:lang w:val="pt-BR"/>
        </w:rPr>
        <w:t xml:space="preserve"> Registrar diariamente toda a rotina de atendimentos e ocorrências com o aluno na unidade escolar por meio de Ficha de Rotina Diária, sendo que este relatório deverá ser entregue ao Supervisor da Contratada semanalmente, que enviará mensalmente relatório do atendimento para o fiscal do contrato da Secretaria Municipal de Educação</w:t>
      </w:r>
      <w:r>
        <w:rPr>
          <w:rFonts w:hint="default" w:ascii="Arial" w:hAnsi="Arial" w:cs="Arial"/>
          <w:color w:val="auto"/>
          <w:sz w:val="24"/>
          <w:szCs w:val="24"/>
          <w:lang w:val="pt-BR"/>
        </w:rPr>
        <w:t>;</w:t>
      </w:r>
    </w:p>
    <w:p>
      <w:pPr>
        <w:spacing w:after="120" w:line="360" w:lineRule="auto"/>
        <w:jc w:val="both"/>
        <w:rPr>
          <w:rFonts w:ascii="Arial" w:hAnsi="Arial" w:cs="Arial"/>
          <w:b/>
          <w:color w:val="auto"/>
          <w:sz w:val="24"/>
          <w:szCs w:val="24"/>
          <w:lang w:val="pt-BR"/>
        </w:rPr>
      </w:pPr>
      <w:r>
        <w:rPr>
          <w:rFonts w:ascii="Arial" w:hAnsi="Arial" w:cs="Arial"/>
          <w:b/>
          <w:bCs/>
          <w:color w:val="auto"/>
          <w:sz w:val="24"/>
          <w:szCs w:val="24"/>
          <w:lang w:val="pt-BR"/>
        </w:rPr>
        <w:t>4.3.13</w:t>
      </w:r>
      <w:r>
        <w:rPr>
          <w:rFonts w:hint="default" w:ascii="Arial" w:hAnsi="Arial" w:cs="Arial"/>
          <w:b/>
          <w:bCs/>
          <w:color w:val="auto"/>
          <w:sz w:val="24"/>
          <w:szCs w:val="24"/>
          <w:lang w:val="pt-BR"/>
        </w:rPr>
        <w:t>.</w:t>
      </w:r>
      <w:r>
        <w:rPr>
          <w:rFonts w:ascii="Arial" w:hAnsi="Arial" w:cs="Arial"/>
          <w:color w:val="auto"/>
          <w:sz w:val="24"/>
          <w:szCs w:val="24"/>
          <w:lang w:val="pt-BR"/>
        </w:rPr>
        <w:t xml:space="preserve"> Cumprir o horário e estar adequadamente uniformizado e identificado;</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4.3.14</w:t>
      </w:r>
      <w:r>
        <w:rPr>
          <w:rFonts w:hint="default" w:ascii="Arial" w:hAnsi="Arial" w:cs="Arial"/>
          <w:b/>
          <w:bCs/>
          <w:color w:val="auto"/>
          <w:sz w:val="24"/>
          <w:szCs w:val="24"/>
          <w:lang w:val="pt-BR"/>
        </w:rPr>
        <w:t>.</w:t>
      </w:r>
      <w:r>
        <w:rPr>
          <w:rFonts w:ascii="Arial" w:hAnsi="Arial" w:cs="Arial"/>
          <w:color w:val="auto"/>
          <w:sz w:val="24"/>
          <w:szCs w:val="24"/>
          <w:lang w:val="pt-BR"/>
        </w:rPr>
        <w:t xml:space="preserve"> Comunicar antecipadamente ausências e possíveis faltas ao Supervisor da contratada para providências de substituição;</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4.3.15</w:t>
      </w:r>
      <w:r>
        <w:rPr>
          <w:rFonts w:hint="default" w:ascii="Arial" w:hAnsi="Arial" w:cs="Arial"/>
          <w:b/>
          <w:bCs/>
          <w:color w:val="auto"/>
          <w:sz w:val="24"/>
          <w:szCs w:val="24"/>
          <w:lang w:val="pt-BR"/>
        </w:rPr>
        <w:t>.</w:t>
      </w:r>
      <w:r>
        <w:rPr>
          <w:rFonts w:ascii="Arial" w:hAnsi="Arial" w:cs="Arial"/>
          <w:color w:val="auto"/>
          <w:sz w:val="24"/>
          <w:szCs w:val="24"/>
          <w:lang w:val="pt-BR"/>
        </w:rPr>
        <w:t xml:space="preserve"> Conhecer e cumprir as regras estabelecidas pela unidade escolar;</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4.3.16</w:t>
      </w:r>
      <w:r>
        <w:rPr>
          <w:rFonts w:hint="default" w:ascii="Arial" w:hAnsi="Arial" w:cs="Arial"/>
          <w:b/>
          <w:bCs/>
          <w:color w:val="auto"/>
          <w:sz w:val="24"/>
          <w:szCs w:val="24"/>
          <w:lang w:val="pt-BR"/>
        </w:rPr>
        <w:t>.</w:t>
      </w:r>
      <w:r>
        <w:rPr>
          <w:rFonts w:ascii="Arial" w:hAnsi="Arial" w:cs="Arial"/>
          <w:color w:val="auto"/>
          <w:sz w:val="24"/>
          <w:szCs w:val="24"/>
          <w:lang w:val="pt-BR"/>
        </w:rPr>
        <w:t xml:space="preserve"> Desempenhar as </w:t>
      </w:r>
      <w:r>
        <w:rPr>
          <w:rFonts w:ascii="Arial" w:hAnsi="Arial" w:cs="Arial"/>
          <w:b/>
          <w:color w:val="auto"/>
          <w:sz w:val="24"/>
          <w:szCs w:val="24"/>
          <w:lang w:val="pt-BR"/>
        </w:rPr>
        <w:t>AÇÕES REFERENCIAIS</w:t>
      </w:r>
      <w:r>
        <w:rPr>
          <w:rFonts w:ascii="Arial" w:hAnsi="Arial" w:cs="Arial"/>
          <w:color w:val="auto"/>
          <w:sz w:val="24"/>
          <w:szCs w:val="24"/>
          <w:lang w:val="pt-BR"/>
        </w:rPr>
        <w:t xml:space="preserve"> relacionadas á sua rotina diária abaixo:</w:t>
      </w:r>
    </w:p>
    <w:tbl>
      <w:tblPr>
        <w:tblStyle w:val="12"/>
        <w:tblW w:w="9591" w:type="dxa"/>
        <w:tblInd w:w="115" w:type="dxa"/>
        <w:tblLayout w:type="fixed"/>
        <w:tblCellMar>
          <w:top w:w="0" w:type="dxa"/>
          <w:left w:w="70" w:type="dxa"/>
          <w:bottom w:w="0" w:type="dxa"/>
          <w:right w:w="70" w:type="dxa"/>
        </w:tblCellMar>
      </w:tblPr>
      <w:tblGrid>
        <w:gridCol w:w="2626"/>
        <w:gridCol w:w="6965"/>
      </w:tblGrid>
      <w:tr>
        <w:tblPrEx>
          <w:tblCellMar>
            <w:top w:w="0" w:type="dxa"/>
            <w:left w:w="70" w:type="dxa"/>
            <w:bottom w:w="0" w:type="dxa"/>
            <w:right w:w="70" w:type="dxa"/>
          </w:tblCellMar>
        </w:tblPrEx>
        <w:trPr>
          <w:trHeight w:val="406" w:hRule="atLeast"/>
        </w:trPr>
        <w:tc>
          <w:tcPr>
            <w:tcW w:w="2626" w:type="dxa"/>
            <w:tcBorders>
              <w:top w:val="single" w:color="auto" w:sz="4" w:space="0"/>
              <w:left w:val="single" w:color="auto" w:sz="4" w:space="0"/>
              <w:bottom w:val="single" w:color="auto" w:sz="4" w:space="0"/>
              <w:right w:val="single" w:color="auto" w:sz="4" w:space="0"/>
            </w:tcBorders>
            <w:shd w:val="clear" w:color="auto" w:fill="D9D9D9"/>
            <w:noWrap w:val="0"/>
            <w:vAlign w:val="center"/>
          </w:tcPr>
          <w:p>
            <w:pPr>
              <w:spacing w:after="0" w:line="240" w:lineRule="auto"/>
              <w:jc w:val="center"/>
              <w:rPr>
                <w:rFonts w:ascii="Arial" w:hAnsi="Arial" w:cs="Arial"/>
                <w:b/>
                <w:bCs/>
                <w:i w:val="0"/>
                <w:iCs w:val="0"/>
                <w:color w:val="auto"/>
                <w:lang w:eastAsia="pt-BR"/>
              </w:rPr>
            </w:pPr>
            <w:r>
              <w:rPr>
                <w:rFonts w:ascii="Arial" w:hAnsi="Arial" w:cs="Arial"/>
                <w:b/>
                <w:bCs/>
                <w:i w:val="0"/>
                <w:iCs w:val="0"/>
                <w:color w:val="auto"/>
                <w:lang w:eastAsia="pt-BR"/>
              </w:rPr>
              <w:t>Período/Horário</w:t>
            </w:r>
          </w:p>
        </w:tc>
        <w:tc>
          <w:tcPr>
            <w:tcW w:w="6965" w:type="dxa"/>
            <w:tcBorders>
              <w:top w:val="single" w:color="auto" w:sz="4" w:space="0"/>
              <w:left w:val="nil"/>
              <w:bottom w:val="single" w:color="auto" w:sz="4" w:space="0"/>
              <w:right w:val="single" w:color="auto" w:sz="4" w:space="0"/>
            </w:tcBorders>
            <w:shd w:val="clear" w:color="auto" w:fill="D9D9D9"/>
            <w:noWrap w:val="0"/>
            <w:vAlign w:val="center"/>
          </w:tcPr>
          <w:p>
            <w:pPr>
              <w:spacing w:after="0" w:line="240" w:lineRule="auto"/>
              <w:jc w:val="center"/>
              <w:rPr>
                <w:rFonts w:ascii="Arial" w:hAnsi="Arial" w:cs="Arial"/>
                <w:b/>
                <w:bCs/>
                <w:i w:val="0"/>
                <w:iCs w:val="0"/>
                <w:color w:val="auto"/>
                <w:lang w:eastAsia="pt-BR"/>
              </w:rPr>
            </w:pPr>
            <w:r>
              <w:rPr>
                <w:rFonts w:ascii="Arial" w:hAnsi="Arial" w:cs="Arial"/>
                <w:b/>
                <w:bCs/>
                <w:i w:val="0"/>
                <w:iCs w:val="0"/>
                <w:color w:val="auto"/>
                <w:lang w:eastAsia="pt-BR"/>
              </w:rPr>
              <w:t>Atividades dos Profissionais</w:t>
            </w:r>
          </w:p>
        </w:tc>
      </w:tr>
      <w:tr>
        <w:tblPrEx>
          <w:tblCellMar>
            <w:top w:w="0" w:type="dxa"/>
            <w:left w:w="70" w:type="dxa"/>
            <w:bottom w:w="0" w:type="dxa"/>
            <w:right w:w="70" w:type="dxa"/>
          </w:tblCellMar>
        </w:tblPrEx>
        <w:trPr>
          <w:trHeight w:val="300" w:hRule="atLeast"/>
        </w:trPr>
        <w:tc>
          <w:tcPr>
            <w:tcW w:w="2626" w:type="dxa"/>
            <w:tcBorders>
              <w:top w:val="nil"/>
              <w:left w:val="single" w:color="auto" w:sz="4" w:space="0"/>
              <w:bottom w:val="single" w:color="auto" w:sz="4" w:space="0"/>
              <w:right w:val="single" w:color="auto" w:sz="4" w:space="0"/>
            </w:tcBorders>
            <w:noWrap w:val="0"/>
            <w:vAlign w:val="center"/>
          </w:tcPr>
          <w:p>
            <w:pPr>
              <w:spacing w:after="120" w:line="240" w:lineRule="auto"/>
              <w:jc w:val="center"/>
              <w:rPr>
                <w:rFonts w:ascii="Arial" w:hAnsi="Arial" w:cs="Arial"/>
                <w:b/>
                <w:color w:val="auto"/>
              </w:rPr>
            </w:pPr>
            <w:r>
              <w:rPr>
                <w:rFonts w:ascii="Arial" w:hAnsi="Arial" w:cs="Arial"/>
                <w:b/>
                <w:color w:val="auto"/>
              </w:rPr>
              <w:t xml:space="preserve"> Chegada do aluno na unidade escolar</w:t>
            </w:r>
          </w:p>
        </w:tc>
        <w:tc>
          <w:tcPr>
            <w:tcW w:w="6965" w:type="dxa"/>
            <w:tcBorders>
              <w:top w:val="nil"/>
              <w:left w:val="nil"/>
              <w:bottom w:val="single" w:color="auto" w:sz="4" w:space="0"/>
              <w:right w:val="single" w:color="auto" w:sz="4" w:space="0"/>
            </w:tcBorders>
            <w:noWrap w:val="0"/>
            <w:vAlign w:val="top"/>
          </w:tcPr>
          <w:p>
            <w:pPr>
              <w:spacing w:after="120" w:line="240" w:lineRule="auto"/>
              <w:jc w:val="center"/>
              <w:rPr>
                <w:rFonts w:ascii="Arial" w:hAnsi="Arial" w:cs="Arial"/>
                <w:color w:val="auto"/>
              </w:rPr>
            </w:pPr>
            <w:r>
              <w:rPr>
                <w:rFonts w:ascii="Arial" w:hAnsi="Arial" w:cs="Arial"/>
                <w:color w:val="auto"/>
              </w:rPr>
              <w:t>Recepcionar o aluno;                                                               Auxiliar o aluno na sala de aula e acomodá-lo dentro da sala.</w:t>
            </w:r>
          </w:p>
        </w:tc>
      </w:tr>
      <w:tr>
        <w:tblPrEx>
          <w:tblCellMar>
            <w:top w:w="0" w:type="dxa"/>
            <w:left w:w="70" w:type="dxa"/>
            <w:bottom w:w="0" w:type="dxa"/>
            <w:right w:w="70" w:type="dxa"/>
          </w:tblCellMar>
        </w:tblPrEx>
        <w:trPr>
          <w:trHeight w:val="300" w:hRule="atLeast"/>
        </w:trPr>
        <w:tc>
          <w:tcPr>
            <w:tcW w:w="2626"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Arial" w:hAnsi="Arial" w:cs="Arial"/>
                <w:b/>
                <w:color w:val="auto"/>
                <w:lang w:eastAsia="pt-BR"/>
              </w:rPr>
            </w:pPr>
            <w:r>
              <w:rPr>
                <w:rFonts w:ascii="Arial" w:hAnsi="Arial" w:cs="Arial"/>
                <w:b/>
                <w:color w:val="auto"/>
              </w:rPr>
              <w:t xml:space="preserve"> Auxilio e apoio as atividades escolares</w:t>
            </w:r>
          </w:p>
        </w:tc>
        <w:tc>
          <w:tcPr>
            <w:tcW w:w="6965" w:type="dxa"/>
            <w:tcBorders>
              <w:top w:val="nil"/>
              <w:left w:val="nil"/>
              <w:bottom w:val="single" w:color="auto" w:sz="4" w:space="0"/>
              <w:right w:val="single" w:color="auto" w:sz="4" w:space="0"/>
            </w:tcBorders>
            <w:noWrap w:val="0"/>
            <w:vAlign w:val="top"/>
          </w:tcPr>
          <w:p>
            <w:pPr>
              <w:spacing w:after="0" w:line="240" w:lineRule="auto"/>
              <w:jc w:val="center"/>
              <w:rPr>
                <w:rFonts w:ascii="Arial" w:hAnsi="Arial" w:cs="Arial"/>
                <w:color w:val="auto"/>
                <w:lang w:eastAsia="pt-BR"/>
              </w:rPr>
            </w:pPr>
            <w:r>
              <w:rPr>
                <w:rFonts w:ascii="Arial" w:hAnsi="Arial" w:cs="Arial"/>
                <w:color w:val="auto"/>
              </w:rPr>
              <w:t>Auxiliar na realização das atividades pedagógicas conforme orientação do professor;</w:t>
            </w:r>
          </w:p>
        </w:tc>
      </w:tr>
      <w:tr>
        <w:tblPrEx>
          <w:tblCellMar>
            <w:top w:w="0" w:type="dxa"/>
            <w:left w:w="70" w:type="dxa"/>
            <w:bottom w:w="0" w:type="dxa"/>
            <w:right w:w="70" w:type="dxa"/>
          </w:tblCellMar>
        </w:tblPrEx>
        <w:trPr>
          <w:trHeight w:val="300" w:hRule="atLeast"/>
        </w:trPr>
        <w:tc>
          <w:tcPr>
            <w:tcW w:w="2626"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Arial" w:hAnsi="Arial" w:cs="Arial"/>
                <w:b/>
                <w:color w:val="auto"/>
                <w:lang w:eastAsia="pt-BR"/>
              </w:rPr>
            </w:pPr>
            <w:r>
              <w:rPr>
                <w:rFonts w:ascii="Arial" w:hAnsi="Arial" w:cs="Arial"/>
                <w:b/>
                <w:color w:val="auto"/>
              </w:rPr>
              <w:t xml:space="preserve"> Ida ao banheiro</w:t>
            </w:r>
          </w:p>
        </w:tc>
        <w:tc>
          <w:tcPr>
            <w:tcW w:w="6965" w:type="dxa"/>
            <w:tcBorders>
              <w:top w:val="nil"/>
              <w:left w:val="nil"/>
              <w:bottom w:val="single" w:color="auto" w:sz="4" w:space="0"/>
              <w:right w:val="single" w:color="auto" w:sz="4" w:space="0"/>
            </w:tcBorders>
            <w:noWrap w:val="0"/>
            <w:vAlign w:val="top"/>
          </w:tcPr>
          <w:p>
            <w:pPr>
              <w:spacing w:after="120" w:line="240" w:lineRule="auto"/>
              <w:jc w:val="center"/>
              <w:rPr>
                <w:rFonts w:ascii="Arial" w:hAnsi="Arial" w:cs="Arial"/>
                <w:color w:val="auto"/>
              </w:rPr>
            </w:pPr>
            <w:r>
              <w:rPr>
                <w:rFonts w:ascii="Arial" w:hAnsi="Arial" w:cs="Arial"/>
                <w:color w:val="auto"/>
              </w:rPr>
              <w:t>Auxiliar o aluno para sair da sala;                                                              Auxiliar o aluno para deslocar-se até o banheiro;                                                   Iniciar os procedimentos necessários de acordo com a deficiência, o apoio ao aluno, desde a higiene antes da utilização do sanitário, até a desinfecção do aluno após uso do sanitário, e colocação de roupa se for o caso;                                                                                                         Apoio para retornar à sala de aula;                                                             Acomodar o aluno dentro da sala de aula.</w:t>
            </w:r>
          </w:p>
        </w:tc>
      </w:tr>
      <w:tr>
        <w:tblPrEx>
          <w:tblCellMar>
            <w:top w:w="0" w:type="dxa"/>
            <w:left w:w="70" w:type="dxa"/>
            <w:bottom w:w="0" w:type="dxa"/>
            <w:right w:w="70" w:type="dxa"/>
          </w:tblCellMar>
        </w:tblPrEx>
        <w:trPr>
          <w:trHeight w:val="300" w:hRule="atLeast"/>
        </w:trPr>
        <w:tc>
          <w:tcPr>
            <w:tcW w:w="2626" w:type="dxa"/>
            <w:tcBorders>
              <w:top w:val="nil"/>
              <w:left w:val="single" w:color="auto" w:sz="4" w:space="0"/>
              <w:bottom w:val="single" w:color="auto" w:sz="4" w:space="0"/>
              <w:right w:val="single" w:color="auto" w:sz="4" w:space="0"/>
            </w:tcBorders>
            <w:noWrap w:val="0"/>
            <w:vAlign w:val="center"/>
          </w:tcPr>
          <w:p>
            <w:pPr>
              <w:spacing w:after="0" w:line="240" w:lineRule="auto"/>
              <w:jc w:val="center"/>
              <w:rPr>
                <w:rFonts w:ascii="Arial" w:hAnsi="Arial" w:cs="Arial"/>
                <w:b/>
                <w:color w:val="auto"/>
                <w:lang w:eastAsia="pt-BR"/>
              </w:rPr>
            </w:pPr>
            <w:r>
              <w:rPr>
                <w:rFonts w:ascii="Arial" w:hAnsi="Arial" w:cs="Arial"/>
                <w:b/>
                <w:color w:val="auto"/>
              </w:rPr>
              <w:t xml:space="preserve"> Horário para o lanche</w:t>
            </w:r>
          </w:p>
        </w:tc>
        <w:tc>
          <w:tcPr>
            <w:tcW w:w="6965" w:type="dxa"/>
            <w:tcBorders>
              <w:top w:val="nil"/>
              <w:left w:val="nil"/>
              <w:bottom w:val="single" w:color="auto" w:sz="4" w:space="0"/>
              <w:right w:val="single" w:color="auto" w:sz="4" w:space="0"/>
            </w:tcBorders>
            <w:noWrap w:val="0"/>
            <w:vAlign w:val="top"/>
          </w:tcPr>
          <w:p>
            <w:pPr>
              <w:spacing w:after="120" w:line="240" w:lineRule="auto"/>
              <w:jc w:val="center"/>
              <w:rPr>
                <w:rFonts w:ascii="Arial" w:hAnsi="Arial" w:cs="Arial"/>
                <w:color w:val="auto"/>
                <w:lang w:eastAsia="pt-BR"/>
              </w:rPr>
            </w:pPr>
            <w:r>
              <w:rPr>
                <w:rFonts w:ascii="Arial" w:hAnsi="Arial" w:cs="Arial"/>
                <w:color w:val="auto"/>
              </w:rPr>
              <w:t>Auxiliar no deslocamento até o banheiro, atendendo os procedimentos já descritos, se necessário;                                   Auxiliar no deslocamento até o pátio/ refeitório e demais dependências da unidade escolar;                                                Auxiliar a alimentação com os utensílios adequados (se for o caso) e inclusive os já utilizados e trazidos pelo aluno;                                                                                      Higienizar os objetos pessoais, quando necessário;               Acompanhar até o banheiro para a higienização bucal, utilizando os acessórios previamente definidos ao aluno;                                                                          - Higienizar os objetos de higiene bucal;                                           Auxiliar a utilização de sanitário, caso necessário, utilizando a prévia e pós higienização do aluno;                                       Auxiliar no deslocamento até a sala de aula bem como na sua acomodação.</w:t>
            </w:r>
          </w:p>
        </w:tc>
      </w:tr>
      <w:tr>
        <w:tblPrEx>
          <w:tblCellMar>
            <w:top w:w="0" w:type="dxa"/>
            <w:left w:w="70" w:type="dxa"/>
            <w:bottom w:w="0" w:type="dxa"/>
            <w:right w:w="70" w:type="dxa"/>
          </w:tblCellMar>
        </w:tblPrEx>
        <w:trPr>
          <w:trHeight w:val="300" w:hRule="atLeast"/>
        </w:trPr>
        <w:tc>
          <w:tcPr>
            <w:tcW w:w="2626" w:type="dxa"/>
            <w:tcBorders>
              <w:top w:val="single" w:color="auto" w:sz="4" w:space="0"/>
              <w:left w:val="single" w:color="auto" w:sz="4" w:space="0"/>
              <w:bottom w:val="single" w:color="auto" w:sz="4" w:space="0"/>
              <w:right w:val="single" w:color="auto" w:sz="4" w:space="0"/>
            </w:tcBorders>
            <w:noWrap w:val="0"/>
            <w:vAlign w:val="center"/>
          </w:tcPr>
          <w:p>
            <w:pPr>
              <w:spacing w:after="120" w:line="240" w:lineRule="auto"/>
              <w:jc w:val="center"/>
              <w:rPr>
                <w:rFonts w:ascii="Arial" w:hAnsi="Arial" w:cs="Arial"/>
                <w:b/>
                <w:color w:val="auto"/>
                <w:lang w:eastAsia="pt-BR"/>
              </w:rPr>
            </w:pPr>
            <w:r>
              <w:rPr>
                <w:rFonts w:ascii="Arial" w:hAnsi="Arial" w:cs="Arial"/>
                <w:b/>
                <w:color w:val="auto"/>
              </w:rPr>
              <w:t xml:space="preserve"> Saída do aluno da Escola</w:t>
            </w:r>
          </w:p>
        </w:tc>
        <w:tc>
          <w:tcPr>
            <w:tcW w:w="6965" w:type="dxa"/>
            <w:tcBorders>
              <w:top w:val="single" w:color="auto" w:sz="4" w:space="0"/>
              <w:left w:val="nil"/>
              <w:bottom w:val="single" w:color="auto" w:sz="4" w:space="0"/>
              <w:right w:val="single" w:color="auto" w:sz="4" w:space="0"/>
            </w:tcBorders>
            <w:noWrap w:val="0"/>
            <w:vAlign w:val="top"/>
          </w:tcPr>
          <w:p>
            <w:pPr>
              <w:spacing w:after="120" w:line="240" w:lineRule="auto"/>
              <w:jc w:val="center"/>
              <w:rPr>
                <w:rFonts w:ascii="Arial" w:hAnsi="Arial" w:cs="Arial"/>
                <w:color w:val="auto"/>
              </w:rPr>
            </w:pPr>
            <w:r>
              <w:rPr>
                <w:rFonts w:ascii="Arial" w:hAnsi="Arial" w:cs="Arial"/>
                <w:color w:val="auto"/>
              </w:rPr>
              <w:t xml:space="preserve">Auxiliar o aluno na arrumação de seus objetos e materiais escolares;                                                              </w:t>
            </w:r>
          </w:p>
          <w:p>
            <w:pPr>
              <w:spacing w:after="120" w:line="240" w:lineRule="auto"/>
              <w:jc w:val="center"/>
              <w:rPr>
                <w:rFonts w:ascii="Arial" w:hAnsi="Arial" w:cs="Arial"/>
                <w:color w:val="auto"/>
              </w:rPr>
            </w:pPr>
            <w:r>
              <w:rPr>
                <w:rFonts w:ascii="Arial" w:hAnsi="Arial" w:cs="Arial"/>
                <w:color w:val="auto"/>
              </w:rPr>
              <w:t>Acompanhar até o portão de saída;                                             Acompanhá-lo até o transporte escolar, se necessário.</w:t>
            </w:r>
          </w:p>
        </w:tc>
      </w:tr>
    </w:tbl>
    <w:p>
      <w:pPr>
        <w:spacing w:after="0"/>
        <w:jc w:val="both"/>
        <w:rPr>
          <w:rFonts w:ascii="Arial" w:hAnsi="Arial" w:cs="Arial"/>
          <w:b/>
          <w:color w:val="auto"/>
        </w:rPr>
      </w:pPr>
    </w:p>
    <w:p>
      <w:pPr>
        <w:spacing w:after="0"/>
        <w:jc w:val="both"/>
        <w:rPr>
          <w:rFonts w:ascii="Arial" w:hAnsi="Arial" w:cs="Arial"/>
          <w:b/>
          <w:color w:val="auto"/>
        </w:rPr>
      </w:pPr>
    </w:p>
    <w:p>
      <w:pPr>
        <w:spacing w:line="240" w:lineRule="auto"/>
        <w:rPr>
          <w:rFonts w:ascii="Arial" w:hAnsi="Arial" w:cs="Arial"/>
          <w:b/>
          <w:color w:val="auto"/>
          <w:sz w:val="24"/>
          <w:szCs w:val="24"/>
          <w:lang w:val="pt-BR"/>
        </w:rPr>
      </w:pPr>
      <w:r>
        <w:rPr>
          <w:rFonts w:ascii="Arial" w:hAnsi="Arial" w:cs="Arial"/>
          <w:b/>
          <w:color w:val="auto"/>
          <w:sz w:val="24"/>
          <w:szCs w:val="24"/>
          <w:lang w:val="pt-BR"/>
        </w:rPr>
        <w:t xml:space="preserve">5. </w:t>
      </w:r>
      <w:r>
        <w:rPr>
          <w:rFonts w:hint="default" w:ascii="Arial" w:hAnsi="Arial" w:cs="Arial"/>
          <w:b/>
          <w:color w:val="auto"/>
          <w:sz w:val="24"/>
          <w:szCs w:val="24"/>
          <w:lang w:val="pt-BR"/>
        </w:rPr>
        <w:t xml:space="preserve">CLÁUSULA QUINTA: </w:t>
      </w:r>
      <w:r>
        <w:rPr>
          <w:rFonts w:ascii="Arial" w:hAnsi="Arial" w:cs="Arial"/>
          <w:b/>
          <w:color w:val="auto"/>
          <w:sz w:val="24"/>
          <w:szCs w:val="24"/>
          <w:lang w:val="pt-BR"/>
        </w:rPr>
        <w:t>DOS PROFISSIONAIS DE</w:t>
      </w:r>
      <w:r>
        <w:rPr>
          <w:rFonts w:ascii="Arial" w:hAnsi="Arial" w:cs="Arial"/>
          <w:b/>
          <w:color w:val="auto"/>
          <w:sz w:val="24"/>
          <w:szCs w:val="24"/>
          <w:lang w:val="pt-BR" w:eastAsia="pt-BR"/>
        </w:rPr>
        <w:t xml:space="preserve"> SERVIÇOS CONTÍNUOS DE AUXÍLIO E APOIO AOS ALUNOS COM DEFICIÊNCIA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5.1</w:t>
      </w:r>
      <w:r>
        <w:rPr>
          <w:rFonts w:hint="default" w:ascii="Arial" w:hAnsi="Arial" w:cs="Arial"/>
          <w:b/>
          <w:bCs/>
          <w:color w:val="auto"/>
          <w:sz w:val="24"/>
          <w:szCs w:val="24"/>
          <w:lang w:val="pt-BR"/>
        </w:rPr>
        <w:t>.</w:t>
      </w:r>
      <w:r>
        <w:rPr>
          <w:rFonts w:ascii="Arial" w:hAnsi="Arial" w:cs="Arial"/>
          <w:color w:val="auto"/>
          <w:sz w:val="24"/>
          <w:szCs w:val="24"/>
          <w:lang w:val="pt-BR"/>
        </w:rPr>
        <w:t xml:space="preserve"> Os atendimentos do Cuidador deverão ser desempenhados por profissionais capacitados e habilitados, sendo pessoas com idade igual ou superior de 18 (dezoito) anos, com Ensino Médio Completo, Atestado de Antecedentes Criminais, possuidores de responsabilidade, equilíbrio emocional, discrição, boas maneiras no trato, afinidade e habilidade para o desenvolvimento da ocupação, preferencialmente, com experiência anterior, visando a auxiliar alunos com limitações motoras e cognitivas, apoiando-os nas atividades de locomoção, alimentação, higiene e de apoio as atividades de sala de aula.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5.2</w:t>
      </w:r>
      <w:r>
        <w:rPr>
          <w:rFonts w:hint="default" w:ascii="Arial" w:hAnsi="Arial" w:cs="Arial"/>
          <w:b/>
          <w:bCs/>
          <w:color w:val="auto"/>
          <w:sz w:val="24"/>
          <w:szCs w:val="24"/>
          <w:lang w:val="pt-BR"/>
        </w:rPr>
        <w:t>.</w:t>
      </w:r>
      <w:r>
        <w:rPr>
          <w:rFonts w:ascii="Arial" w:hAnsi="Arial" w:cs="Arial"/>
          <w:color w:val="auto"/>
          <w:sz w:val="24"/>
          <w:szCs w:val="24"/>
          <w:lang w:val="pt-BR"/>
        </w:rPr>
        <w:t xml:space="preserve"> Em suma, os Cuidadores deverão apresentar: </w:t>
      </w:r>
    </w:p>
    <w:p>
      <w:pPr>
        <w:numPr>
          <w:ilvl w:val="0"/>
          <w:numId w:val="22"/>
        </w:numPr>
        <w:spacing w:line="360" w:lineRule="auto"/>
        <w:jc w:val="both"/>
        <w:rPr>
          <w:rFonts w:ascii="Arial" w:hAnsi="Arial" w:cs="Arial"/>
          <w:color w:val="auto"/>
          <w:sz w:val="24"/>
          <w:szCs w:val="24"/>
          <w:lang w:val="pt-BR"/>
        </w:rPr>
      </w:pPr>
      <w:r>
        <w:rPr>
          <w:rFonts w:ascii="Arial" w:hAnsi="Arial" w:cs="Arial"/>
          <w:color w:val="auto"/>
          <w:sz w:val="24"/>
          <w:szCs w:val="24"/>
          <w:lang w:val="pt-BR"/>
        </w:rPr>
        <w:t>Habilidades técnicas: exigem-se cursos livres de no mínimo 40 horas que contemplem com módulos presenciais e de prática acompanhada entre outros;</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Competências pessoais – Demonstrar:</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Preparo físico;</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Capacidade de acolhimento;</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Capacidade de adaptação;</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Empatia;</w:t>
      </w:r>
    </w:p>
    <w:p>
      <w:pPr>
        <w:numPr>
          <w:ilvl w:val="0"/>
          <w:numId w:val="22"/>
        </w:numPr>
        <w:spacing w:line="360" w:lineRule="auto"/>
        <w:jc w:val="both"/>
        <w:rPr>
          <w:rFonts w:ascii="Arial" w:hAnsi="Arial" w:cs="Arial"/>
          <w:color w:val="auto"/>
          <w:sz w:val="24"/>
          <w:szCs w:val="24"/>
          <w:lang w:val="pt-BR"/>
        </w:rPr>
      </w:pPr>
      <w:r>
        <w:rPr>
          <w:rFonts w:ascii="Arial" w:hAnsi="Arial" w:cs="Arial"/>
          <w:color w:val="auto"/>
          <w:sz w:val="24"/>
          <w:szCs w:val="24"/>
          <w:lang w:val="pt-BR"/>
        </w:rPr>
        <w:t>Capacidade de respeitar a privacidade do aluno;</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Paciência;</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Capacidade de escuta;</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Capacidade de percepção;</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Calma em situações críticas;</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Discrição;</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Capacidade de tomar decisões;</w:t>
      </w:r>
    </w:p>
    <w:p>
      <w:pPr>
        <w:numPr>
          <w:ilvl w:val="0"/>
          <w:numId w:val="22"/>
        </w:numPr>
        <w:spacing w:line="360" w:lineRule="auto"/>
        <w:jc w:val="both"/>
        <w:rPr>
          <w:rFonts w:ascii="Arial" w:hAnsi="Arial" w:cs="Arial"/>
          <w:color w:val="auto"/>
          <w:sz w:val="24"/>
          <w:szCs w:val="24"/>
          <w:lang w:val="pt-BR"/>
        </w:rPr>
      </w:pPr>
      <w:r>
        <w:rPr>
          <w:rFonts w:ascii="Arial" w:hAnsi="Arial" w:cs="Arial"/>
          <w:color w:val="auto"/>
          <w:sz w:val="24"/>
          <w:szCs w:val="24"/>
          <w:lang w:val="pt-BR"/>
        </w:rPr>
        <w:t>Capacidade de reconhecer limites pessoais;</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Criatividade;</w:t>
      </w:r>
    </w:p>
    <w:p>
      <w:pPr>
        <w:numPr>
          <w:ilvl w:val="0"/>
          <w:numId w:val="22"/>
        </w:numPr>
        <w:spacing w:line="360" w:lineRule="auto"/>
        <w:jc w:val="both"/>
        <w:rPr>
          <w:rFonts w:ascii="Arial" w:hAnsi="Arial" w:cs="Arial"/>
          <w:color w:val="auto"/>
          <w:sz w:val="24"/>
          <w:szCs w:val="24"/>
          <w:lang w:val="pt-BR"/>
        </w:rPr>
      </w:pPr>
      <w:r>
        <w:rPr>
          <w:rFonts w:ascii="Arial" w:hAnsi="Arial" w:cs="Arial"/>
          <w:color w:val="auto"/>
          <w:sz w:val="24"/>
          <w:szCs w:val="24"/>
          <w:lang w:val="pt-BR"/>
        </w:rPr>
        <w:t>Capacidade de buscar Informações e orientações técnicas;</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Iniciativa;</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Preparo emocional;</w:t>
      </w:r>
    </w:p>
    <w:p>
      <w:pPr>
        <w:numPr>
          <w:ilvl w:val="0"/>
          <w:numId w:val="22"/>
        </w:numPr>
        <w:spacing w:line="360" w:lineRule="auto"/>
        <w:jc w:val="both"/>
        <w:rPr>
          <w:rFonts w:ascii="Arial" w:hAnsi="Arial" w:cs="Arial"/>
          <w:color w:val="auto"/>
          <w:sz w:val="24"/>
          <w:szCs w:val="24"/>
          <w:lang w:val="pt-BR"/>
        </w:rPr>
      </w:pPr>
      <w:r>
        <w:rPr>
          <w:rFonts w:ascii="Arial" w:hAnsi="Arial" w:cs="Arial"/>
          <w:color w:val="auto"/>
          <w:sz w:val="24"/>
          <w:szCs w:val="24"/>
          <w:lang w:val="pt-BR"/>
        </w:rPr>
        <w:t>Capacidade de transmitir valores a partir do próprio exemplo e pela fala;</w:t>
      </w:r>
    </w:p>
    <w:p>
      <w:pPr>
        <w:numPr>
          <w:ilvl w:val="0"/>
          <w:numId w:val="22"/>
        </w:numPr>
        <w:spacing w:line="360" w:lineRule="auto"/>
        <w:jc w:val="both"/>
        <w:rPr>
          <w:rFonts w:ascii="Arial" w:hAnsi="Arial" w:cs="Arial"/>
          <w:color w:val="auto"/>
          <w:sz w:val="24"/>
          <w:szCs w:val="24"/>
          <w:lang w:val="pt-BR"/>
        </w:rPr>
      </w:pPr>
      <w:r>
        <w:rPr>
          <w:rFonts w:ascii="Arial" w:hAnsi="Arial" w:cs="Arial"/>
          <w:color w:val="auto"/>
          <w:sz w:val="24"/>
          <w:szCs w:val="24"/>
          <w:lang w:val="pt-BR"/>
        </w:rPr>
        <w:t>Capacidade de administrar o tempo;</w:t>
      </w:r>
    </w:p>
    <w:p>
      <w:pPr>
        <w:numPr>
          <w:ilvl w:val="0"/>
          <w:numId w:val="22"/>
        </w:numPr>
        <w:spacing w:line="360" w:lineRule="auto"/>
        <w:jc w:val="both"/>
        <w:rPr>
          <w:rFonts w:ascii="Arial" w:hAnsi="Arial" w:cs="Arial"/>
          <w:color w:val="auto"/>
          <w:sz w:val="24"/>
          <w:szCs w:val="24"/>
        </w:rPr>
      </w:pPr>
      <w:r>
        <w:rPr>
          <w:rFonts w:ascii="Arial" w:hAnsi="Arial" w:cs="Arial"/>
          <w:color w:val="auto"/>
          <w:sz w:val="24"/>
          <w:szCs w:val="24"/>
        </w:rPr>
        <w:t>Honestidade.</w:t>
      </w:r>
    </w:p>
    <w:p>
      <w:pPr>
        <w:spacing w:line="240" w:lineRule="auto"/>
        <w:jc w:val="both"/>
        <w:rPr>
          <w:rFonts w:ascii="Arial" w:hAnsi="Arial" w:cs="Arial"/>
          <w:b/>
          <w:color w:val="auto"/>
          <w:sz w:val="24"/>
          <w:szCs w:val="24"/>
          <w:lang w:val="pt-BR"/>
        </w:rPr>
      </w:pPr>
      <w:r>
        <w:rPr>
          <w:rFonts w:ascii="Arial" w:hAnsi="Arial" w:cs="Arial"/>
          <w:b/>
          <w:color w:val="auto"/>
          <w:sz w:val="24"/>
          <w:szCs w:val="24"/>
          <w:lang w:val="pt-BR"/>
        </w:rPr>
        <w:t>5.3</w:t>
      </w:r>
      <w:r>
        <w:rPr>
          <w:rFonts w:hint="default" w:ascii="Arial" w:hAnsi="Arial" w:cs="Arial"/>
          <w:b/>
          <w:color w:val="auto"/>
          <w:sz w:val="24"/>
          <w:szCs w:val="24"/>
          <w:lang w:val="pt-BR"/>
        </w:rPr>
        <w:t>.</w:t>
      </w:r>
      <w:r>
        <w:rPr>
          <w:rFonts w:ascii="Arial" w:hAnsi="Arial" w:cs="Arial"/>
          <w:b/>
          <w:color w:val="auto"/>
          <w:sz w:val="24"/>
          <w:szCs w:val="24"/>
          <w:lang w:val="pt-BR"/>
        </w:rPr>
        <w:t xml:space="preserve"> Atribuições dos profissionais de</w:t>
      </w:r>
      <w:r>
        <w:rPr>
          <w:rFonts w:ascii="Arial" w:hAnsi="Arial" w:cs="Arial"/>
          <w:b/>
          <w:color w:val="auto"/>
          <w:sz w:val="24"/>
          <w:szCs w:val="24"/>
          <w:lang w:val="pt-BR" w:eastAsia="pt-BR"/>
        </w:rPr>
        <w:t xml:space="preserve"> serviços contínuos de auxílio e apoio aos alunos com deficiência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 xml:space="preserve"> 5.3.1</w:t>
      </w:r>
      <w:r>
        <w:rPr>
          <w:rFonts w:hint="default" w:ascii="Arial" w:hAnsi="Arial" w:cs="Arial"/>
          <w:b/>
          <w:bCs/>
          <w:color w:val="auto"/>
          <w:sz w:val="24"/>
          <w:szCs w:val="24"/>
          <w:lang w:val="pt-BR"/>
        </w:rPr>
        <w:t>.</w:t>
      </w:r>
      <w:r>
        <w:rPr>
          <w:rFonts w:ascii="Arial" w:hAnsi="Arial" w:cs="Arial"/>
          <w:color w:val="auto"/>
          <w:sz w:val="24"/>
          <w:szCs w:val="24"/>
          <w:lang w:val="pt-BR"/>
        </w:rPr>
        <w:t xml:space="preserve"> Desenvolver o atendimento ao aluno com deficiência nas unidades escolares</w:t>
      </w:r>
      <w:r>
        <w:rPr>
          <w:rFonts w:ascii="Arial" w:hAnsi="Arial" w:cs="Arial"/>
          <w:bCs/>
          <w:color w:val="auto"/>
          <w:sz w:val="24"/>
          <w:szCs w:val="24"/>
          <w:lang w:val="pt-BR"/>
        </w:rPr>
        <w:t>, cujas limitações lhes acarretem dificuldade de caráter permanente ou temporário e que não conseguem, com independência e autonomia, realizar atividades relacionadas à alimentação, higiene bucal e íntima, utilização de banheiro, locomoção e de apoio para as atividades escolares;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5.3.2</w:t>
      </w:r>
      <w:r>
        <w:rPr>
          <w:rFonts w:hint="default" w:ascii="Arial" w:hAnsi="Arial" w:cs="Arial"/>
          <w:b/>
          <w:bCs/>
          <w:color w:val="auto"/>
          <w:sz w:val="24"/>
          <w:szCs w:val="24"/>
          <w:lang w:val="pt-BR"/>
        </w:rPr>
        <w:t>.</w:t>
      </w:r>
      <w:r>
        <w:rPr>
          <w:rFonts w:ascii="Arial" w:hAnsi="Arial" w:cs="Arial"/>
          <w:color w:val="auto"/>
          <w:sz w:val="24"/>
          <w:szCs w:val="24"/>
          <w:lang w:val="pt-BR"/>
        </w:rPr>
        <w:t xml:space="preserve"> Poderá ocorrer o agendamento dos atendimentos fora das dependências escolares ou atividades extracurriculares desde que relacionadas à unidade escolar e demais alunos da classe, mediante autorização dos pais, responsáveis e direção da instituição.</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5.3.3</w:t>
      </w:r>
      <w:r>
        <w:rPr>
          <w:rFonts w:hint="default" w:ascii="Arial" w:hAnsi="Arial" w:cs="Arial"/>
          <w:b/>
          <w:bCs/>
          <w:color w:val="auto"/>
          <w:sz w:val="24"/>
          <w:szCs w:val="24"/>
          <w:lang w:val="pt-BR"/>
        </w:rPr>
        <w:t>.</w:t>
      </w:r>
      <w:r>
        <w:rPr>
          <w:rFonts w:ascii="Arial" w:hAnsi="Arial" w:cs="Arial"/>
          <w:color w:val="auto"/>
          <w:sz w:val="24"/>
          <w:szCs w:val="24"/>
          <w:lang w:val="pt-BR"/>
        </w:rPr>
        <w:t xml:space="preserve"> Realizar a recepção do aluno no início do período. Garantir seu acesso e o deslocamento em todo o ambiente escolar, ficar de prontidão para executar  e realizar higiene bucal, acompanhar para o uso do sanitário, realizar a sua higiene íntima, troca de vestuário e/ou fraldas e auxiliar nas atividades escolares;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5.3.4</w:t>
      </w:r>
      <w:r>
        <w:rPr>
          <w:rFonts w:hint="default" w:ascii="Arial" w:hAnsi="Arial" w:cs="Arial"/>
          <w:b/>
          <w:bCs/>
          <w:color w:val="auto"/>
          <w:sz w:val="24"/>
          <w:szCs w:val="24"/>
          <w:lang w:val="pt-BR"/>
        </w:rPr>
        <w:t>.</w:t>
      </w:r>
      <w:r>
        <w:rPr>
          <w:rFonts w:ascii="Arial" w:hAnsi="Arial" w:cs="Arial"/>
          <w:color w:val="auto"/>
          <w:sz w:val="24"/>
          <w:szCs w:val="24"/>
          <w:lang w:val="pt-BR"/>
        </w:rPr>
        <w:t xml:space="preserve"> Permanecer junto ao aluno, durante o período que o mesmo estiver na unidade escolar;</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5.3.5</w:t>
      </w:r>
      <w:r>
        <w:rPr>
          <w:rFonts w:hint="default" w:ascii="Arial" w:hAnsi="Arial" w:cs="Arial"/>
          <w:b/>
          <w:bCs/>
          <w:color w:val="auto"/>
          <w:sz w:val="24"/>
          <w:szCs w:val="24"/>
          <w:lang w:val="pt-BR"/>
        </w:rPr>
        <w:t>.</w:t>
      </w:r>
      <w:r>
        <w:rPr>
          <w:rFonts w:ascii="Arial" w:hAnsi="Arial" w:cs="Arial"/>
          <w:color w:val="auto"/>
          <w:sz w:val="24"/>
          <w:szCs w:val="24"/>
          <w:lang w:val="pt-BR"/>
        </w:rPr>
        <w:t xml:space="preserve"> Executar, com segurança, as manobras posturais de transferência e de locomoção do aluno;</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5.3.6</w:t>
      </w:r>
      <w:r>
        <w:rPr>
          <w:rFonts w:hint="default" w:ascii="Arial" w:hAnsi="Arial" w:cs="Arial"/>
          <w:b/>
          <w:bCs/>
          <w:color w:val="auto"/>
          <w:sz w:val="24"/>
          <w:szCs w:val="24"/>
          <w:lang w:val="pt-BR"/>
        </w:rPr>
        <w:t>.</w:t>
      </w:r>
      <w:r>
        <w:rPr>
          <w:rFonts w:ascii="Arial" w:hAnsi="Arial" w:cs="Arial"/>
          <w:color w:val="auto"/>
          <w:sz w:val="24"/>
          <w:szCs w:val="24"/>
          <w:lang w:val="pt-BR"/>
        </w:rPr>
        <w:t xml:space="preserve"> Deslocar e movimentar corretamente e com segurança o aluno, para a realização das atividades escolares externas à sala de aula;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5.3.7</w:t>
      </w:r>
      <w:r>
        <w:rPr>
          <w:rFonts w:hint="default" w:ascii="Arial" w:hAnsi="Arial" w:cs="Arial"/>
          <w:color w:val="auto"/>
          <w:sz w:val="24"/>
          <w:szCs w:val="24"/>
          <w:lang w:val="pt-BR"/>
        </w:rPr>
        <w:t>.</w:t>
      </w:r>
      <w:r>
        <w:rPr>
          <w:rFonts w:ascii="Arial" w:hAnsi="Arial" w:cs="Arial"/>
          <w:color w:val="auto"/>
          <w:sz w:val="24"/>
          <w:szCs w:val="24"/>
          <w:lang w:val="pt-BR"/>
        </w:rPr>
        <w:t xml:space="preserve"> Acompanhar o aluno, no horário do intervalo, até o local refeitório ou pátio e auxiliá-lo durante a alimentação e, após, em sua higiene. Apoiar e facilitar a socialização do aluno durante o intervalo e, ao final, auxiliá-lo no retorno à sala de aula;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5.3.8</w:t>
      </w:r>
      <w:r>
        <w:rPr>
          <w:rFonts w:hint="default" w:ascii="Arial" w:hAnsi="Arial" w:cs="Arial"/>
          <w:b/>
          <w:bCs/>
          <w:color w:val="auto"/>
          <w:sz w:val="24"/>
          <w:szCs w:val="24"/>
          <w:lang w:val="pt-BR"/>
        </w:rPr>
        <w:t>.</w:t>
      </w:r>
      <w:r>
        <w:rPr>
          <w:rFonts w:ascii="Arial" w:hAnsi="Arial" w:cs="Arial"/>
          <w:color w:val="auto"/>
          <w:sz w:val="24"/>
          <w:szCs w:val="24"/>
          <w:lang w:val="pt-BR"/>
        </w:rPr>
        <w:t xml:space="preserve"> Utilizar materiais de proteção de consumo diário descartável (luvas, entre outros) para os procedimentos e desprezá-los após o uso;</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5.3.9</w:t>
      </w:r>
      <w:r>
        <w:rPr>
          <w:rFonts w:hint="default" w:ascii="Arial" w:hAnsi="Arial" w:cs="Arial"/>
          <w:b/>
          <w:bCs/>
          <w:color w:val="auto"/>
          <w:sz w:val="24"/>
          <w:szCs w:val="24"/>
          <w:lang w:val="pt-BR"/>
        </w:rPr>
        <w:t>.</w:t>
      </w:r>
      <w:r>
        <w:rPr>
          <w:rFonts w:ascii="Arial" w:hAnsi="Arial" w:cs="Arial"/>
          <w:color w:val="auto"/>
          <w:sz w:val="24"/>
          <w:szCs w:val="24"/>
          <w:lang w:val="pt-BR"/>
        </w:rPr>
        <w:t xml:space="preserve"> Utilizar os equipamentos e utensílios habitualmente usados pelo aluno para alimentação e higiene;</w:t>
      </w:r>
    </w:p>
    <w:p>
      <w:pPr>
        <w:numPr>
          <w:ilvl w:val="0"/>
          <w:numId w:val="0"/>
        </w:numPr>
        <w:spacing w:line="360" w:lineRule="auto"/>
        <w:ind w:leftChars="0"/>
        <w:jc w:val="both"/>
        <w:rPr>
          <w:rFonts w:ascii="Arial" w:hAnsi="Arial" w:cs="Arial"/>
          <w:color w:val="auto"/>
          <w:sz w:val="24"/>
          <w:szCs w:val="24"/>
          <w:lang w:val="pt-BR"/>
        </w:rPr>
      </w:pPr>
      <w:r>
        <w:rPr>
          <w:rFonts w:hint="default" w:ascii="Arial" w:hAnsi="Arial" w:cs="Arial"/>
          <w:b/>
          <w:bCs/>
          <w:color w:val="auto"/>
          <w:sz w:val="24"/>
          <w:szCs w:val="24"/>
          <w:lang w:val="pt-BR"/>
        </w:rPr>
        <w:t>5.3.10.</w:t>
      </w:r>
      <w:r>
        <w:rPr>
          <w:rFonts w:hint="default" w:ascii="Arial" w:hAnsi="Arial" w:cs="Arial"/>
          <w:color w:val="auto"/>
          <w:sz w:val="24"/>
          <w:szCs w:val="24"/>
          <w:lang w:val="pt-BR"/>
        </w:rPr>
        <w:t xml:space="preserve"> </w:t>
      </w:r>
      <w:r>
        <w:rPr>
          <w:rFonts w:ascii="Arial" w:hAnsi="Arial" w:cs="Arial"/>
          <w:color w:val="auto"/>
          <w:sz w:val="24"/>
          <w:szCs w:val="24"/>
          <w:lang w:val="pt-BR"/>
        </w:rPr>
        <w:t>Cuidar da aparência e higiene do aluno;</w:t>
      </w:r>
    </w:p>
    <w:p>
      <w:pPr>
        <w:numPr>
          <w:ilvl w:val="0"/>
          <w:numId w:val="0"/>
        </w:numPr>
        <w:spacing w:line="360" w:lineRule="auto"/>
        <w:ind w:leftChars="0"/>
        <w:jc w:val="both"/>
        <w:rPr>
          <w:rFonts w:ascii="Arial" w:hAnsi="Arial" w:cs="Arial"/>
          <w:color w:val="auto"/>
          <w:sz w:val="24"/>
          <w:szCs w:val="24"/>
          <w:lang w:val="pt-BR"/>
        </w:rPr>
      </w:pPr>
      <w:r>
        <w:rPr>
          <w:rFonts w:hint="default" w:ascii="Arial" w:hAnsi="Arial" w:cs="Arial"/>
          <w:b/>
          <w:bCs/>
          <w:color w:val="auto"/>
          <w:sz w:val="24"/>
          <w:szCs w:val="24"/>
          <w:lang w:val="pt-BR"/>
        </w:rPr>
        <w:t>5.3.11.</w:t>
      </w:r>
      <w:r>
        <w:rPr>
          <w:rFonts w:hint="default" w:ascii="Arial" w:hAnsi="Arial" w:cs="Arial"/>
          <w:color w:val="auto"/>
          <w:sz w:val="24"/>
          <w:szCs w:val="24"/>
          <w:lang w:val="pt-BR"/>
        </w:rPr>
        <w:t xml:space="preserve"> </w:t>
      </w:r>
      <w:r>
        <w:rPr>
          <w:rFonts w:ascii="Arial" w:hAnsi="Arial" w:cs="Arial"/>
          <w:color w:val="auto"/>
          <w:sz w:val="24"/>
          <w:szCs w:val="24"/>
          <w:lang w:val="pt-BR"/>
        </w:rPr>
        <w:t>Apoiar e estimular a recuperação da autoestima, dos valores e da afetividade;</w:t>
      </w:r>
    </w:p>
    <w:p>
      <w:pPr>
        <w:numPr>
          <w:ilvl w:val="0"/>
          <w:numId w:val="0"/>
        </w:numPr>
        <w:spacing w:line="360" w:lineRule="auto"/>
        <w:ind w:leftChars="0"/>
        <w:jc w:val="both"/>
        <w:rPr>
          <w:rFonts w:ascii="Arial" w:hAnsi="Arial" w:cs="Arial"/>
          <w:color w:val="auto"/>
          <w:sz w:val="24"/>
          <w:szCs w:val="24"/>
          <w:lang w:val="pt-BR"/>
        </w:rPr>
      </w:pPr>
      <w:r>
        <w:rPr>
          <w:rFonts w:hint="default" w:ascii="Arial" w:hAnsi="Arial" w:cs="Arial"/>
          <w:b/>
          <w:bCs/>
          <w:color w:val="auto"/>
          <w:sz w:val="24"/>
          <w:szCs w:val="24"/>
          <w:lang w:val="pt-BR"/>
        </w:rPr>
        <w:t>5.3.12</w:t>
      </w:r>
      <w:r>
        <w:rPr>
          <w:rFonts w:hint="default" w:ascii="Arial" w:hAnsi="Arial" w:cs="Arial"/>
          <w:color w:val="auto"/>
          <w:sz w:val="24"/>
          <w:szCs w:val="24"/>
          <w:lang w:val="pt-BR"/>
        </w:rPr>
        <w:t>..</w:t>
      </w:r>
      <w:r>
        <w:rPr>
          <w:rFonts w:ascii="Arial" w:hAnsi="Arial" w:cs="Arial"/>
          <w:color w:val="auto"/>
          <w:sz w:val="24"/>
          <w:szCs w:val="24"/>
          <w:lang w:val="pt-BR"/>
        </w:rPr>
        <w:t xml:space="preserve">Apoiar e estimular a independência; </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5.3.13</w:t>
      </w:r>
      <w:r>
        <w:rPr>
          <w:rFonts w:hint="default" w:ascii="Arial" w:hAnsi="Arial" w:cs="Arial"/>
          <w:b/>
          <w:bCs/>
          <w:color w:val="auto"/>
          <w:sz w:val="24"/>
          <w:szCs w:val="24"/>
          <w:lang w:val="pt-BR"/>
        </w:rPr>
        <w:t>.</w:t>
      </w:r>
      <w:r>
        <w:rPr>
          <w:rFonts w:ascii="Arial" w:hAnsi="Arial" w:cs="Arial"/>
          <w:color w:val="auto"/>
          <w:sz w:val="24"/>
          <w:szCs w:val="24"/>
          <w:lang w:val="pt-BR"/>
        </w:rPr>
        <w:t xml:space="preserve"> Apoiar e estimular a integração do aluno com os colegas e as atividades extracurriculares;</w:t>
      </w:r>
    </w:p>
    <w:p>
      <w:pPr>
        <w:numPr>
          <w:ilvl w:val="0"/>
          <w:numId w:val="0"/>
        </w:numPr>
        <w:spacing w:line="360" w:lineRule="auto"/>
        <w:ind w:leftChars="0"/>
        <w:jc w:val="both"/>
        <w:rPr>
          <w:rFonts w:ascii="Arial" w:hAnsi="Arial" w:cs="Arial"/>
          <w:color w:val="auto"/>
          <w:sz w:val="24"/>
          <w:szCs w:val="24"/>
          <w:lang w:val="pt-BR"/>
        </w:rPr>
      </w:pPr>
      <w:r>
        <w:rPr>
          <w:rFonts w:hint="default" w:ascii="Arial" w:hAnsi="Arial" w:cs="Arial"/>
          <w:b/>
          <w:bCs/>
          <w:color w:val="auto"/>
          <w:sz w:val="24"/>
          <w:szCs w:val="24"/>
          <w:lang w:val="pt-BR"/>
        </w:rPr>
        <w:t>5.3.14</w:t>
      </w:r>
      <w:r>
        <w:rPr>
          <w:rFonts w:hint="default" w:ascii="Arial" w:hAnsi="Arial" w:cs="Arial"/>
          <w:color w:val="auto"/>
          <w:sz w:val="24"/>
          <w:szCs w:val="24"/>
          <w:lang w:val="pt-BR"/>
        </w:rPr>
        <w:t>.</w:t>
      </w:r>
      <w:r>
        <w:rPr>
          <w:rFonts w:ascii="Arial" w:hAnsi="Arial" w:cs="Arial"/>
          <w:color w:val="auto"/>
          <w:sz w:val="24"/>
          <w:szCs w:val="24"/>
          <w:lang w:val="pt-BR"/>
        </w:rPr>
        <w:t>Desestimular a agressividade (quando houver);</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5.3.15</w:t>
      </w:r>
      <w:r>
        <w:rPr>
          <w:rFonts w:hint="default" w:ascii="Arial" w:hAnsi="Arial" w:cs="Arial"/>
          <w:b/>
          <w:bCs/>
          <w:color w:val="auto"/>
          <w:sz w:val="24"/>
          <w:szCs w:val="24"/>
          <w:lang w:val="pt-BR"/>
        </w:rPr>
        <w:t>.</w:t>
      </w:r>
      <w:r>
        <w:rPr>
          <w:rFonts w:ascii="Arial" w:hAnsi="Arial" w:cs="Arial"/>
          <w:color w:val="auto"/>
          <w:sz w:val="24"/>
          <w:szCs w:val="24"/>
          <w:lang w:val="pt-BR"/>
        </w:rPr>
        <w:t xml:space="preserve"> Observar e relatar alterações físicas (manchas, inchaço, ferimentos) e psicológicas que denotem indícios de maus tratos, negligências, violências moral e abuso sexual. E, em havendo indícios registrar em Relatório e comunicar de imediato sua supervisão e a direção da unidade escolar, que procederão de acordo com as previdências cabíveis;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5.3.16</w:t>
      </w:r>
      <w:r>
        <w:rPr>
          <w:rFonts w:hint="default" w:ascii="Arial" w:hAnsi="Arial" w:cs="Arial"/>
          <w:b/>
          <w:bCs/>
          <w:color w:val="auto"/>
          <w:sz w:val="24"/>
          <w:szCs w:val="24"/>
          <w:lang w:val="pt-BR"/>
        </w:rPr>
        <w:t>.</w:t>
      </w:r>
      <w:r>
        <w:rPr>
          <w:rFonts w:ascii="Arial" w:hAnsi="Arial" w:cs="Arial"/>
          <w:color w:val="auto"/>
          <w:sz w:val="24"/>
          <w:szCs w:val="24"/>
          <w:lang w:val="pt-BR"/>
        </w:rPr>
        <w:t xml:space="preserve"> Preencher a Ficha de Rotina Diária descrevendo o atendimento prestado aos alunos;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5.3.17</w:t>
      </w:r>
      <w:r>
        <w:rPr>
          <w:rFonts w:hint="default" w:ascii="Arial" w:hAnsi="Arial" w:cs="Arial"/>
          <w:b/>
          <w:bCs/>
          <w:color w:val="auto"/>
          <w:sz w:val="24"/>
          <w:szCs w:val="24"/>
          <w:lang w:val="pt-BR"/>
        </w:rPr>
        <w:t>.</w:t>
      </w:r>
      <w:r>
        <w:rPr>
          <w:rFonts w:ascii="Arial" w:hAnsi="Arial" w:cs="Arial"/>
          <w:color w:val="auto"/>
          <w:sz w:val="24"/>
          <w:szCs w:val="24"/>
          <w:lang w:val="pt-BR"/>
        </w:rPr>
        <w:t xml:space="preserve"> Informar ao responsável da unidade escolar e supervisor da empresa as ocorrências excepcionais relacionadas ao aluno;</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5.3.18</w:t>
      </w:r>
      <w:r>
        <w:rPr>
          <w:rFonts w:hint="default" w:ascii="Arial" w:hAnsi="Arial" w:cs="Arial"/>
          <w:b/>
          <w:bCs/>
          <w:color w:val="auto"/>
          <w:sz w:val="24"/>
          <w:szCs w:val="24"/>
          <w:lang w:val="pt-BR"/>
        </w:rPr>
        <w:t>.</w:t>
      </w:r>
      <w:r>
        <w:rPr>
          <w:rFonts w:ascii="Arial" w:hAnsi="Arial" w:cs="Arial"/>
          <w:color w:val="auto"/>
          <w:sz w:val="24"/>
          <w:szCs w:val="24"/>
          <w:lang w:val="pt-BR"/>
        </w:rPr>
        <w:t xml:space="preserve"> Reconhecer as situações referentes ao aluno que necessitem de intervenção externa ao âmbito escolar, tais como: o socorro médico, maus tratos, entre outros. Tais ocorrências deverão seguir os procedimentos já previstos e realizados na unidade escolar, quando necessário.</w:t>
      </w:r>
    </w:p>
    <w:p>
      <w:pPr>
        <w:spacing w:after="0" w:line="240" w:lineRule="auto"/>
        <w:ind w:left="360"/>
        <w:jc w:val="both"/>
        <w:rPr>
          <w:rFonts w:ascii="Arial" w:hAnsi="Arial" w:cs="Arial"/>
          <w:color w:val="auto"/>
          <w:sz w:val="24"/>
          <w:szCs w:val="24"/>
          <w:lang w:val="pt-BR"/>
        </w:rPr>
      </w:pPr>
    </w:p>
    <w:p>
      <w:pPr>
        <w:spacing w:line="240" w:lineRule="auto"/>
        <w:jc w:val="both"/>
        <w:rPr>
          <w:rFonts w:ascii="Arial" w:hAnsi="Arial" w:cs="Arial"/>
          <w:b/>
          <w:color w:val="auto"/>
          <w:sz w:val="24"/>
          <w:szCs w:val="24"/>
          <w:lang w:val="pt-BR"/>
        </w:rPr>
      </w:pPr>
      <w:r>
        <w:rPr>
          <w:rFonts w:ascii="Arial" w:hAnsi="Arial" w:cs="Arial"/>
          <w:b/>
          <w:color w:val="auto"/>
          <w:sz w:val="24"/>
          <w:szCs w:val="24"/>
          <w:lang w:val="pt-BR"/>
        </w:rPr>
        <w:t xml:space="preserve">6. </w:t>
      </w:r>
      <w:r>
        <w:rPr>
          <w:rFonts w:hint="default" w:ascii="Arial" w:hAnsi="Arial" w:cs="Arial"/>
          <w:b/>
          <w:color w:val="auto"/>
          <w:sz w:val="24"/>
          <w:szCs w:val="24"/>
          <w:lang w:val="pt-BR"/>
        </w:rPr>
        <w:t xml:space="preserve">CLÁUSULA SEXTA: </w:t>
      </w:r>
      <w:r>
        <w:rPr>
          <w:rFonts w:ascii="Arial" w:hAnsi="Arial" w:cs="Arial"/>
          <w:b/>
          <w:color w:val="auto"/>
          <w:sz w:val="24"/>
          <w:szCs w:val="24"/>
          <w:lang w:val="pt-BR"/>
        </w:rPr>
        <w:t>DO RESPONSÁVEL TÉCNICO DA CONTRATADA (SUPERVISOR)</w:t>
      </w:r>
    </w:p>
    <w:p>
      <w:pPr>
        <w:spacing w:line="360" w:lineRule="auto"/>
        <w:jc w:val="both"/>
        <w:rPr>
          <w:rFonts w:ascii="Arial" w:hAnsi="Arial" w:cs="Arial"/>
          <w:color w:val="auto"/>
          <w:sz w:val="24"/>
          <w:szCs w:val="24"/>
        </w:rPr>
      </w:pPr>
      <w:r>
        <w:rPr>
          <w:rFonts w:ascii="Arial" w:hAnsi="Arial" w:cs="Arial"/>
          <w:b/>
          <w:bCs/>
          <w:color w:val="auto"/>
          <w:sz w:val="24"/>
          <w:szCs w:val="24"/>
          <w:lang w:val="pt-BR"/>
        </w:rPr>
        <w:t>6.1</w:t>
      </w:r>
      <w:r>
        <w:rPr>
          <w:rFonts w:hint="default" w:ascii="Arial" w:hAnsi="Arial" w:cs="Arial"/>
          <w:b/>
          <w:bCs/>
          <w:color w:val="auto"/>
          <w:sz w:val="24"/>
          <w:szCs w:val="24"/>
          <w:lang w:val="pt-BR"/>
        </w:rPr>
        <w:t>.</w:t>
      </w:r>
      <w:r>
        <w:rPr>
          <w:rFonts w:ascii="Arial" w:hAnsi="Arial" w:cs="Arial"/>
          <w:color w:val="auto"/>
          <w:sz w:val="24"/>
          <w:szCs w:val="24"/>
          <w:lang w:val="pt-BR"/>
        </w:rPr>
        <w:t xml:space="preserve"> Os serviços de Supervisão para o Cuidador deverão ser desenvolvidos por profissional que tenha conhecimentos básicos da área da saúde e da educação. </w:t>
      </w:r>
      <w:r>
        <w:rPr>
          <w:rFonts w:ascii="Arial" w:hAnsi="Arial" w:cs="Arial"/>
          <w:color w:val="auto"/>
          <w:sz w:val="24"/>
          <w:szCs w:val="24"/>
        </w:rPr>
        <w:t>Os Supervisores deverão conhecer as características das deficiências, necessidades e o atendimento voltado para esse público, a fim de orientar os cuidadores sempre que necessário.</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 xml:space="preserve">6.2. </w:t>
      </w:r>
      <w:r>
        <w:rPr>
          <w:rFonts w:ascii="Arial" w:hAnsi="Arial" w:cs="Arial"/>
          <w:color w:val="auto"/>
          <w:sz w:val="24"/>
          <w:szCs w:val="24"/>
          <w:lang w:val="pt-BR"/>
        </w:rPr>
        <w:t>Em suma, o Supervisor da contratada deverá apresentar:</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6.2.1</w:t>
      </w:r>
      <w:r>
        <w:rPr>
          <w:rFonts w:hint="default" w:ascii="Arial" w:hAnsi="Arial" w:cs="Arial"/>
          <w:b/>
          <w:bCs/>
          <w:color w:val="auto"/>
          <w:sz w:val="24"/>
          <w:szCs w:val="24"/>
          <w:lang w:val="pt-BR"/>
        </w:rPr>
        <w:t>.</w:t>
      </w:r>
      <w:r>
        <w:rPr>
          <w:rFonts w:ascii="Arial" w:hAnsi="Arial" w:cs="Arial"/>
          <w:color w:val="auto"/>
          <w:sz w:val="24"/>
          <w:szCs w:val="24"/>
          <w:lang w:val="pt-BR"/>
        </w:rPr>
        <w:t xml:space="preserve"> Conhecimentos teóricos e práticos relativos ao atendimento dos alunos com deficiência;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6.2.2</w:t>
      </w:r>
      <w:r>
        <w:rPr>
          <w:rFonts w:hint="default" w:ascii="Arial" w:hAnsi="Arial" w:cs="Arial"/>
          <w:b/>
          <w:bCs/>
          <w:color w:val="auto"/>
          <w:sz w:val="24"/>
          <w:szCs w:val="24"/>
          <w:lang w:val="pt-BR"/>
        </w:rPr>
        <w:t>.</w:t>
      </w:r>
      <w:r>
        <w:rPr>
          <w:rFonts w:ascii="Arial" w:hAnsi="Arial" w:cs="Arial"/>
          <w:b/>
          <w:bCs/>
          <w:color w:val="auto"/>
          <w:sz w:val="24"/>
          <w:szCs w:val="24"/>
          <w:lang w:val="pt-BR"/>
        </w:rPr>
        <w:t xml:space="preserve"> </w:t>
      </w:r>
      <w:r>
        <w:rPr>
          <w:rFonts w:ascii="Arial" w:hAnsi="Arial" w:cs="Arial"/>
          <w:color w:val="auto"/>
          <w:sz w:val="24"/>
          <w:szCs w:val="24"/>
          <w:lang w:val="pt-BR"/>
        </w:rPr>
        <w:t>Características éticas e morais: atributos para propiciar relação de confiança, dignidade, respeito e ser capaz de assumir responsabilidade com iniciativa;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6.2.3</w:t>
      </w:r>
      <w:r>
        <w:rPr>
          <w:rFonts w:hint="default" w:ascii="Arial" w:hAnsi="Arial" w:cs="Arial"/>
          <w:b/>
          <w:bCs/>
          <w:color w:val="auto"/>
          <w:sz w:val="24"/>
          <w:szCs w:val="24"/>
          <w:lang w:val="pt-BR"/>
        </w:rPr>
        <w:t>.</w:t>
      </w:r>
      <w:r>
        <w:rPr>
          <w:rFonts w:ascii="Arial" w:hAnsi="Arial" w:cs="Arial"/>
          <w:color w:val="auto"/>
          <w:sz w:val="24"/>
          <w:szCs w:val="24"/>
          <w:lang w:val="pt-BR"/>
        </w:rPr>
        <w:t xml:space="preserve"> Características emocionais: possuir domínio e equilíbrio emocional, facilidade de relacionamento humano e tolerância. </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6.2.4</w:t>
      </w:r>
      <w:r>
        <w:rPr>
          <w:rFonts w:hint="default" w:ascii="Arial" w:hAnsi="Arial" w:cs="Arial"/>
          <w:b/>
          <w:bCs/>
          <w:color w:val="auto"/>
          <w:sz w:val="24"/>
          <w:szCs w:val="24"/>
          <w:lang w:val="pt-BR"/>
        </w:rPr>
        <w:t>.</w:t>
      </w:r>
      <w:r>
        <w:rPr>
          <w:rFonts w:ascii="Arial" w:hAnsi="Arial" w:cs="Arial"/>
          <w:color w:val="auto"/>
          <w:sz w:val="24"/>
          <w:szCs w:val="24"/>
          <w:lang w:val="pt-BR"/>
        </w:rPr>
        <w:t xml:space="preserve"> Caso os serviços sejam executados em diversas unidades escolares, a Contratada deverá realizar um cronograma de visitas para cumprimento da carga horária junto a todas as instituições envolvidas.</w:t>
      </w:r>
    </w:p>
    <w:p>
      <w:pPr>
        <w:spacing w:line="360" w:lineRule="auto"/>
        <w:jc w:val="both"/>
        <w:rPr>
          <w:rFonts w:ascii="Arial" w:hAnsi="Arial" w:cs="Arial"/>
          <w:b/>
          <w:color w:val="auto"/>
          <w:sz w:val="24"/>
          <w:szCs w:val="24"/>
          <w:lang w:val="pt-BR"/>
        </w:rPr>
      </w:pPr>
      <w:r>
        <w:rPr>
          <w:rFonts w:ascii="Arial" w:hAnsi="Arial" w:cs="Arial"/>
          <w:b/>
          <w:color w:val="auto"/>
          <w:sz w:val="24"/>
          <w:szCs w:val="24"/>
          <w:lang w:val="pt-BR"/>
        </w:rPr>
        <w:t>6.3. Atribuições responsável técnico (supervisor):</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6.3.1</w:t>
      </w:r>
      <w:r>
        <w:rPr>
          <w:rFonts w:hint="default" w:ascii="Arial" w:hAnsi="Arial" w:cs="Arial"/>
          <w:b/>
          <w:bCs/>
          <w:color w:val="auto"/>
          <w:sz w:val="24"/>
          <w:szCs w:val="24"/>
          <w:lang w:val="pt-BR"/>
        </w:rPr>
        <w:t>.</w:t>
      </w:r>
      <w:r>
        <w:rPr>
          <w:rFonts w:ascii="Arial" w:hAnsi="Arial" w:cs="Arial"/>
          <w:color w:val="auto"/>
          <w:sz w:val="24"/>
          <w:szCs w:val="24"/>
          <w:lang w:val="pt-BR"/>
        </w:rPr>
        <w:t xml:space="preserve"> Participar do processo de seleção de pessoal contratado para a ocupação de cuidadores nas unidades escolares, tendo em vista o diagnóstico do perfil dos alunos com deficiência e o grau de dependência, correspondente a cada unidade de ensino;</w:t>
      </w:r>
    </w:p>
    <w:p>
      <w:pPr>
        <w:spacing w:line="360" w:lineRule="auto"/>
        <w:jc w:val="both"/>
        <w:rPr>
          <w:rFonts w:ascii="Arial" w:hAnsi="Arial" w:cs="Arial"/>
          <w:b w:val="0"/>
          <w:bCs w:val="0"/>
          <w:color w:val="auto"/>
          <w:sz w:val="24"/>
          <w:szCs w:val="24"/>
          <w:lang w:val="pt-BR"/>
        </w:rPr>
      </w:pPr>
      <w:r>
        <w:rPr>
          <w:rFonts w:ascii="Arial" w:hAnsi="Arial" w:cs="Arial"/>
          <w:b/>
          <w:bCs/>
          <w:color w:val="auto"/>
          <w:sz w:val="24"/>
          <w:szCs w:val="24"/>
          <w:lang w:val="pt-BR"/>
        </w:rPr>
        <w:t>6.3.2</w:t>
      </w:r>
      <w:r>
        <w:rPr>
          <w:rFonts w:hint="default" w:ascii="Arial" w:hAnsi="Arial" w:cs="Arial"/>
          <w:b/>
          <w:bCs/>
          <w:color w:val="auto"/>
          <w:sz w:val="24"/>
          <w:szCs w:val="24"/>
          <w:lang w:val="pt-BR"/>
        </w:rPr>
        <w:t>.</w:t>
      </w:r>
      <w:r>
        <w:rPr>
          <w:rFonts w:ascii="Arial" w:hAnsi="Arial" w:cs="Arial"/>
          <w:b w:val="0"/>
          <w:bCs w:val="0"/>
          <w:color w:val="auto"/>
          <w:sz w:val="24"/>
          <w:szCs w:val="24"/>
          <w:lang w:val="pt-BR"/>
        </w:rPr>
        <w:t xml:space="preserve"> Elaborar plano com vistas para supervisionar o atendimento da execução dos procedimentos relativos aos alunos com deficiência na unidade escolar, bem como, elaborar cronograma de orientações técnicas;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6.3.3</w:t>
      </w:r>
      <w:r>
        <w:rPr>
          <w:rFonts w:hint="default" w:ascii="Arial" w:hAnsi="Arial" w:cs="Arial"/>
          <w:b/>
          <w:bCs/>
          <w:color w:val="auto"/>
          <w:sz w:val="24"/>
          <w:szCs w:val="24"/>
          <w:lang w:val="pt-BR"/>
        </w:rPr>
        <w:t>.</w:t>
      </w:r>
      <w:r>
        <w:rPr>
          <w:rFonts w:ascii="Arial" w:hAnsi="Arial" w:cs="Arial"/>
          <w:color w:val="auto"/>
          <w:sz w:val="24"/>
          <w:szCs w:val="24"/>
          <w:lang w:val="pt-BR"/>
        </w:rPr>
        <w:t xml:space="preserve"> Participar de reunião organizada pela contratada, para a implantação do trabalho, com objetivo de oportunizar a padronização das ações desempenhadas pelos cuidadores nas diversas unidades escolares e promover maior qualificação do serviço do Supervisor; </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6.3.4</w:t>
      </w:r>
      <w:r>
        <w:rPr>
          <w:rFonts w:hint="default" w:ascii="Arial" w:hAnsi="Arial" w:cs="Arial"/>
          <w:b/>
          <w:bCs/>
          <w:color w:val="auto"/>
          <w:sz w:val="24"/>
          <w:szCs w:val="24"/>
          <w:lang w:val="pt-BR"/>
        </w:rPr>
        <w:t>.</w:t>
      </w:r>
      <w:r>
        <w:rPr>
          <w:rFonts w:ascii="Arial" w:hAnsi="Arial" w:cs="Arial"/>
          <w:color w:val="auto"/>
          <w:sz w:val="24"/>
          <w:szCs w:val="24"/>
          <w:lang w:val="pt-BR"/>
        </w:rPr>
        <w:t xml:space="preserve"> Estabelecer, no período de implantação do trabalho, o fluxo de informações com os cuidadores, responsáveis pela unidade escolar e pais de alunos, juntamente com o gestor da contratada e cogestor da Secretaria Municipal de Educação e Esportes;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6.3.5</w:t>
      </w:r>
      <w:r>
        <w:rPr>
          <w:rFonts w:hint="default" w:ascii="Arial" w:hAnsi="Arial" w:cs="Arial"/>
          <w:b/>
          <w:bCs/>
          <w:color w:val="auto"/>
          <w:sz w:val="24"/>
          <w:szCs w:val="24"/>
          <w:lang w:val="pt-BR"/>
        </w:rPr>
        <w:t>.</w:t>
      </w:r>
      <w:r>
        <w:rPr>
          <w:rFonts w:ascii="Arial" w:hAnsi="Arial" w:cs="Arial"/>
          <w:color w:val="auto"/>
          <w:sz w:val="24"/>
          <w:szCs w:val="24"/>
          <w:lang w:val="pt-BR"/>
        </w:rPr>
        <w:t xml:space="preserve"> Organizar, juntamente com o responsável pela unidade escolar, quando da implantação do trabalho, encontro de sensibilização com os pais, equipe escolar e cuidadores;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6.3.6</w:t>
      </w:r>
      <w:r>
        <w:rPr>
          <w:rFonts w:hint="default" w:ascii="Arial" w:hAnsi="Arial" w:cs="Arial"/>
          <w:color w:val="auto"/>
          <w:sz w:val="24"/>
          <w:szCs w:val="24"/>
          <w:lang w:val="pt-BR"/>
        </w:rPr>
        <w:t>.</w:t>
      </w:r>
      <w:r>
        <w:rPr>
          <w:rFonts w:ascii="Arial" w:hAnsi="Arial" w:cs="Arial"/>
          <w:color w:val="auto"/>
          <w:sz w:val="24"/>
          <w:szCs w:val="24"/>
          <w:lang w:val="pt-BR"/>
        </w:rPr>
        <w:t xml:space="preserve"> Exercer a fiscalização e orientação técnica dos atendimentos desempenhados pelos cuidadores, comparecendo em cada uma das unidades de ensino sob sua supervisão, no mínimo, 01 (uma) vez por mês, ou quando, excepcionalmente, haja necessidade de orientação ao cuidador, ou solicitação da unidade escolar;</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6.3.7</w:t>
      </w:r>
      <w:r>
        <w:rPr>
          <w:rFonts w:hint="default" w:ascii="Arial" w:hAnsi="Arial" w:cs="Arial"/>
          <w:b/>
          <w:bCs/>
          <w:color w:val="auto"/>
          <w:sz w:val="24"/>
          <w:szCs w:val="24"/>
          <w:lang w:val="pt-BR"/>
        </w:rPr>
        <w:t>.</w:t>
      </w:r>
      <w:r>
        <w:rPr>
          <w:rFonts w:ascii="Arial" w:hAnsi="Arial" w:cs="Arial"/>
          <w:color w:val="auto"/>
          <w:sz w:val="24"/>
          <w:szCs w:val="24"/>
          <w:lang w:val="pt-BR"/>
        </w:rPr>
        <w:t xml:space="preserve"> Receber e analisar as Fichas da Rotina Diária preenchidas pelo cuidador e elaborar Relatório Consolidado Avaliativo, por unidade escolar, das ações monitoradas, os quais devem ser enviados à contratada para serem mantidos em arquivos próprios, encaminhando uma via também para a unidade escolar;</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6.3.8</w:t>
      </w:r>
      <w:r>
        <w:rPr>
          <w:rFonts w:hint="default" w:ascii="Arial" w:hAnsi="Arial" w:cs="Arial"/>
          <w:b/>
          <w:bCs/>
          <w:color w:val="auto"/>
          <w:sz w:val="24"/>
          <w:szCs w:val="24"/>
          <w:lang w:val="pt-BR"/>
        </w:rPr>
        <w:t>.</w:t>
      </w:r>
      <w:r>
        <w:rPr>
          <w:rFonts w:ascii="Arial" w:hAnsi="Arial" w:cs="Arial"/>
          <w:color w:val="auto"/>
          <w:sz w:val="24"/>
          <w:szCs w:val="24"/>
          <w:lang w:val="pt-BR"/>
        </w:rPr>
        <w:t xml:space="preserve"> Apresentar relatórios mensais à contratada, referentes às visitas realizadas nas unidades escolares, contendo o registro diário das orientações, observações e situações ocorridas;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6.3.9</w:t>
      </w:r>
      <w:r>
        <w:rPr>
          <w:rFonts w:hint="default" w:ascii="Arial" w:hAnsi="Arial" w:cs="Arial"/>
          <w:b/>
          <w:bCs/>
          <w:color w:val="auto"/>
          <w:sz w:val="24"/>
          <w:szCs w:val="24"/>
          <w:lang w:val="pt-BR"/>
        </w:rPr>
        <w:t>.</w:t>
      </w:r>
      <w:r>
        <w:rPr>
          <w:rFonts w:ascii="Arial" w:hAnsi="Arial" w:cs="Arial"/>
          <w:b/>
          <w:bCs/>
          <w:color w:val="auto"/>
          <w:sz w:val="24"/>
          <w:szCs w:val="24"/>
          <w:lang w:val="pt-BR"/>
        </w:rPr>
        <w:t xml:space="preserve"> </w:t>
      </w:r>
      <w:r>
        <w:rPr>
          <w:rFonts w:ascii="Arial" w:hAnsi="Arial" w:cs="Arial"/>
          <w:color w:val="auto"/>
          <w:sz w:val="24"/>
          <w:szCs w:val="24"/>
          <w:lang w:val="pt-BR"/>
        </w:rPr>
        <w:t>Participar, quando solicitado pelo diretor da unidade escolar, de reuniões para orientar, informar e discutir os atendimentos realizados pelos cuidadores, bem como, as informações fornecidas pelos pais.</w:t>
      </w:r>
    </w:p>
    <w:p>
      <w:pPr>
        <w:spacing w:after="0" w:line="240" w:lineRule="auto"/>
        <w:jc w:val="both"/>
        <w:rPr>
          <w:rFonts w:ascii="Arial" w:hAnsi="Arial" w:cs="Arial"/>
          <w:color w:val="auto"/>
          <w:sz w:val="24"/>
          <w:szCs w:val="24"/>
          <w:lang w:val="pt-BR"/>
        </w:rPr>
      </w:pPr>
    </w:p>
    <w:p>
      <w:pPr>
        <w:spacing w:line="240" w:lineRule="auto"/>
        <w:jc w:val="both"/>
        <w:rPr>
          <w:rFonts w:ascii="Arial" w:hAnsi="Arial" w:cs="Arial"/>
          <w:b/>
          <w:color w:val="auto"/>
          <w:sz w:val="24"/>
          <w:szCs w:val="24"/>
          <w:lang w:val="pt-BR"/>
        </w:rPr>
      </w:pPr>
      <w:r>
        <w:rPr>
          <w:rFonts w:ascii="Arial" w:hAnsi="Arial" w:cs="Arial"/>
          <w:b/>
          <w:color w:val="auto"/>
          <w:sz w:val="24"/>
          <w:szCs w:val="24"/>
          <w:lang w:val="pt-BR"/>
        </w:rPr>
        <w:t xml:space="preserve">7. </w:t>
      </w:r>
      <w:r>
        <w:rPr>
          <w:rFonts w:hint="default" w:ascii="Arial" w:hAnsi="Arial" w:cs="Arial"/>
          <w:b/>
          <w:color w:val="auto"/>
          <w:sz w:val="24"/>
          <w:szCs w:val="24"/>
          <w:lang w:val="pt-BR"/>
        </w:rPr>
        <w:t xml:space="preserve">CLÁUSULA SÉTIMA: </w:t>
      </w:r>
      <w:r>
        <w:rPr>
          <w:rFonts w:ascii="Arial" w:hAnsi="Arial" w:cs="Arial"/>
          <w:b/>
          <w:color w:val="auto"/>
          <w:sz w:val="24"/>
          <w:szCs w:val="24"/>
          <w:lang w:val="pt-BR"/>
        </w:rPr>
        <w:t>DA RESPONSABILIDADE D</w:t>
      </w:r>
      <w:r>
        <w:rPr>
          <w:rFonts w:hint="default" w:ascii="Arial" w:hAnsi="Arial" w:cs="Arial"/>
          <w:b/>
          <w:color w:val="auto"/>
          <w:sz w:val="24"/>
          <w:szCs w:val="24"/>
          <w:lang w:val="pt-BR"/>
        </w:rPr>
        <w:t>A</w:t>
      </w:r>
      <w:r>
        <w:rPr>
          <w:rFonts w:ascii="Arial" w:hAnsi="Arial" w:cs="Arial"/>
          <w:b/>
          <w:color w:val="auto"/>
          <w:sz w:val="24"/>
          <w:szCs w:val="24"/>
          <w:lang w:val="pt-BR"/>
        </w:rPr>
        <w:t xml:space="preserve"> DIRE</w:t>
      </w:r>
      <w:r>
        <w:rPr>
          <w:rFonts w:hint="default" w:ascii="Arial" w:hAnsi="Arial" w:cs="Arial"/>
          <w:b/>
          <w:color w:val="auto"/>
          <w:sz w:val="24"/>
          <w:szCs w:val="24"/>
          <w:lang w:val="pt-BR"/>
        </w:rPr>
        <w:t>ÇÃO</w:t>
      </w:r>
      <w:r>
        <w:rPr>
          <w:rFonts w:ascii="Arial" w:hAnsi="Arial" w:cs="Arial"/>
          <w:b/>
          <w:color w:val="auto"/>
          <w:sz w:val="24"/>
          <w:szCs w:val="24"/>
          <w:lang w:val="pt-BR"/>
        </w:rPr>
        <w:t xml:space="preserve"> ESCOLAR</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7.1</w:t>
      </w:r>
      <w:r>
        <w:rPr>
          <w:rFonts w:hint="default" w:ascii="Arial" w:hAnsi="Arial" w:cs="Arial"/>
          <w:b/>
          <w:bCs/>
          <w:color w:val="auto"/>
          <w:sz w:val="24"/>
          <w:szCs w:val="24"/>
          <w:lang w:val="pt-BR"/>
        </w:rPr>
        <w:t>.</w:t>
      </w:r>
      <w:r>
        <w:rPr>
          <w:rFonts w:ascii="Arial" w:hAnsi="Arial" w:cs="Arial"/>
          <w:color w:val="auto"/>
          <w:sz w:val="24"/>
          <w:szCs w:val="24"/>
          <w:lang w:val="pt-BR"/>
        </w:rPr>
        <w:t xml:space="preserve"> Acompanhar e fiscalizar a execução dos serviços na unidade escolar como co-gestor;</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7.2</w:t>
      </w:r>
      <w:r>
        <w:rPr>
          <w:rFonts w:hint="default" w:ascii="Arial" w:hAnsi="Arial" w:cs="Arial"/>
          <w:b/>
          <w:bCs/>
          <w:color w:val="auto"/>
          <w:sz w:val="24"/>
          <w:szCs w:val="24"/>
          <w:lang w:val="pt-BR"/>
        </w:rPr>
        <w:t>.</w:t>
      </w:r>
      <w:r>
        <w:rPr>
          <w:rFonts w:ascii="Arial" w:hAnsi="Arial" w:cs="Arial"/>
          <w:color w:val="auto"/>
          <w:sz w:val="24"/>
          <w:szCs w:val="24"/>
          <w:lang w:val="pt-BR"/>
        </w:rPr>
        <w:t xml:space="preserve"> Apresentar relatório mensal ao Fiscal de Contrato e Coordenador do NAMEI, atestando a prestação dos serviços e informando eventuais ocorrências com os alunos com deficiência e demais eventos ocorridos relacionados aos serviços. </w:t>
      </w:r>
    </w:p>
    <w:p>
      <w:pPr>
        <w:spacing w:after="0" w:line="240" w:lineRule="auto"/>
        <w:jc w:val="both"/>
        <w:rPr>
          <w:rFonts w:ascii="Arial" w:hAnsi="Arial" w:cs="Arial"/>
          <w:color w:val="auto"/>
          <w:sz w:val="24"/>
          <w:szCs w:val="24"/>
          <w:lang w:val="pt-BR"/>
        </w:rPr>
      </w:pPr>
    </w:p>
    <w:p>
      <w:pPr>
        <w:spacing w:line="240" w:lineRule="auto"/>
        <w:rPr>
          <w:rFonts w:ascii="Arial" w:hAnsi="Arial" w:cs="Arial"/>
          <w:b/>
          <w:color w:val="auto"/>
          <w:sz w:val="24"/>
          <w:szCs w:val="24"/>
          <w:lang w:val="pt-BR"/>
        </w:rPr>
      </w:pPr>
      <w:r>
        <w:rPr>
          <w:rFonts w:ascii="Arial" w:hAnsi="Arial" w:cs="Arial"/>
          <w:b/>
          <w:color w:val="auto"/>
          <w:sz w:val="24"/>
          <w:szCs w:val="24"/>
          <w:lang w:val="pt-BR"/>
        </w:rPr>
        <w:t xml:space="preserve">8. </w:t>
      </w:r>
      <w:r>
        <w:rPr>
          <w:rFonts w:hint="default" w:ascii="Arial" w:hAnsi="Arial" w:cs="Arial"/>
          <w:b/>
          <w:color w:val="auto"/>
          <w:sz w:val="24"/>
          <w:szCs w:val="24"/>
          <w:lang w:val="pt-BR"/>
        </w:rPr>
        <w:t xml:space="preserve">CLÁUSULA OITAVA: DO PERÍODO DE </w:t>
      </w:r>
      <w:r>
        <w:rPr>
          <w:rFonts w:ascii="Arial" w:hAnsi="Arial" w:cs="Arial"/>
          <w:b/>
          <w:color w:val="auto"/>
          <w:sz w:val="24"/>
          <w:szCs w:val="24"/>
          <w:lang w:val="pt-BR"/>
        </w:rPr>
        <w:t>VIGÊNCIA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8.1</w:t>
      </w:r>
      <w:r>
        <w:rPr>
          <w:rFonts w:hint="default" w:ascii="Arial" w:hAnsi="Arial" w:cs="Arial"/>
          <w:b/>
          <w:bCs/>
          <w:color w:val="auto"/>
          <w:sz w:val="24"/>
          <w:szCs w:val="24"/>
          <w:lang w:val="pt-BR"/>
        </w:rPr>
        <w:t>.</w:t>
      </w:r>
      <w:r>
        <w:rPr>
          <w:rFonts w:ascii="Arial" w:hAnsi="Arial" w:cs="Arial"/>
          <w:b/>
          <w:bCs/>
          <w:color w:val="auto"/>
          <w:sz w:val="24"/>
          <w:szCs w:val="24"/>
          <w:lang w:val="pt-BR"/>
        </w:rPr>
        <w:t xml:space="preserve"> </w:t>
      </w:r>
      <w:r>
        <w:rPr>
          <w:rFonts w:ascii="Arial" w:hAnsi="Arial" w:cs="Arial"/>
          <w:color w:val="auto"/>
          <w:sz w:val="24"/>
          <w:szCs w:val="24"/>
          <w:lang w:val="pt-BR"/>
        </w:rPr>
        <w:t>O período de vigência d</w:t>
      </w:r>
      <w:r>
        <w:rPr>
          <w:rFonts w:hint="default" w:ascii="Arial" w:hAnsi="Arial" w:cs="Arial"/>
          <w:color w:val="auto"/>
          <w:sz w:val="24"/>
          <w:szCs w:val="24"/>
          <w:lang w:val="pt-BR"/>
        </w:rPr>
        <w:t>a Ata de Registro de Preços</w:t>
      </w:r>
      <w:r>
        <w:rPr>
          <w:rFonts w:ascii="Arial" w:hAnsi="Arial" w:cs="Arial"/>
          <w:color w:val="auto"/>
          <w:sz w:val="24"/>
          <w:szCs w:val="24"/>
          <w:lang w:val="pt-BR"/>
        </w:rPr>
        <w:t xml:space="preserve"> será de </w:t>
      </w:r>
      <w:r>
        <w:rPr>
          <w:rFonts w:ascii="Arial" w:hAnsi="Arial" w:cs="Arial"/>
          <w:b/>
          <w:color w:val="auto"/>
          <w:sz w:val="24"/>
          <w:szCs w:val="24"/>
          <w:lang w:val="pt-BR"/>
        </w:rPr>
        <w:t>12 (doze) meses</w:t>
      </w:r>
      <w:r>
        <w:rPr>
          <w:rFonts w:ascii="Arial" w:hAnsi="Arial" w:cs="Arial"/>
          <w:color w:val="auto"/>
          <w:sz w:val="24"/>
          <w:szCs w:val="24"/>
          <w:lang w:val="pt-BR"/>
        </w:rPr>
        <w:t>, contados a partir da data de sua assinatura, tendo eficácia legal após a publicação d</w:t>
      </w:r>
      <w:r>
        <w:rPr>
          <w:rFonts w:hint="default" w:ascii="Arial" w:hAnsi="Arial" w:cs="Arial"/>
          <w:color w:val="auto"/>
          <w:sz w:val="24"/>
          <w:szCs w:val="24"/>
          <w:lang w:val="pt-BR"/>
        </w:rPr>
        <w:t>e seu</w:t>
      </w:r>
      <w:r>
        <w:rPr>
          <w:rFonts w:ascii="Arial" w:hAnsi="Arial" w:cs="Arial"/>
          <w:color w:val="auto"/>
          <w:sz w:val="24"/>
          <w:szCs w:val="24"/>
          <w:lang w:val="pt-BR"/>
        </w:rPr>
        <w:t xml:space="preserve"> extrato no Diário Oficial</w:t>
      </w:r>
      <w:r>
        <w:rPr>
          <w:rFonts w:hint="default" w:ascii="Arial" w:hAnsi="Arial" w:cs="Arial"/>
          <w:color w:val="auto"/>
          <w:sz w:val="24"/>
          <w:szCs w:val="24"/>
          <w:lang w:val="pt-BR"/>
        </w:rPr>
        <w:t>;</w:t>
      </w:r>
      <w:r>
        <w:rPr>
          <w:rFonts w:ascii="Arial" w:hAnsi="Arial" w:cs="Arial"/>
          <w:color w:val="auto"/>
          <w:sz w:val="24"/>
          <w:szCs w:val="24"/>
          <w:lang w:val="pt-BR"/>
        </w:rPr>
        <w:t xml:space="preserve"> </w:t>
      </w:r>
    </w:p>
    <w:p>
      <w:pPr>
        <w:spacing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8.2.</w:t>
      </w:r>
      <w:r>
        <w:rPr>
          <w:rFonts w:hint="default" w:ascii="Arial" w:hAnsi="Arial" w:cs="Arial"/>
          <w:color w:val="auto"/>
          <w:sz w:val="24"/>
          <w:szCs w:val="24"/>
          <w:lang w:val="pt-BR"/>
        </w:rPr>
        <w:t xml:space="preserve"> Caso hajam contratos oriundos desse processo, esses terão vigência máxima de 12 meses.</w:t>
      </w:r>
    </w:p>
    <w:p>
      <w:pPr>
        <w:spacing w:after="0" w:line="240" w:lineRule="auto"/>
        <w:rPr>
          <w:rFonts w:ascii="Arial" w:hAnsi="Arial" w:cs="Arial"/>
          <w:color w:val="auto"/>
          <w:sz w:val="24"/>
          <w:szCs w:val="24"/>
        </w:rPr>
      </w:pPr>
    </w:p>
    <w:p>
      <w:pPr>
        <w:spacing w:after="120" w:line="240" w:lineRule="auto"/>
        <w:jc w:val="both"/>
        <w:rPr>
          <w:rFonts w:ascii="Arial" w:hAnsi="Arial" w:cs="Arial"/>
          <w:b/>
          <w:color w:val="auto"/>
          <w:sz w:val="24"/>
          <w:szCs w:val="24"/>
          <w:lang w:val="pt-BR"/>
        </w:rPr>
      </w:pPr>
      <w:r>
        <w:rPr>
          <w:rFonts w:ascii="Arial" w:hAnsi="Arial" w:cs="Arial"/>
          <w:b/>
          <w:color w:val="auto"/>
          <w:sz w:val="24"/>
          <w:szCs w:val="24"/>
          <w:lang w:val="pt-BR"/>
        </w:rPr>
        <w:t xml:space="preserve">9. </w:t>
      </w:r>
      <w:r>
        <w:rPr>
          <w:rFonts w:hint="default" w:ascii="Arial" w:hAnsi="Arial" w:cs="Arial"/>
          <w:b/>
          <w:color w:val="auto"/>
          <w:sz w:val="24"/>
          <w:szCs w:val="24"/>
          <w:lang w:val="pt-BR"/>
        </w:rPr>
        <w:t xml:space="preserve">CLÁUSULA NONA: DO </w:t>
      </w:r>
      <w:r>
        <w:rPr>
          <w:rFonts w:ascii="Arial" w:hAnsi="Arial" w:cs="Arial"/>
          <w:b/>
          <w:color w:val="auto"/>
          <w:sz w:val="24"/>
          <w:szCs w:val="24"/>
          <w:lang w:val="pt-BR"/>
        </w:rPr>
        <w:t>CRITÉRIO DE JULGAMENTO</w:t>
      </w:r>
    </w:p>
    <w:p>
      <w:pPr>
        <w:spacing w:line="360" w:lineRule="auto"/>
        <w:ind w:left="-142" w:firstLine="142"/>
        <w:jc w:val="both"/>
        <w:rPr>
          <w:rFonts w:ascii="Arial" w:hAnsi="Arial" w:cs="Arial"/>
          <w:b/>
          <w:color w:val="auto"/>
          <w:sz w:val="24"/>
          <w:szCs w:val="24"/>
          <w:lang w:val="pt-BR"/>
        </w:rPr>
      </w:pPr>
      <w:r>
        <w:rPr>
          <w:rFonts w:ascii="Arial" w:hAnsi="Arial" w:cs="Arial"/>
          <w:b/>
          <w:bCs/>
          <w:color w:val="auto"/>
          <w:sz w:val="24"/>
          <w:szCs w:val="24"/>
          <w:lang w:val="pt-BR"/>
        </w:rPr>
        <w:t>9.1</w:t>
      </w:r>
      <w:r>
        <w:rPr>
          <w:rFonts w:hint="default" w:ascii="Arial" w:hAnsi="Arial" w:cs="Arial"/>
          <w:b/>
          <w:bCs/>
          <w:color w:val="auto"/>
          <w:sz w:val="24"/>
          <w:szCs w:val="24"/>
          <w:lang w:val="pt-BR"/>
        </w:rPr>
        <w:t>.</w:t>
      </w:r>
      <w:r>
        <w:rPr>
          <w:rFonts w:ascii="Arial" w:hAnsi="Arial" w:cs="Arial"/>
          <w:b/>
          <w:bCs/>
          <w:color w:val="auto"/>
          <w:sz w:val="24"/>
          <w:szCs w:val="24"/>
          <w:lang w:val="pt-BR"/>
        </w:rPr>
        <w:t xml:space="preserve"> </w:t>
      </w:r>
      <w:r>
        <w:rPr>
          <w:rFonts w:ascii="Arial" w:hAnsi="Arial" w:cs="Arial"/>
          <w:color w:val="auto"/>
          <w:sz w:val="24"/>
          <w:szCs w:val="24"/>
          <w:lang w:val="pt-BR"/>
        </w:rPr>
        <w:t xml:space="preserve">O critério de julgamento das propostas será o de </w:t>
      </w:r>
      <w:r>
        <w:rPr>
          <w:rFonts w:ascii="Arial" w:hAnsi="Arial" w:cs="Arial"/>
          <w:b/>
          <w:color w:val="auto"/>
          <w:sz w:val="24"/>
          <w:szCs w:val="24"/>
          <w:lang w:val="pt-BR"/>
        </w:rPr>
        <w:t>MENOR PREÇO POR LOTE</w:t>
      </w:r>
      <w:r>
        <w:rPr>
          <w:rFonts w:ascii="Arial" w:hAnsi="Arial" w:cs="Arial"/>
          <w:color w:val="auto"/>
          <w:sz w:val="24"/>
          <w:szCs w:val="24"/>
          <w:lang w:val="pt-BR"/>
        </w:rPr>
        <w:t>.</w:t>
      </w:r>
    </w:p>
    <w:p>
      <w:pPr>
        <w:spacing w:after="0" w:line="360" w:lineRule="auto"/>
        <w:ind w:left="-142" w:firstLine="142"/>
        <w:jc w:val="both"/>
        <w:rPr>
          <w:rFonts w:ascii="Arial" w:hAnsi="Arial" w:cs="Arial"/>
          <w:b/>
          <w:color w:val="auto"/>
          <w:sz w:val="24"/>
          <w:szCs w:val="24"/>
          <w:lang w:val="pt-BR"/>
        </w:rPr>
      </w:pPr>
    </w:p>
    <w:p>
      <w:pPr>
        <w:spacing w:line="360" w:lineRule="auto"/>
        <w:jc w:val="both"/>
        <w:rPr>
          <w:rFonts w:ascii="Arial" w:hAnsi="Arial" w:cs="Arial"/>
          <w:b/>
          <w:color w:val="auto"/>
          <w:sz w:val="24"/>
          <w:szCs w:val="24"/>
          <w:lang w:val="pt-BR"/>
        </w:rPr>
      </w:pPr>
      <w:r>
        <w:rPr>
          <w:rFonts w:ascii="Arial" w:hAnsi="Arial" w:cs="Arial"/>
          <w:b/>
          <w:color w:val="auto"/>
          <w:sz w:val="24"/>
          <w:szCs w:val="24"/>
          <w:lang w:val="pt-BR"/>
        </w:rPr>
        <w:t xml:space="preserve">10. </w:t>
      </w:r>
      <w:r>
        <w:rPr>
          <w:rFonts w:hint="default" w:ascii="Arial" w:hAnsi="Arial" w:cs="Arial"/>
          <w:b/>
          <w:color w:val="auto"/>
          <w:sz w:val="24"/>
          <w:szCs w:val="24"/>
          <w:lang w:val="pt-BR"/>
        </w:rPr>
        <w:t xml:space="preserve">CLÁUSULA DÉCIMA: </w:t>
      </w:r>
      <w:r>
        <w:rPr>
          <w:rFonts w:ascii="Arial" w:hAnsi="Arial" w:cs="Arial"/>
          <w:b/>
          <w:color w:val="auto"/>
          <w:sz w:val="24"/>
          <w:szCs w:val="24"/>
          <w:lang w:val="pt-BR"/>
        </w:rPr>
        <w:t>DAS OBRIGAÇÕES DA CONTRATADA</w:t>
      </w:r>
    </w:p>
    <w:p>
      <w:pPr>
        <w:spacing w:line="360" w:lineRule="auto"/>
        <w:jc w:val="both"/>
        <w:rPr>
          <w:rFonts w:hint="default" w:ascii="Arial" w:hAnsi="Arial" w:cs="Arial"/>
          <w:color w:val="auto"/>
          <w:sz w:val="24"/>
          <w:szCs w:val="24"/>
          <w:lang w:val="pt-BR"/>
        </w:rPr>
      </w:pPr>
      <w:r>
        <w:rPr>
          <w:rFonts w:ascii="Arial" w:hAnsi="Arial" w:cs="Arial"/>
          <w:b/>
          <w:bCs/>
          <w:color w:val="auto"/>
          <w:sz w:val="24"/>
          <w:szCs w:val="24"/>
          <w:lang w:val="pt-BR"/>
        </w:rPr>
        <w:t>10.1</w:t>
      </w:r>
      <w:r>
        <w:rPr>
          <w:rFonts w:hint="default" w:ascii="Arial" w:hAnsi="Arial" w:cs="Arial"/>
          <w:b/>
          <w:bCs/>
          <w:color w:val="auto"/>
          <w:sz w:val="24"/>
          <w:szCs w:val="24"/>
          <w:lang w:val="pt-BR"/>
        </w:rPr>
        <w:t>.</w:t>
      </w:r>
      <w:r>
        <w:rPr>
          <w:rFonts w:ascii="Arial" w:hAnsi="Arial" w:cs="Arial"/>
          <w:color w:val="auto"/>
          <w:sz w:val="24"/>
          <w:szCs w:val="24"/>
          <w:lang w:val="pt-BR"/>
        </w:rPr>
        <w:t xml:space="preserve"> </w:t>
      </w:r>
      <w:r>
        <w:rPr>
          <w:rFonts w:hint="default" w:ascii="Arial" w:hAnsi="Arial" w:cs="Arial"/>
          <w:color w:val="auto"/>
          <w:sz w:val="24"/>
          <w:szCs w:val="24"/>
          <w:lang w:val="pt-BR"/>
        </w:rPr>
        <w:t>Apresentar, por meio de atestados fornecidos por pessoas jurídicas de direito público ou privado, comprovação de aptidão para desempenho de atividade similar ao objeto do presente termo de referência, bem como da qualificação de cada um dos membros da equipe técnica que se responsabilizará pelo trabalho;</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10.2</w:t>
      </w:r>
      <w:r>
        <w:rPr>
          <w:rFonts w:hint="default" w:ascii="Arial" w:hAnsi="Arial" w:cs="Arial"/>
          <w:b/>
          <w:bCs/>
          <w:color w:val="auto"/>
          <w:sz w:val="24"/>
          <w:szCs w:val="24"/>
          <w:lang w:val="pt-BR"/>
        </w:rPr>
        <w:t>.</w:t>
      </w:r>
      <w:r>
        <w:rPr>
          <w:rFonts w:ascii="Arial" w:hAnsi="Arial" w:cs="Arial"/>
          <w:color w:val="auto"/>
          <w:sz w:val="24"/>
          <w:szCs w:val="24"/>
          <w:lang w:val="pt-BR"/>
        </w:rPr>
        <w:t xml:space="preserve"> Prever, nas etapas ou fases de execução, carga horária do Cuidador, de acordo com o turno de freq</w:t>
      </w:r>
      <w:r>
        <w:rPr>
          <w:rFonts w:hint="default" w:ascii="Arial" w:hAnsi="Arial" w:cs="Arial"/>
          <w:color w:val="auto"/>
          <w:sz w:val="24"/>
          <w:szCs w:val="24"/>
          <w:lang w:val="pt-BR"/>
        </w:rPr>
        <w:t>u</w:t>
      </w:r>
      <w:r>
        <w:rPr>
          <w:rFonts w:ascii="Arial" w:hAnsi="Arial" w:cs="Arial"/>
          <w:color w:val="auto"/>
          <w:sz w:val="24"/>
          <w:szCs w:val="24"/>
          <w:lang w:val="pt-BR"/>
        </w:rPr>
        <w:t>ência dos alunos, conforme especificações técnicas dos serviços;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10.3</w:t>
      </w:r>
      <w:r>
        <w:rPr>
          <w:rFonts w:hint="default" w:ascii="Arial" w:hAnsi="Arial" w:cs="Arial"/>
          <w:b/>
          <w:bCs/>
          <w:color w:val="auto"/>
          <w:sz w:val="24"/>
          <w:szCs w:val="24"/>
          <w:lang w:val="pt-BR"/>
        </w:rPr>
        <w:t>.</w:t>
      </w:r>
      <w:r>
        <w:rPr>
          <w:rFonts w:ascii="Arial" w:hAnsi="Arial" w:cs="Arial"/>
          <w:color w:val="auto"/>
          <w:sz w:val="24"/>
          <w:szCs w:val="24"/>
          <w:lang w:val="pt-BR"/>
        </w:rPr>
        <w:t xml:space="preserve"> Selecionar e contratar Pessoal para a função, por meio de entrevistas individuais, análise do perfil, formação, experiência, competência e antecedentes criminais;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10.4</w:t>
      </w:r>
      <w:r>
        <w:rPr>
          <w:rFonts w:hint="default" w:ascii="Arial" w:hAnsi="Arial" w:cs="Arial"/>
          <w:color w:val="auto"/>
          <w:sz w:val="24"/>
          <w:szCs w:val="24"/>
          <w:lang w:val="pt-BR"/>
        </w:rPr>
        <w:t>.</w:t>
      </w:r>
      <w:r>
        <w:rPr>
          <w:rFonts w:ascii="Arial" w:hAnsi="Arial" w:cs="Arial"/>
          <w:color w:val="auto"/>
          <w:sz w:val="24"/>
          <w:szCs w:val="24"/>
          <w:lang w:val="pt-BR"/>
        </w:rPr>
        <w:t xml:space="preserve"> Oferecer curso específico de capacitação, de no mínimo 40 (quarenta) horas, para os profissionais envolvidos, contemplando “noções básicas” dos seguintes temas:</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Introdução: doença, deficiência e incapacidade;</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Classificação e causas da deficiência;</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Deficiências transitórias e incapacitantes;</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Desenvolvimento neuropsicomotor;</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Sexualidade;</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Postura comportamental e profissional;</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Relacionamento interpessoal: ambiente formal, comunicação e etiqueta;</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Relacionamento aluno/cuidador;</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Relacionamento cuidador/família;</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Relacionamento cuidador/professor;</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O papel do cuidador e a interface com a comunidade;</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Ética nas relações: relacionamento social deficiência, cidadania e inclusão social;</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Higiene do cuidador relacionada à saúde: aparência pessoal e vestuário;</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Cuidados preventivos clínicos funcionais aplicados ao aluno com deficiência: cuidados com a pele, com a bexiga e intestino;</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Primeiros socorros;</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Terapêutica;</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Alimentação segura e consistências adequadas</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Postura;</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Ambiente;</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Cuidados antes, durante e após as refeições;</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Vias alternativas de alimentação;</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Comunicação;</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Alterações da comunicação/fala;</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Estimulação da linguagem;</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Comunicação alternativa: o que é e como usar;</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Transferências corporais e mobilidade;</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Cuidados posturais e prevenção do stress;</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Equipamento de vida independente: objetivos, características, tipos e uso;</w:t>
      </w:r>
    </w:p>
    <w:p>
      <w:pPr>
        <w:numPr>
          <w:ilvl w:val="0"/>
          <w:numId w:val="23"/>
        </w:numPr>
        <w:spacing w:line="360" w:lineRule="auto"/>
        <w:jc w:val="both"/>
        <w:rPr>
          <w:rFonts w:ascii="Arial" w:hAnsi="Arial" w:cs="Arial"/>
          <w:color w:val="auto"/>
          <w:sz w:val="24"/>
          <w:szCs w:val="24"/>
        </w:rPr>
      </w:pPr>
      <w:r>
        <w:rPr>
          <w:rFonts w:ascii="Arial" w:hAnsi="Arial" w:cs="Arial"/>
          <w:color w:val="auto"/>
          <w:sz w:val="24"/>
          <w:szCs w:val="24"/>
        </w:rPr>
        <w:t>Prevenção de quedas;</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Treinamento para uso de equipamentos de vida independente: cadeira de rodas, carrinhos, muletas, andadores, bengalas, próteses, órteses, entre outros;</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Adequação funcional e independência pessoal: facilitando as atividades de vestuário, alimentação, higiene e comunicação;</w:t>
      </w:r>
    </w:p>
    <w:p>
      <w:pPr>
        <w:numPr>
          <w:ilvl w:val="0"/>
          <w:numId w:val="23"/>
        </w:numPr>
        <w:spacing w:line="360" w:lineRule="auto"/>
        <w:jc w:val="both"/>
        <w:rPr>
          <w:rFonts w:ascii="Arial" w:hAnsi="Arial" w:cs="Arial"/>
          <w:color w:val="auto"/>
          <w:sz w:val="24"/>
          <w:szCs w:val="24"/>
          <w:lang w:val="pt-BR"/>
        </w:rPr>
      </w:pPr>
      <w:r>
        <w:rPr>
          <w:rFonts w:ascii="Arial" w:hAnsi="Arial" w:cs="Arial"/>
          <w:color w:val="auto"/>
          <w:sz w:val="24"/>
          <w:szCs w:val="24"/>
          <w:lang w:val="pt-BR"/>
        </w:rPr>
        <w:t>Acessibilidade: mobiliário, espaço público e acessibilidade digital</w:t>
      </w:r>
      <w:r>
        <w:rPr>
          <w:rFonts w:hint="default" w:ascii="Arial" w:hAnsi="Arial" w:cs="Arial"/>
          <w:color w:val="auto"/>
          <w:sz w:val="24"/>
          <w:szCs w:val="24"/>
          <w:lang w:val="pt-BR"/>
        </w:rPr>
        <w:t>;</w:t>
      </w:r>
    </w:p>
    <w:p>
      <w:pPr>
        <w:numPr>
          <w:ilvl w:val="0"/>
          <w:numId w:val="23"/>
        </w:numPr>
        <w:spacing w:line="360" w:lineRule="auto"/>
        <w:jc w:val="both"/>
        <w:rPr>
          <w:rFonts w:hint="default" w:ascii="Arial" w:hAnsi="Arial" w:cs="Arial"/>
          <w:b w:val="0"/>
          <w:bCs/>
          <w:color w:val="auto"/>
          <w:sz w:val="24"/>
          <w:szCs w:val="24"/>
          <w:lang w:val="en-US"/>
        </w:rPr>
      </w:pPr>
      <w:r>
        <w:rPr>
          <w:rFonts w:ascii="Arial" w:hAnsi="Arial" w:cs="Arial"/>
          <w:b w:val="0"/>
          <w:bCs/>
          <w:color w:val="auto"/>
          <w:sz w:val="24"/>
          <w:szCs w:val="24"/>
          <w:lang w:val="pt-BR"/>
        </w:rPr>
        <w:t xml:space="preserve">Noções básicas </w:t>
      </w:r>
      <w:r>
        <w:rPr>
          <w:rFonts w:hint="default" w:ascii="Arial" w:hAnsi="Arial" w:cs="Arial"/>
          <w:b w:val="0"/>
          <w:bCs/>
          <w:color w:val="auto"/>
          <w:sz w:val="24"/>
          <w:szCs w:val="24"/>
          <w:lang w:val="pt-BR"/>
        </w:rPr>
        <w:t>sobre TEA.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10.5</w:t>
      </w:r>
      <w:r>
        <w:rPr>
          <w:rFonts w:hint="default" w:ascii="Arial" w:hAnsi="Arial" w:cs="Arial"/>
          <w:b/>
          <w:bCs/>
          <w:color w:val="auto"/>
          <w:sz w:val="24"/>
          <w:szCs w:val="24"/>
          <w:lang w:val="pt-BR"/>
        </w:rPr>
        <w:t>.</w:t>
      </w:r>
      <w:r>
        <w:rPr>
          <w:rFonts w:ascii="Arial" w:hAnsi="Arial" w:cs="Arial"/>
          <w:color w:val="auto"/>
          <w:sz w:val="24"/>
          <w:szCs w:val="24"/>
          <w:lang w:val="pt-BR"/>
        </w:rPr>
        <w:t xml:space="preserve"> Disponibilizar cuidadores para a unidade escolar, conforme número de alunos com deficiência, respeitando faixa etária, tipo e grau de dependência, turnos de aula, para atender o descrito no Mapeamento do Núcleo de Atendimento Multidisciplinar da Educação Inclusiva (NAMEI). </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10.6</w:t>
      </w:r>
      <w:r>
        <w:rPr>
          <w:rFonts w:hint="default" w:ascii="Arial" w:hAnsi="Arial" w:cs="Arial"/>
          <w:b/>
          <w:bCs/>
          <w:color w:val="auto"/>
          <w:sz w:val="24"/>
          <w:szCs w:val="24"/>
          <w:lang w:val="pt-BR"/>
        </w:rPr>
        <w:t>.</w:t>
      </w:r>
      <w:r>
        <w:rPr>
          <w:rFonts w:ascii="Arial" w:hAnsi="Arial" w:cs="Arial"/>
          <w:color w:val="auto"/>
          <w:sz w:val="24"/>
          <w:szCs w:val="24"/>
          <w:lang w:val="pt-BR"/>
        </w:rPr>
        <w:t xml:space="preserve"> Disponibilizar os cuidadores que deverão atender ao período de permanência em aula, respeitada a carga horária de trabalho de 44 (quarenta e quatro) horas semanais.</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10.7</w:t>
      </w:r>
      <w:r>
        <w:rPr>
          <w:rFonts w:hint="default" w:ascii="Arial" w:hAnsi="Arial" w:cs="Arial"/>
          <w:b/>
          <w:bCs/>
          <w:color w:val="auto"/>
          <w:sz w:val="24"/>
          <w:szCs w:val="24"/>
          <w:lang w:val="pt-BR"/>
        </w:rPr>
        <w:t>.</w:t>
      </w:r>
      <w:r>
        <w:rPr>
          <w:rFonts w:ascii="Arial" w:hAnsi="Arial" w:cs="Arial"/>
          <w:color w:val="auto"/>
          <w:sz w:val="24"/>
          <w:szCs w:val="24"/>
          <w:lang w:val="pt-BR"/>
        </w:rPr>
        <w:t xml:space="preserve"> Definir o horário de trabalho dos cuidadores de forma que estes estejam na unidade escolar, antes da entrada e após a saída do aluno; </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10.8</w:t>
      </w:r>
      <w:r>
        <w:rPr>
          <w:rFonts w:hint="default" w:ascii="Arial" w:hAnsi="Arial" w:cs="Arial"/>
          <w:b/>
          <w:bCs/>
          <w:color w:val="auto"/>
          <w:sz w:val="24"/>
          <w:szCs w:val="24"/>
          <w:lang w:val="pt-BR"/>
        </w:rPr>
        <w:t>.</w:t>
      </w:r>
      <w:r>
        <w:rPr>
          <w:rFonts w:ascii="Arial" w:hAnsi="Arial" w:cs="Arial"/>
          <w:color w:val="auto"/>
          <w:sz w:val="24"/>
          <w:szCs w:val="24"/>
          <w:lang w:val="pt-BR"/>
        </w:rPr>
        <w:t xml:space="preserve"> Suprir as faltas eventuais ou previamente anunciadas dos cuidadores, por meio de profissional volante, para atender o aluno, sem comprometer sua rotina, sendo de total responsabilidade da contratada a disponibilização deste profissional, sem qualquer ônus para a contratante;</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10.9</w:t>
      </w:r>
      <w:r>
        <w:rPr>
          <w:rFonts w:hint="default" w:ascii="Arial" w:hAnsi="Arial" w:cs="Arial"/>
          <w:b/>
          <w:bCs/>
          <w:color w:val="auto"/>
          <w:sz w:val="24"/>
          <w:szCs w:val="24"/>
          <w:lang w:val="pt-BR"/>
        </w:rPr>
        <w:t>.</w:t>
      </w:r>
      <w:r>
        <w:rPr>
          <w:rFonts w:ascii="Arial" w:hAnsi="Arial" w:cs="Arial"/>
          <w:color w:val="auto"/>
          <w:sz w:val="24"/>
          <w:szCs w:val="24"/>
          <w:lang w:val="pt-BR"/>
        </w:rPr>
        <w:t xml:space="preserve"> Substituir imediatamente o cuidador que descumprir a execução do contrato ou por solicitação expressa da contratante, devidamente fundamentada;</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10.10</w:t>
      </w:r>
      <w:r>
        <w:rPr>
          <w:rFonts w:hint="default" w:ascii="Arial" w:hAnsi="Arial" w:cs="Arial"/>
          <w:b/>
          <w:bCs/>
          <w:color w:val="auto"/>
          <w:sz w:val="24"/>
          <w:szCs w:val="24"/>
          <w:lang w:val="pt-BR"/>
        </w:rPr>
        <w:t>.</w:t>
      </w:r>
      <w:r>
        <w:rPr>
          <w:rFonts w:ascii="Arial" w:hAnsi="Arial" w:cs="Arial"/>
          <w:color w:val="auto"/>
          <w:sz w:val="24"/>
          <w:szCs w:val="24"/>
          <w:lang w:val="pt-BR"/>
        </w:rPr>
        <w:t xml:space="preserve"> Efetuar, caso o aluno esteja impossibilitado de frequentar as aulas, a transferência provisória do cuidador a fim de auxiliar outros alunos com deficiência, em caso de necessidade, independentemente de que seja na mesma unidade escolar, retornando este à unidade de origem assim que o aluno voltar a frequentar as aulas normalmente;</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10.11</w:t>
      </w:r>
      <w:r>
        <w:rPr>
          <w:rFonts w:hint="default" w:ascii="Arial" w:hAnsi="Arial" w:cs="Arial"/>
          <w:b/>
          <w:bCs/>
          <w:color w:val="auto"/>
          <w:sz w:val="24"/>
          <w:szCs w:val="24"/>
          <w:lang w:val="pt-BR"/>
        </w:rPr>
        <w:t>.</w:t>
      </w:r>
      <w:r>
        <w:rPr>
          <w:rFonts w:ascii="Arial" w:hAnsi="Arial" w:cs="Arial"/>
          <w:color w:val="auto"/>
          <w:sz w:val="24"/>
          <w:szCs w:val="24"/>
          <w:lang w:val="pt-BR"/>
        </w:rPr>
        <w:t xml:space="preserve"> Assumir as responsabilidades, decorrentes dos maus tratos por parte do cuidador durante a realização do seu trabalho, quanto ao custeio e cuidados ao aluno, até sua recuperação;</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10.12</w:t>
      </w:r>
      <w:r>
        <w:rPr>
          <w:rFonts w:hint="default" w:ascii="Arial" w:hAnsi="Arial" w:cs="Arial"/>
          <w:b/>
          <w:bCs/>
          <w:color w:val="auto"/>
          <w:sz w:val="24"/>
          <w:szCs w:val="24"/>
          <w:lang w:val="pt-BR"/>
        </w:rPr>
        <w:t>.</w:t>
      </w:r>
      <w:r>
        <w:rPr>
          <w:rFonts w:ascii="Arial" w:hAnsi="Arial" w:cs="Arial"/>
          <w:b/>
          <w:bCs/>
          <w:color w:val="auto"/>
          <w:sz w:val="24"/>
          <w:szCs w:val="24"/>
          <w:lang w:val="pt-BR"/>
        </w:rPr>
        <w:t xml:space="preserve"> </w:t>
      </w:r>
      <w:r>
        <w:rPr>
          <w:rFonts w:ascii="Arial" w:hAnsi="Arial" w:cs="Arial"/>
          <w:color w:val="auto"/>
          <w:sz w:val="24"/>
          <w:szCs w:val="24"/>
          <w:lang w:val="pt-BR"/>
        </w:rPr>
        <w:t>Manter seus profissionais atualizados por meio de cursos de capacitação;</w:t>
      </w:r>
    </w:p>
    <w:p>
      <w:pPr>
        <w:spacing w:line="360" w:lineRule="auto"/>
        <w:jc w:val="both"/>
        <w:rPr>
          <w:rFonts w:ascii="Arial" w:hAnsi="Arial" w:cs="Arial"/>
          <w:color w:val="auto"/>
          <w:sz w:val="24"/>
          <w:szCs w:val="24"/>
          <w:lang w:val="pt-BR"/>
        </w:rPr>
      </w:pPr>
      <w:r>
        <w:rPr>
          <w:rFonts w:ascii="Arial" w:hAnsi="Arial" w:cs="Arial"/>
          <w:b/>
          <w:bCs/>
          <w:color w:val="auto"/>
          <w:sz w:val="24"/>
          <w:szCs w:val="24"/>
          <w:lang w:val="pt-BR"/>
        </w:rPr>
        <w:t>10.13</w:t>
      </w:r>
      <w:r>
        <w:rPr>
          <w:rFonts w:hint="default" w:ascii="Arial" w:hAnsi="Arial" w:cs="Arial"/>
          <w:b/>
          <w:bCs/>
          <w:color w:val="auto"/>
          <w:sz w:val="24"/>
          <w:szCs w:val="24"/>
          <w:lang w:val="pt-BR"/>
        </w:rPr>
        <w:t>.</w:t>
      </w:r>
      <w:r>
        <w:rPr>
          <w:rFonts w:ascii="Arial" w:hAnsi="Arial" w:cs="Arial"/>
          <w:color w:val="auto"/>
          <w:sz w:val="24"/>
          <w:szCs w:val="24"/>
          <w:lang w:val="pt-BR"/>
        </w:rPr>
        <w:t xml:space="preserve"> Indicar o Supervisor da contratada, que será responsável tecnicamente pela perfeita execução do Contrato;</w:t>
      </w:r>
    </w:p>
    <w:p>
      <w:pPr>
        <w:spacing w:line="360" w:lineRule="auto"/>
        <w:jc w:val="both"/>
        <w:rPr>
          <w:rFonts w:hint="default" w:ascii="Arial" w:hAnsi="Arial" w:cs="Arial"/>
          <w:color w:val="auto"/>
          <w:sz w:val="24"/>
          <w:szCs w:val="24"/>
          <w:lang w:val="pt-BR"/>
        </w:rPr>
      </w:pPr>
      <w:r>
        <w:rPr>
          <w:rFonts w:ascii="Arial" w:hAnsi="Arial" w:cs="Arial"/>
          <w:b/>
          <w:bCs/>
          <w:color w:val="auto"/>
          <w:sz w:val="24"/>
          <w:szCs w:val="24"/>
          <w:lang w:val="pt-BR"/>
        </w:rPr>
        <w:t>10.14</w:t>
      </w:r>
      <w:r>
        <w:rPr>
          <w:rFonts w:hint="default" w:ascii="Arial" w:hAnsi="Arial" w:cs="Arial"/>
          <w:b/>
          <w:bCs/>
          <w:color w:val="auto"/>
          <w:sz w:val="24"/>
          <w:szCs w:val="24"/>
          <w:lang w:val="pt-BR"/>
        </w:rPr>
        <w:t>.</w:t>
      </w:r>
      <w:r>
        <w:rPr>
          <w:rFonts w:ascii="Arial" w:hAnsi="Arial" w:cs="Arial"/>
          <w:color w:val="auto"/>
          <w:sz w:val="24"/>
          <w:szCs w:val="24"/>
          <w:lang w:val="pt-BR"/>
        </w:rPr>
        <w:t xml:space="preserve"> Apresentar à contratante, mensalmente, Relatório Consolidado Avaliativo por unidade escolar das ações monitoradas, com o objetivo de comprovar a execução dos serviços</w:t>
      </w:r>
      <w:r>
        <w:rPr>
          <w:rFonts w:hint="default" w:ascii="Arial" w:hAnsi="Arial" w:cs="Arial"/>
          <w:color w:val="auto"/>
          <w:sz w:val="24"/>
          <w:szCs w:val="24"/>
          <w:lang w:val="pt-BR"/>
        </w:rPr>
        <w:t>;</w:t>
      </w:r>
    </w:p>
    <w:p>
      <w:pPr>
        <w:spacing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10.15.</w:t>
      </w:r>
      <w:r>
        <w:rPr>
          <w:rFonts w:hint="default" w:ascii="Arial" w:hAnsi="Arial" w:cs="Arial"/>
          <w:color w:val="auto"/>
          <w:sz w:val="24"/>
          <w:szCs w:val="24"/>
          <w:lang w:val="pt-BR"/>
        </w:rPr>
        <w:t xml:space="preserve"> A contratada terá o prazo de 7 dias corridos para o início das atividades do cuidador na turma e turno  do aluno matriculado.</w:t>
      </w:r>
    </w:p>
    <w:p>
      <w:pPr>
        <w:spacing w:after="0" w:line="240" w:lineRule="auto"/>
        <w:jc w:val="both"/>
        <w:rPr>
          <w:rFonts w:ascii="Arial" w:hAnsi="Arial" w:cs="Arial"/>
          <w:color w:val="auto"/>
          <w:sz w:val="24"/>
          <w:szCs w:val="24"/>
          <w:lang w:val="pt-BR"/>
        </w:rPr>
      </w:pPr>
    </w:p>
    <w:p>
      <w:pPr>
        <w:spacing w:after="120" w:line="240" w:lineRule="auto"/>
        <w:jc w:val="both"/>
        <w:rPr>
          <w:rFonts w:ascii="Arial" w:hAnsi="Arial" w:cs="Arial"/>
          <w:b/>
          <w:color w:val="auto"/>
          <w:sz w:val="24"/>
          <w:szCs w:val="24"/>
        </w:rPr>
      </w:pPr>
      <w:r>
        <w:rPr>
          <w:rFonts w:ascii="Arial" w:hAnsi="Arial" w:cs="Arial"/>
          <w:b/>
          <w:color w:val="auto"/>
          <w:sz w:val="24"/>
          <w:szCs w:val="24"/>
        </w:rPr>
        <w:t xml:space="preserve">11. </w:t>
      </w:r>
      <w:r>
        <w:rPr>
          <w:rFonts w:hint="default" w:ascii="Arial" w:hAnsi="Arial" w:cs="Arial"/>
          <w:b/>
          <w:color w:val="auto"/>
          <w:sz w:val="24"/>
          <w:szCs w:val="24"/>
          <w:lang w:val="pt-BR"/>
        </w:rPr>
        <w:t>CLÁUSULA DÉCIMA PRIMEIRA: DAS</w:t>
      </w:r>
      <w:r>
        <w:rPr>
          <w:rFonts w:ascii="Arial" w:hAnsi="Arial" w:cs="Arial"/>
          <w:b/>
          <w:color w:val="auto"/>
          <w:sz w:val="24"/>
          <w:szCs w:val="24"/>
        </w:rPr>
        <w:t xml:space="preserve"> OBRIGAÇÕES DO CONTRATANTE </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11.1</w:t>
      </w:r>
      <w:r>
        <w:rPr>
          <w:rFonts w:hint="default" w:ascii="Arial" w:hAnsi="Arial" w:cs="Arial"/>
          <w:b/>
          <w:bCs/>
          <w:color w:val="auto"/>
          <w:sz w:val="24"/>
          <w:szCs w:val="24"/>
          <w:lang w:val="pt-BR"/>
        </w:rPr>
        <w:t>.</w:t>
      </w:r>
      <w:r>
        <w:rPr>
          <w:rFonts w:ascii="Arial" w:hAnsi="Arial" w:cs="Arial"/>
          <w:color w:val="auto"/>
          <w:sz w:val="24"/>
          <w:szCs w:val="24"/>
          <w:lang w:val="pt-BR"/>
        </w:rPr>
        <w:t xml:space="preserve"> O CONTRATANTE obriga-se a: </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11.1.1</w:t>
      </w:r>
      <w:r>
        <w:rPr>
          <w:rFonts w:hint="default" w:ascii="Arial" w:hAnsi="Arial" w:cs="Arial"/>
          <w:color w:val="auto"/>
          <w:sz w:val="24"/>
          <w:szCs w:val="24"/>
          <w:lang w:val="pt-BR"/>
        </w:rPr>
        <w:t>.</w:t>
      </w:r>
      <w:r>
        <w:rPr>
          <w:rFonts w:ascii="Arial" w:hAnsi="Arial" w:cs="Arial"/>
          <w:color w:val="auto"/>
          <w:sz w:val="24"/>
          <w:szCs w:val="24"/>
          <w:lang w:val="pt-BR"/>
        </w:rPr>
        <w:t xml:space="preserve"> Efetuar os pagamentos devidos nas condições estabelecidas;</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11.1.2</w:t>
      </w:r>
      <w:r>
        <w:rPr>
          <w:rFonts w:hint="default" w:ascii="Arial" w:hAnsi="Arial" w:cs="Arial"/>
          <w:b/>
          <w:bCs/>
          <w:color w:val="auto"/>
          <w:sz w:val="24"/>
          <w:szCs w:val="24"/>
          <w:lang w:val="pt-BR"/>
        </w:rPr>
        <w:t>.</w:t>
      </w:r>
      <w:r>
        <w:rPr>
          <w:rFonts w:ascii="Arial" w:hAnsi="Arial" w:cs="Arial"/>
          <w:b/>
          <w:bCs/>
          <w:color w:val="auto"/>
          <w:sz w:val="24"/>
          <w:szCs w:val="24"/>
          <w:lang w:val="pt-BR"/>
        </w:rPr>
        <w:t xml:space="preserve"> </w:t>
      </w:r>
      <w:r>
        <w:rPr>
          <w:rFonts w:ascii="Arial" w:hAnsi="Arial" w:cs="Arial"/>
          <w:color w:val="auto"/>
          <w:sz w:val="24"/>
          <w:szCs w:val="24"/>
          <w:lang w:val="pt-BR"/>
        </w:rPr>
        <w:t>Proporcionar todas as facilidades visando à boa execução do objeto d</w:t>
      </w:r>
      <w:r>
        <w:rPr>
          <w:rFonts w:hint="default" w:ascii="Arial" w:hAnsi="Arial" w:cs="Arial"/>
          <w:color w:val="auto"/>
          <w:sz w:val="24"/>
          <w:szCs w:val="24"/>
          <w:lang w:val="pt-BR"/>
        </w:rPr>
        <w:t>a Ata</w:t>
      </w:r>
      <w:r>
        <w:rPr>
          <w:rFonts w:ascii="Arial" w:hAnsi="Arial" w:cs="Arial"/>
          <w:color w:val="auto"/>
          <w:sz w:val="24"/>
          <w:szCs w:val="24"/>
          <w:lang w:val="pt-BR"/>
        </w:rPr>
        <w:t>;</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11.1.3</w:t>
      </w:r>
      <w:r>
        <w:rPr>
          <w:rFonts w:hint="default" w:ascii="Arial" w:hAnsi="Arial" w:cs="Arial"/>
          <w:b/>
          <w:bCs/>
          <w:color w:val="auto"/>
          <w:sz w:val="24"/>
          <w:szCs w:val="24"/>
          <w:lang w:val="pt-BR"/>
        </w:rPr>
        <w:t>.</w:t>
      </w:r>
      <w:r>
        <w:rPr>
          <w:rFonts w:ascii="Arial" w:hAnsi="Arial" w:cs="Arial"/>
          <w:color w:val="auto"/>
          <w:sz w:val="24"/>
          <w:szCs w:val="24"/>
          <w:lang w:val="pt-BR"/>
        </w:rPr>
        <w:t xml:space="preserve"> Manter preposto, formalmente designado por cada secretaria, para fiscalizar </w:t>
      </w:r>
      <w:r>
        <w:rPr>
          <w:rFonts w:hint="default" w:ascii="Arial" w:hAnsi="Arial" w:cs="Arial"/>
          <w:color w:val="auto"/>
          <w:sz w:val="24"/>
          <w:szCs w:val="24"/>
          <w:lang w:val="pt-BR"/>
        </w:rPr>
        <w:t>a Ata</w:t>
      </w:r>
      <w:r>
        <w:rPr>
          <w:rFonts w:ascii="Arial" w:hAnsi="Arial" w:cs="Arial"/>
          <w:color w:val="auto"/>
          <w:sz w:val="24"/>
          <w:szCs w:val="24"/>
          <w:lang w:val="pt-BR"/>
        </w:rPr>
        <w:t>.</w:t>
      </w:r>
    </w:p>
    <w:p>
      <w:pPr>
        <w:spacing w:after="0" w:line="240" w:lineRule="auto"/>
        <w:jc w:val="both"/>
        <w:rPr>
          <w:rFonts w:ascii="Arial" w:hAnsi="Arial" w:cs="Arial"/>
          <w:b/>
          <w:color w:val="auto"/>
          <w:lang w:val="pt-BR"/>
        </w:rPr>
      </w:pPr>
    </w:p>
    <w:p>
      <w:pPr>
        <w:spacing w:after="120" w:line="240" w:lineRule="auto"/>
        <w:jc w:val="both"/>
        <w:rPr>
          <w:rFonts w:ascii="Arial" w:hAnsi="Arial" w:cs="Arial"/>
          <w:color w:val="auto"/>
          <w:sz w:val="24"/>
          <w:szCs w:val="24"/>
          <w:lang w:val="pt-BR"/>
        </w:rPr>
      </w:pPr>
      <w:r>
        <w:rPr>
          <w:rFonts w:ascii="Arial" w:hAnsi="Arial" w:cs="Arial"/>
          <w:b/>
          <w:color w:val="auto"/>
          <w:sz w:val="24"/>
          <w:szCs w:val="24"/>
          <w:lang w:val="pt-BR"/>
        </w:rPr>
        <w:t xml:space="preserve">12. </w:t>
      </w:r>
      <w:r>
        <w:rPr>
          <w:rFonts w:hint="default" w:ascii="Arial" w:hAnsi="Arial" w:cs="Arial"/>
          <w:b/>
          <w:color w:val="auto"/>
          <w:sz w:val="24"/>
          <w:szCs w:val="24"/>
          <w:lang w:val="pt-BR"/>
        </w:rPr>
        <w:t xml:space="preserve">CLÁUSULA DÉCIMA SEGUNDA: </w:t>
      </w:r>
      <w:r>
        <w:rPr>
          <w:rFonts w:ascii="Arial" w:hAnsi="Arial" w:cs="Arial"/>
          <w:b/>
          <w:color w:val="auto"/>
          <w:sz w:val="24"/>
          <w:szCs w:val="24"/>
          <w:lang w:val="pt-BR"/>
        </w:rPr>
        <w:t>DO VALOR ESTIMADO</w:t>
      </w:r>
    </w:p>
    <w:p>
      <w:pPr>
        <w:spacing w:after="120" w:line="360" w:lineRule="auto"/>
        <w:jc w:val="both"/>
        <w:rPr>
          <w:rFonts w:ascii="Arial" w:hAnsi="Arial" w:cs="Arial"/>
          <w:b/>
          <w:color w:val="auto"/>
          <w:sz w:val="24"/>
          <w:szCs w:val="24"/>
          <w:lang w:val="pt-BR"/>
        </w:rPr>
      </w:pPr>
      <w:r>
        <w:rPr>
          <w:rFonts w:ascii="Arial" w:hAnsi="Arial" w:cs="Arial"/>
          <w:b/>
          <w:bCs/>
          <w:color w:val="auto"/>
          <w:sz w:val="24"/>
          <w:szCs w:val="24"/>
          <w:lang w:val="pt-BR"/>
        </w:rPr>
        <w:t>12.1</w:t>
      </w:r>
      <w:r>
        <w:rPr>
          <w:rFonts w:hint="default" w:ascii="Arial" w:hAnsi="Arial" w:cs="Arial"/>
          <w:b/>
          <w:bCs/>
          <w:color w:val="auto"/>
          <w:sz w:val="24"/>
          <w:szCs w:val="24"/>
          <w:lang w:val="pt-BR"/>
        </w:rPr>
        <w:t>.</w:t>
      </w:r>
      <w:r>
        <w:rPr>
          <w:rFonts w:ascii="Arial" w:hAnsi="Arial" w:cs="Arial"/>
          <w:color w:val="auto"/>
          <w:sz w:val="24"/>
          <w:szCs w:val="24"/>
          <w:lang w:val="pt-BR"/>
        </w:rPr>
        <w:t xml:space="preserve"> A estimativa de preços foi feita com base em pesquisa realizada junto </w:t>
      </w:r>
      <w:r>
        <w:rPr>
          <w:rFonts w:hint="default" w:ascii="Arial" w:hAnsi="Arial" w:cs="Arial"/>
          <w:color w:val="auto"/>
          <w:sz w:val="24"/>
          <w:szCs w:val="24"/>
          <w:lang w:val="pt-BR"/>
        </w:rPr>
        <w:t>à</w:t>
      </w:r>
      <w:r>
        <w:rPr>
          <w:rFonts w:ascii="Arial" w:hAnsi="Arial" w:cs="Arial"/>
          <w:color w:val="auto"/>
          <w:sz w:val="24"/>
          <w:szCs w:val="24"/>
          <w:lang w:val="pt-BR"/>
        </w:rPr>
        <w:t xml:space="preserve"> empresas do ramo compatível ao objeto licitado, </w:t>
      </w:r>
      <w:r>
        <w:rPr>
          <w:rFonts w:hint="default" w:ascii="Arial" w:hAnsi="Arial" w:cs="Arial"/>
          <w:color w:val="auto"/>
          <w:sz w:val="24"/>
          <w:szCs w:val="24"/>
          <w:lang w:val="pt-BR"/>
        </w:rPr>
        <w:t>bem como junto aos demais entes de atividade pública</w:t>
      </w:r>
      <w:r>
        <w:rPr>
          <w:rFonts w:ascii="Arial" w:hAnsi="Arial" w:cs="Arial"/>
          <w:color w:val="auto"/>
          <w:sz w:val="24"/>
          <w:szCs w:val="24"/>
          <w:lang w:val="pt-BR"/>
        </w:rPr>
        <w:t xml:space="preserve">, tendo o valor total médio estimado em </w:t>
      </w:r>
      <w:r>
        <w:rPr>
          <w:rFonts w:ascii="Arial" w:hAnsi="Arial" w:cs="Arial"/>
          <w:b/>
          <w:bCs/>
          <w:color w:val="auto"/>
          <w:sz w:val="24"/>
          <w:szCs w:val="24"/>
          <w:lang w:val="pt-BR"/>
        </w:rPr>
        <w:t xml:space="preserve">R$ </w:t>
      </w:r>
      <w:r>
        <w:rPr>
          <w:rFonts w:hint="default" w:ascii="Arial" w:hAnsi="Arial" w:cs="Arial"/>
          <w:b/>
          <w:bCs/>
          <w:color w:val="auto"/>
          <w:sz w:val="24"/>
          <w:szCs w:val="24"/>
          <w:lang w:val="pt-BR"/>
        </w:rPr>
        <w:t xml:space="preserve">6.840.631,40 </w:t>
      </w:r>
      <w:r>
        <w:rPr>
          <w:rFonts w:ascii="Arial" w:hAnsi="Arial" w:cs="Arial"/>
          <w:b/>
          <w:color w:val="auto"/>
          <w:sz w:val="24"/>
          <w:szCs w:val="24"/>
          <w:lang w:val="pt-BR"/>
        </w:rPr>
        <w:t>(</w:t>
      </w:r>
      <w:r>
        <w:rPr>
          <w:rFonts w:hint="default" w:ascii="Arial" w:hAnsi="Arial" w:cs="Arial"/>
          <w:b/>
          <w:color w:val="auto"/>
          <w:sz w:val="24"/>
          <w:szCs w:val="24"/>
          <w:lang w:val="pt-BR"/>
        </w:rPr>
        <w:t>Seis</w:t>
      </w:r>
      <w:r>
        <w:rPr>
          <w:rFonts w:ascii="Arial" w:hAnsi="Arial" w:cs="Arial"/>
          <w:b/>
          <w:color w:val="auto"/>
          <w:sz w:val="24"/>
          <w:szCs w:val="24"/>
          <w:lang w:val="pt-BR"/>
        </w:rPr>
        <w:t xml:space="preserve"> milhões</w:t>
      </w:r>
      <w:r>
        <w:rPr>
          <w:rFonts w:hint="default" w:ascii="Arial" w:hAnsi="Arial" w:cs="Arial"/>
          <w:b/>
          <w:color w:val="auto"/>
          <w:sz w:val="24"/>
          <w:szCs w:val="24"/>
          <w:lang w:val="pt-BR"/>
        </w:rPr>
        <w:t>, oitocentos e quarenta mil, seiscentos e trinta e um reais e quarenta centavos</w:t>
      </w:r>
      <w:r>
        <w:rPr>
          <w:rFonts w:ascii="Arial" w:hAnsi="Arial" w:cs="Arial"/>
          <w:b/>
          <w:color w:val="auto"/>
          <w:sz w:val="24"/>
          <w:szCs w:val="24"/>
          <w:lang w:val="pt-BR"/>
        </w:rPr>
        <w:t>).</w:t>
      </w:r>
    </w:p>
    <w:p>
      <w:pPr>
        <w:spacing w:after="0" w:line="240" w:lineRule="auto"/>
        <w:jc w:val="both"/>
        <w:rPr>
          <w:rFonts w:ascii="Arial" w:hAnsi="Arial" w:cs="Arial"/>
          <w:caps/>
          <w:color w:val="auto"/>
          <w:sz w:val="24"/>
          <w:szCs w:val="24"/>
          <w:lang w:val="pt-BR"/>
        </w:rPr>
      </w:pPr>
    </w:p>
    <w:p>
      <w:pPr>
        <w:spacing w:after="120" w:line="240" w:lineRule="auto"/>
        <w:jc w:val="both"/>
        <w:rPr>
          <w:rFonts w:ascii="Arial" w:hAnsi="Arial" w:cs="Arial"/>
          <w:b/>
          <w:color w:val="auto"/>
          <w:sz w:val="24"/>
          <w:szCs w:val="24"/>
          <w:lang w:val="pt-BR"/>
        </w:rPr>
      </w:pPr>
      <w:r>
        <w:rPr>
          <w:rFonts w:ascii="Arial" w:hAnsi="Arial" w:cs="Arial"/>
          <w:b/>
          <w:color w:val="auto"/>
          <w:sz w:val="24"/>
          <w:szCs w:val="24"/>
          <w:lang w:val="pt-BR"/>
        </w:rPr>
        <w:t xml:space="preserve">13. </w:t>
      </w:r>
      <w:r>
        <w:rPr>
          <w:rFonts w:hint="default" w:ascii="Arial" w:hAnsi="Arial" w:cs="Arial"/>
          <w:b/>
          <w:color w:val="auto"/>
          <w:sz w:val="24"/>
          <w:szCs w:val="24"/>
          <w:lang w:val="pt-BR"/>
        </w:rPr>
        <w:t xml:space="preserve">CLÁUSULA DÉCIMA TERCEIRA: DAS </w:t>
      </w:r>
      <w:r>
        <w:rPr>
          <w:rFonts w:ascii="Arial" w:hAnsi="Arial" w:cs="Arial"/>
          <w:b/>
          <w:color w:val="auto"/>
          <w:sz w:val="24"/>
          <w:szCs w:val="24"/>
          <w:lang w:val="pt-BR"/>
        </w:rPr>
        <w:t>DOTAÇÕES ORÇAMENTÁRIAS</w:t>
      </w:r>
    </w:p>
    <w:p>
      <w:pPr>
        <w:pStyle w:val="133"/>
        <w:shd w:val="clear" w:color="auto" w:fill="FFFFFF"/>
        <w:tabs>
          <w:tab w:val="left" w:pos="709"/>
          <w:tab w:val="center" w:pos="4419"/>
          <w:tab w:val="right" w:pos="8838"/>
        </w:tabs>
        <w:spacing w:before="0" w:beforeAutospacing="0" w:after="120" w:afterAutospacing="0" w:line="360" w:lineRule="auto"/>
        <w:jc w:val="both"/>
        <w:rPr>
          <w:rFonts w:ascii="Arial" w:hAnsi="Arial" w:cs="Arial"/>
          <w:color w:val="auto"/>
          <w:sz w:val="24"/>
          <w:szCs w:val="24"/>
          <w:lang w:val="pt-BR"/>
        </w:rPr>
      </w:pPr>
      <w:r>
        <w:rPr>
          <w:rFonts w:ascii="Arial" w:hAnsi="Arial" w:cs="Arial"/>
          <w:b/>
          <w:bCs/>
          <w:color w:val="auto"/>
          <w:sz w:val="24"/>
          <w:szCs w:val="24"/>
          <w:lang w:val="pt-BR"/>
        </w:rPr>
        <w:t>13.1</w:t>
      </w:r>
      <w:r>
        <w:rPr>
          <w:rFonts w:hint="default" w:ascii="Arial" w:hAnsi="Arial" w:cs="Arial"/>
          <w:b/>
          <w:bCs/>
          <w:color w:val="auto"/>
          <w:sz w:val="24"/>
          <w:szCs w:val="24"/>
          <w:lang w:val="pt-BR"/>
        </w:rPr>
        <w:t>.</w:t>
      </w:r>
      <w:r>
        <w:rPr>
          <w:rFonts w:ascii="Arial" w:hAnsi="Arial" w:cs="Arial"/>
          <w:color w:val="auto"/>
          <w:sz w:val="24"/>
          <w:szCs w:val="24"/>
          <w:lang w:val="pt-BR"/>
        </w:rPr>
        <w:t xml:space="preserve"> As despesas oriundas da presente </w:t>
      </w:r>
      <w:r>
        <w:rPr>
          <w:rFonts w:hint="default" w:ascii="Arial" w:hAnsi="Arial" w:cs="Arial"/>
          <w:color w:val="auto"/>
          <w:sz w:val="24"/>
          <w:szCs w:val="24"/>
          <w:lang w:val="pt-BR"/>
        </w:rPr>
        <w:t>contratação</w:t>
      </w:r>
      <w:r>
        <w:rPr>
          <w:rFonts w:ascii="Arial" w:hAnsi="Arial" w:cs="Arial"/>
          <w:color w:val="auto"/>
          <w:sz w:val="24"/>
          <w:szCs w:val="24"/>
          <w:lang w:val="pt-BR"/>
        </w:rPr>
        <w:t xml:space="preserve"> correrão por conta de recursos próprios específicos consignados no orçamento da Prefeitura Municipal de Primavera do Leste nas dotações orçamentárias relacionadas abaixo:</w:t>
      </w:r>
    </w:p>
    <w:tbl>
      <w:tblPr>
        <w:tblStyle w:val="12"/>
        <w:tblpPr w:leftFromText="180" w:rightFromText="180" w:vertAnchor="text" w:horzAnchor="page" w:tblpXSpec="center" w:tblpY="222"/>
        <w:tblOverlap w:val="never"/>
        <w:tblW w:w="4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30"/>
        <w:gridCol w:w="913"/>
        <w:gridCol w:w="2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4252" w:type="dxa"/>
            <w:gridSpan w:val="3"/>
            <w:shd w:val="clear" w:color="auto" w:fill="9BC2E6"/>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Órgão 6 - Secretaria Municipal de Educação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1230" w:type="dxa"/>
            <w:shd w:val="clear" w:color="auto" w:fill="DDEBF7"/>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Un</w:t>
            </w:r>
            <w:r>
              <w:rPr>
                <w:rFonts w:hint="default" w:ascii="Arial" w:hAnsi="Arial" w:eastAsia="SimSun" w:cs="Arial"/>
                <w:b/>
                <w:i w:val="0"/>
                <w:color w:val="auto"/>
                <w:kern w:val="0"/>
                <w:sz w:val="18"/>
                <w:szCs w:val="18"/>
                <w:u w:val="none"/>
                <w:lang w:val="pt-BR" w:eastAsia="zh-CN" w:bidi="ar"/>
              </w:rPr>
              <w:t>idade</w:t>
            </w:r>
            <w:r>
              <w:rPr>
                <w:rFonts w:hint="default" w:ascii="Arial" w:hAnsi="Arial" w:eastAsia="SimSun" w:cs="Arial"/>
                <w:b/>
                <w:i w:val="0"/>
                <w:color w:val="auto"/>
                <w:kern w:val="0"/>
                <w:sz w:val="18"/>
                <w:szCs w:val="18"/>
                <w:u w:val="none"/>
                <w:lang w:val="en-US" w:eastAsia="zh-CN" w:bidi="ar"/>
              </w:rPr>
              <w:t xml:space="preserve"> Orçamentária/ Executora</w:t>
            </w:r>
          </w:p>
        </w:tc>
        <w:tc>
          <w:tcPr>
            <w:tcW w:w="913" w:type="dxa"/>
            <w:shd w:val="clear" w:color="auto" w:fill="DDEBF7"/>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18"/>
                <w:szCs w:val="18"/>
                <w:u w:val="none"/>
                <w:lang w:val="pt-BR"/>
              </w:rPr>
            </w:pPr>
            <w:r>
              <w:rPr>
                <w:rFonts w:hint="default" w:ascii="Arial" w:hAnsi="Arial" w:cs="Arial"/>
                <w:i w:val="0"/>
                <w:color w:val="auto"/>
                <w:kern w:val="0"/>
                <w:sz w:val="18"/>
                <w:szCs w:val="18"/>
                <w:u w:val="none"/>
                <w:lang w:val="pt-BR" w:eastAsia="zh-CN" w:bidi="ar"/>
              </w:rPr>
              <w:t>0</w:t>
            </w:r>
            <w:r>
              <w:rPr>
                <w:rFonts w:hint="default" w:ascii="Arial" w:hAnsi="Arial" w:eastAsia="SimSun" w:cs="Arial"/>
                <w:i w:val="0"/>
                <w:color w:val="auto"/>
                <w:kern w:val="0"/>
                <w:sz w:val="18"/>
                <w:szCs w:val="18"/>
                <w:u w:val="none"/>
                <w:lang w:val="en-US" w:eastAsia="zh-CN" w:bidi="ar"/>
              </w:rPr>
              <w:t>6</w:t>
            </w:r>
            <w:r>
              <w:rPr>
                <w:rFonts w:hint="default" w:ascii="Arial" w:hAnsi="Arial" w:cs="Arial"/>
                <w:i w:val="0"/>
                <w:color w:val="auto"/>
                <w:kern w:val="0"/>
                <w:sz w:val="18"/>
                <w:szCs w:val="18"/>
                <w:u w:val="none"/>
                <w:lang w:val="pt-BR" w:eastAsia="zh-CN" w:bidi="ar"/>
              </w:rPr>
              <w:t>.</w:t>
            </w:r>
            <w:r>
              <w:rPr>
                <w:rFonts w:hint="default" w:ascii="Arial" w:hAnsi="Arial" w:eastAsia="SimSun" w:cs="Arial"/>
                <w:i w:val="0"/>
                <w:color w:val="auto"/>
                <w:kern w:val="0"/>
                <w:sz w:val="18"/>
                <w:szCs w:val="18"/>
                <w:u w:val="none"/>
                <w:lang w:val="en-US" w:eastAsia="zh-CN" w:bidi="ar"/>
              </w:rPr>
              <w:t>00</w:t>
            </w:r>
            <w:r>
              <w:rPr>
                <w:rFonts w:hint="default" w:ascii="Arial" w:hAnsi="Arial" w:cs="Arial"/>
                <w:i w:val="0"/>
                <w:color w:val="auto"/>
                <w:kern w:val="0"/>
                <w:sz w:val="18"/>
                <w:szCs w:val="18"/>
                <w:u w:val="none"/>
                <w:lang w:val="pt-BR" w:eastAsia="zh-CN" w:bidi="ar"/>
              </w:rPr>
              <w:t>.4</w:t>
            </w:r>
          </w:p>
        </w:tc>
        <w:tc>
          <w:tcPr>
            <w:tcW w:w="2109" w:type="dxa"/>
            <w:shd w:val="clear" w:color="auto" w:fill="DDEBF7"/>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18"/>
                <w:szCs w:val="18"/>
                <w:u w:val="none"/>
              </w:rPr>
            </w:pPr>
            <w:r>
              <w:rPr>
                <w:rFonts w:hint="default" w:ascii="Arial" w:hAnsi="Arial" w:eastAsia="SimSun" w:cs="Arial"/>
                <w:i w:val="0"/>
                <w:color w:val="auto"/>
                <w:kern w:val="0"/>
                <w:sz w:val="18"/>
                <w:szCs w:val="18"/>
                <w:u w:val="none"/>
                <w:lang w:val="en-US" w:eastAsia="zh-CN" w:bidi="ar"/>
              </w:rPr>
              <w:t>Seção Pedagógica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23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eastAsia="SimSun" w:cs="Arial"/>
                <w:b/>
                <w:i w:val="0"/>
                <w:color w:val="auto"/>
                <w:kern w:val="0"/>
                <w:sz w:val="18"/>
                <w:szCs w:val="18"/>
                <w:u w:val="none"/>
                <w:lang w:val="en-US" w:eastAsia="zh-CN" w:bidi="ar"/>
              </w:rPr>
            </w:pPr>
            <w:r>
              <w:rPr>
                <w:rFonts w:hint="default" w:ascii="Arial" w:hAnsi="Arial" w:eastAsia="SimSun" w:cs="Arial"/>
                <w:b/>
                <w:i w:val="0"/>
                <w:color w:val="auto"/>
                <w:kern w:val="0"/>
                <w:sz w:val="18"/>
                <w:szCs w:val="18"/>
                <w:u w:val="none"/>
                <w:lang w:val="en-US" w:eastAsia="zh-CN" w:bidi="ar"/>
              </w:rPr>
              <w:t>Despesa</w:t>
            </w:r>
          </w:p>
          <w:p>
            <w:pPr>
              <w:keepNext w:val="0"/>
              <w:keepLines w:val="0"/>
              <w:widowControl/>
              <w:suppressLineNumbers w:val="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w:t>
            </w:r>
            <w:r>
              <w:rPr>
                <w:rFonts w:hint="default" w:ascii="Arial" w:hAnsi="Arial" w:eastAsia="SimSun" w:cs="Arial"/>
                <w:b/>
                <w:i w:val="0"/>
                <w:color w:val="auto"/>
                <w:kern w:val="0"/>
                <w:sz w:val="18"/>
                <w:szCs w:val="18"/>
                <w:u w:val="none"/>
                <w:lang w:val="pt-BR" w:eastAsia="zh-CN" w:bidi="ar"/>
              </w:rPr>
              <w:t>F</w:t>
            </w:r>
            <w:r>
              <w:rPr>
                <w:rFonts w:hint="default" w:ascii="Arial" w:hAnsi="Arial" w:eastAsia="SimSun" w:cs="Arial"/>
                <w:b/>
                <w:i w:val="0"/>
                <w:color w:val="auto"/>
                <w:kern w:val="0"/>
                <w:sz w:val="18"/>
                <w:szCs w:val="18"/>
                <w:u w:val="none"/>
                <w:lang w:val="en-US" w:eastAsia="zh-CN" w:bidi="ar"/>
              </w:rPr>
              <w:t>onte</w:t>
            </w:r>
          </w:p>
        </w:tc>
        <w:tc>
          <w:tcPr>
            <w:tcW w:w="3022" w:type="dxa"/>
            <w:gridSpan w:val="2"/>
            <w:vMerge w:val="restart"/>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18"/>
                <w:szCs w:val="18"/>
                <w:u w:val="none"/>
              </w:rPr>
            </w:pPr>
            <w:r>
              <w:rPr>
                <w:rFonts w:hint="default" w:ascii="Arial" w:hAnsi="Arial"/>
                <w:color w:val="auto"/>
                <w:sz w:val="18"/>
                <w:szCs w:val="32"/>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0" w:type="dxa"/>
            <w:vMerge w:val="continue"/>
            <w:noWrap w:val="0"/>
            <w:tcMar>
              <w:top w:w="15" w:type="dxa"/>
              <w:left w:w="15" w:type="dxa"/>
              <w:right w:w="15" w:type="dxa"/>
            </w:tcMar>
            <w:vAlign w:val="center"/>
          </w:tcPr>
          <w:p>
            <w:pPr>
              <w:jc w:val="center"/>
              <w:rPr>
                <w:rFonts w:hint="default" w:ascii="Arial" w:hAnsi="Arial" w:cs="Arial"/>
                <w:b/>
                <w:i w:val="0"/>
                <w:color w:val="auto"/>
                <w:sz w:val="18"/>
                <w:szCs w:val="18"/>
                <w:u w:val="none"/>
              </w:rPr>
            </w:pPr>
          </w:p>
        </w:tc>
        <w:tc>
          <w:tcPr>
            <w:tcW w:w="3022" w:type="dxa"/>
            <w:gridSpan w:val="2"/>
            <w:vMerge w:val="continue"/>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1230" w:type="dxa"/>
            <w:shd w:val="clear" w:color="auto" w:fill="DDEBF7"/>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auto"/>
                <w:sz w:val="18"/>
                <w:szCs w:val="18"/>
                <w:u w:val="none"/>
              </w:rPr>
            </w:pPr>
            <w:r>
              <w:rPr>
                <w:rFonts w:hint="default" w:ascii="Arial" w:hAnsi="Arial" w:eastAsia="SimSun" w:cs="Arial"/>
                <w:b/>
                <w:i w:val="0"/>
                <w:color w:val="auto"/>
                <w:kern w:val="0"/>
                <w:sz w:val="18"/>
                <w:szCs w:val="18"/>
                <w:u w:val="none"/>
                <w:lang w:val="en-US" w:eastAsia="zh-CN" w:bidi="ar"/>
              </w:rPr>
              <w:t>Solicitação</w:t>
            </w:r>
          </w:p>
        </w:tc>
        <w:tc>
          <w:tcPr>
            <w:tcW w:w="3022" w:type="dxa"/>
            <w:gridSpan w:val="2"/>
            <w:shd w:val="clear" w:color="auto" w:fill="DDEBF7"/>
            <w:noWrap w:val="0"/>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i w:val="0"/>
                <w:color w:val="auto"/>
                <w:sz w:val="18"/>
                <w:szCs w:val="18"/>
                <w:u w:val="none"/>
                <w:lang w:val="pt-BR"/>
              </w:rPr>
            </w:pPr>
            <w:r>
              <w:rPr>
                <w:rFonts w:hint="default" w:ascii="Arial" w:hAnsi="Arial" w:cs="Arial"/>
                <w:i w:val="0"/>
                <w:color w:val="auto"/>
                <w:sz w:val="18"/>
                <w:szCs w:val="18"/>
                <w:u w:val="none"/>
                <w:lang w:val="pt-BR"/>
              </w:rPr>
              <w:t>16/2023</w:t>
            </w:r>
          </w:p>
        </w:tc>
      </w:tr>
    </w:tbl>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0"/>
        <w:jc w:val="both"/>
        <w:rPr>
          <w:rFonts w:ascii="Arial" w:hAnsi="Arial" w:cs="Arial"/>
          <w:b/>
          <w:bCs/>
          <w:color w:val="auto"/>
        </w:rPr>
      </w:pPr>
    </w:p>
    <w:p>
      <w:pPr>
        <w:spacing w:after="120"/>
        <w:jc w:val="both"/>
        <w:rPr>
          <w:rFonts w:ascii="Arial" w:hAnsi="Arial" w:cs="Arial"/>
          <w:bCs/>
          <w:color w:val="auto"/>
          <w:sz w:val="24"/>
          <w:szCs w:val="24"/>
          <w:lang w:val="pt-BR"/>
        </w:rPr>
      </w:pPr>
      <w:r>
        <w:rPr>
          <w:rFonts w:ascii="Arial" w:hAnsi="Arial" w:cs="Arial"/>
          <w:b/>
          <w:bCs/>
          <w:color w:val="auto"/>
          <w:sz w:val="24"/>
          <w:szCs w:val="24"/>
          <w:lang w:val="pt-BR"/>
        </w:rPr>
        <w:t xml:space="preserve">14. </w:t>
      </w:r>
      <w:r>
        <w:rPr>
          <w:rFonts w:hint="default" w:ascii="Arial" w:hAnsi="Arial" w:cs="Arial"/>
          <w:b/>
          <w:bCs/>
          <w:color w:val="auto"/>
          <w:sz w:val="24"/>
          <w:szCs w:val="24"/>
          <w:lang w:val="pt-BR"/>
        </w:rPr>
        <w:t xml:space="preserve">CLÁUSULA DÉCIMA QUARTA: </w:t>
      </w:r>
      <w:r>
        <w:rPr>
          <w:rFonts w:ascii="Arial" w:hAnsi="Arial" w:cs="Arial"/>
          <w:b/>
          <w:bCs/>
          <w:color w:val="auto"/>
          <w:sz w:val="24"/>
          <w:szCs w:val="24"/>
          <w:lang w:val="pt-BR"/>
        </w:rPr>
        <w:t>DO PAGAMENTO</w:t>
      </w:r>
    </w:p>
    <w:p>
      <w:pPr>
        <w:spacing w:after="120" w:line="360" w:lineRule="auto"/>
        <w:jc w:val="both"/>
        <w:rPr>
          <w:rFonts w:ascii="Arial" w:hAnsi="Arial" w:cs="Arial"/>
          <w:color w:val="auto"/>
          <w:sz w:val="24"/>
          <w:szCs w:val="24"/>
          <w:lang w:val="pt-BR"/>
        </w:rPr>
      </w:pPr>
      <w:r>
        <w:rPr>
          <w:rFonts w:ascii="Arial" w:hAnsi="Arial" w:cs="Arial"/>
          <w:b/>
          <w:bCs/>
          <w:color w:val="auto"/>
          <w:sz w:val="24"/>
          <w:szCs w:val="24"/>
          <w:lang w:val="pt-BR"/>
        </w:rPr>
        <w:t>14.1</w:t>
      </w:r>
      <w:r>
        <w:rPr>
          <w:rFonts w:hint="default" w:ascii="Arial" w:hAnsi="Arial" w:cs="Arial"/>
          <w:b/>
          <w:bCs/>
          <w:color w:val="auto"/>
          <w:sz w:val="24"/>
          <w:szCs w:val="24"/>
          <w:lang w:val="pt-BR"/>
        </w:rPr>
        <w:t>.</w:t>
      </w:r>
      <w:r>
        <w:rPr>
          <w:rFonts w:ascii="Arial" w:hAnsi="Arial" w:cs="Arial"/>
          <w:b/>
          <w:bCs/>
          <w:color w:val="auto"/>
          <w:sz w:val="24"/>
          <w:szCs w:val="24"/>
          <w:lang w:val="pt-BR"/>
        </w:rPr>
        <w:t xml:space="preserve"> </w:t>
      </w:r>
      <w:r>
        <w:rPr>
          <w:rFonts w:ascii="Arial" w:hAnsi="Arial" w:cs="Arial"/>
          <w:color w:val="auto"/>
          <w:sz w:val="24"/>
          <w:szCs w:val="24"/>
          <w:lang w:val="pt-BR"/>
        </w:rPr>
        <w:t xml:space="preserve">O pagamento dos serviços será efetuado por execução mensal em até </w:t>
      </w:r>
      <w:r>
        <w:rPr>
          <w:rFonts w:ascii="Arial" w:hAnsi="Arial" w:cs="Arial"/>
          <w:b/>
          <w:color w:val="auto"/>
          <w:sz w:val="24"/>
          <w:szCs w:val="24"/>
          <w:lang w:val="pt-BR"/>
        </w:rPr>
        <w:t>30 (trinta) dias</w:t>
      </w:r>
      <w:r>
        <w:rPr>
          <w:rFonts w:ascii="Arial" w:hAnsi="Arial" w:cs="Arial"/>
          <w:color w:val="auto"/>
          <w:sz w:val="24"/>
          <w:szCs w:val="24"/>
          <w:lang w:val="pt-BR"/>
        </w:rPr>
        <w:t xml:space="preserve"> após a entrega da nota fiscal devidamente atestada pelo setor competente, mediante controle emitido pelo fornecedor.</w:t>
      </w:r>
    </w:p>
    <w:p>
      <w:pPr>
        <w:spacing w:after="0" w:line="240" w:lineRule="auto"/>
        <w:jc w:val="both"/>
        <w:rPr>
          <w:rFonts w:ascii="Arial" w:hAnsi="Arial" w:cs="Arial"/>
          <w:color w:val="auto"/>
          <w:sz w:val="24"/>
          <w:szCs w:val="24"/>
          <w:lang w:val="pt-BR"/>
        </w:rPr>
      </w:pPr>
    </w:p>
    <w:p>
      <w:pPr>
        <w:spacing w:after="120" w:line="240" w:lineRule="auto"/>
        <w:jc w:val="both"/>
        <w:rPr>
          <w:rFonts w:ascii="Arial" w:hAnsi="Arial" w:cs="Arial"/>
          <w:color w:val="auto"/>
          <w:sz w:val="24"/>
          <w:szCs w:val="24"/>
        </w:rPr>
      </w:pPr>
      <w:r>
        <w:rPr>
          <w:rFonts w:ascii="Arial" w:hAnsi="Arial" w:cs="Arial"/>
          <w:b/>
          <w:color w:val="auto"/>
          <w:sz w:val="24"/>
          <w:szCs w:val="24"/>
        </w:rPr>
        <w:t xml:space="preserve">15.  </w:t>
      </w:r>
      <w:r>
        <w:rPr>
          <w:rFonts w:hint="default" w:ascii="Arial" w:hAnsi="Arial" w:cs="Arial"/>
          <w:b/>
          <w:color w:val="auto"/>
          <w:sz w:val="24"/>
          <w:szCs w:val="24"/>
          <w:lang w:val="pt-BR"/>
        </w:rPr>
        <w:t xml:space="preserve">CLÁUSULA DÉCIMA QUINTA: DA </w:t>
      </w:r>
      <w:r>
        <w:rPr>
          <w:rFonts w:ascii="Arial" w:hAnsi="Arial" w:cs="Arial"/>
          <w:b/>
          <w:color w:val="auto"/>
          <w:sz w:val="24"/>
          <w:szCs w:val="24"/>
        </w:rPr>
        <w:t>FISCALIZAÇÃO</w:t>
      </w:r>
    </w:p>
    <w:p>
      <w:pPr>
        <w:spacing w:after="120" w:line="360" w:lineRule="auto"/>
        <w:jc w:val="both"/>
        <w:rPr>
          <w:rFonts w:hint="default" w:ascii="Arial" w:hAnsi="Arial" w:cs="Arial"/>
          <w:color w:val="auto"/>
          <w:sz w:val="24"/>
          <w:szCs w:val="24"/>
          <w:lang w:val="pt-BR"/>
        </w:rPr>
      </w:pPr>
      <w:r>
        <w:rPr>
          <w:rFonts w:hint="default" w:ascii="Arial" w:hAnsi="Arial" w:cs="Arial"/>
          <w:b/>
          <w:bCs/>
          <w:color w:val="auto"/>
          <w:sz w:val="24"/>
          <w:szCs w:val="24"/>
          <w:lang w:val="pt-BR"/>
        </w:rPr>
        <w:t xml:space="preserve">15.1. </w:t>
      </w:r>
      <w:r>
        <w:rPr>
          <w:rFonts w:hint="default" w:ascii="Arial" w:hAnsi="Arial" w:cs="Arial"/>
          <w:color w:val="auto"/>
          <w:sz w:val="24"/>
          <w:szCs w:val="24"/>
          <w:lang w:val="pt-BR"/>
        </w:rPr>
        <w:t>A fiscalização dos materiais e/ou serviços será exercido por representante legal da CONTRATANTE, neste ato denominado FISCAL DE CONTRATO, conforme Art. 67 da Lei nº 8.666/93, cabendo aos usuários a ratificação da qualidade dos serviços prestados. Para exercício da função fica designado o senhor Gildésio Rodrigues dos Santos como oficial e Elizete Rodrigues Nascimento como suplente.</w:t>
      </w:r>
    </w:p>
    <w:p>
      <w:pPr>
        <w:spacing w:after="120" w:line="360" w:lineRule="auto"/>
        <w:jc w:val="both"/>
        <w:rPr>
          <w:rFonts w:hint="default" w:ascii="Arial" w:hAnsi="Arial" w:cs="Arial"/>
          <w:b/>
          <w:bCs/>
          <w:color w:val="auto"/>
          <w:sz w:val="24"/>
          <w:szCs w:val="24"/>
          <w:lang w:val="pt-BR"/>
        </w:rPr>
      </w:pPr>
      <w:r>
        <w:rPr>
          <w:rFonts w:hint="default" w:ascii="Arial" w:hAnsi="Arial" w:cs="Arial"/>
          <w:b/>
          <w:bCs/>
          <w:color w:val="auto"/>
          <w:sz w:val="24"/>
          <w:szCs w:val="24"/>
          <w:lang w:val="pt-BR"/>
        </w:rPr>
        <w:t>16. CLÁUSULA DÉCIMA SEXTA: DAS SANÇÕES ADMINISTRATIVAS</w:t>
      </w: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.1.</w:t>
      </w:r>
      <w:r>
        <w:rPr>
          <w:rFonts w:hint="default" w:ascii="Arial" w:hAnsi="Arial" w:eastAsia="SimSun" w:cs="Arial"/>
          <w:color w:val="auto"/>
          <w:sz w:val="24"/>
          <w:szCs w:val="24"/>
        </w:rPr>
        <w:t xml:space="preserve"> A licitante vencedora que descumprir quaisquer das condições deste instrumento ficará sujeita às penalidades previstas na Lei nº 10.520/2002, bem como nos art. 86 e 87 da Lei 8.666/93, quais sejam:</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.1.1.</w:t>
      </w:r>
      <w:r>
        <w:rPr>
          <w:rFonts w:hint="default" w:ascii="Arial" w:hAnsi="Arial" w:eastAsia="SimSun" w:cs="Arial"/>
          <w:b w:val="0"/>
          <w:bCs/>
          <w:color w:val="auto"/>
          <w:sz w:val="24"/>
          <w:szCs w:val="24"/>
        </w:rPr>
        <w:t xml:space="preserve"> </w:t>
      </w:r>
      <w:r>
        <w:rPr>
          <w:rFonts w:hint="default" w:ascii="Arial" w:hAnsi="Arial" w:eastAsia="SimSun" w:cs="Arial"/>
          <w:color w:val="auto"/>
          <w:sz w:val="24"/>
          <w:szCs w:val="24"/>
        </w:rPr>
        <w:t>Por atraso injustificado na execução do objeto:</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.1.1.1.</w:t>
      </w:r>
      <w:r>
        <w:rPr>
          <w:rFonts w:hint="default" w:ascii="Arial" w:hAnsi="Arial" w:eastAsia="SimSun" w:cs="Arial"/>
          <w:color w:val="auto"/>
          <w:sz w:val="24"/>
          <w:szCs w:val="24"/>
        </w:rPr>
        <w:t xml:space="preserve"> Atraso em até de 50% além do tempo previsto para entrega ou execução, multa diária de 0,25% (vinte e cinco centésimos por cento</w:t>
      </w:r>
      <w:r>
        <w:rPr>
          <w:rFonts w:hint="default" w:ascii="Arial" w:hAnsi="Arial" w:eastAsia="SimSun" w:cs="Arial"/>
          <w:color w:val="auto"/>
          <w:sz w:val="24"/>
          <w:szCs w:val="24"/>
          <w:lang w:val="pt-BR"/>
        </w:rPr>
        <w:t xml:space="preserve"> sobre o valor homologado</w:t>
      </w:r>
      <w:r>
        <w:rPr>
          <w:rFonts w:hint="default" w:ascii="Arial" w:hAnsi="Arial" w:eastAsia="SimSun" w:cs="Arial"/>
          <w:color w:val="auto"/>
          <w:sz w:val="24"/>
          <w:szCs w:val="24"/>
        </w:rPr>
        <w:t>;</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.1.1.2.</w:t>
      </w:r>
      <w:r>
        <w:rPr>
          <w:rFonts w:hint="default" w:ascii="Arial" w:hAnsi="Arial" w:eastAsia="SimSun" w:cs="Arial"/>
          <w:color w:val="auto"/>
          <w:sz w:val="24"/>
          <w:szCs w:val="24"/>
        </w:rPr>
        <w:t xml:space="preserve"> Atraso superior a 50%, multa diária de 0,50% (cinquenta centésimos por cento) sobre o total dos dias em atraso, sem prejuízo das demais cominações legais</w:t>
      </w:r>
      <w:r>
        <w:rPr>
          <w:rFonts w:hint="default" w:ascii="Arial" w:hAnsi="Arial" w:eastAsia="SimSun" w:cs="Arial"/>
          <w:color w:val="auto"/>
          <w:sz w:val="24"/>
          <w:szCs w:val="24"/>
          <w:lang w:val="pt-BR"/>
        </w:rPr>
        <w:t xml:space="preserve"> considerando o valor homologado</w:t>
      </w:r>
      <w:r>
        <w:rPr>
          <w:rFonts w:hint="default" w:ascii="Arial" w:hAnsi="Arial" w:eastAsia="SimSun" w:cs="Arial"/>
          <w:color w:val="auto"/>
          <w:sz w:val="24"/>
          <w:szCs w:val="24"/>
        </w:rPr>
        <w:t>;</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.1.1.3.</w:t>
      </w:r>
      <w:r>
        <w:rPr>
          <w:rFonts w:hint="default" w:ascii="Arial" w:hAnsi="Arial" w:eastAsia="SimSun" w:cs="Arial"/>
          <w:color w:val="auto"/>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r>
        <w:rPr>
          <w:rFonts w:hint="default" w:ascii="Arial" w:hAnsi="Arial" w:eastAsia="SimSun" w:cs="Arial"/>
          <w:color w:val="auto"/>
          <w:sz w:val="24"/>
          <w:szCs w:val="24"/>
          <w:lang w:val="pt-BR"/>
        </w:rPr>
        <w:t xml:space="preserve"> considerando o valor homologado</w:t>
      </w:r>
      <w:r>
        <w:rPr>
          <w:rFonts w:hint="default" w:ascii="Arial" w:hAnsi="Arial" w:eastAsia="SimSun" w:cs="Arial"/>
          <w:color w:val="auto"/>
          <w:sz w:val="24"/>
          <w:szCs w:val="24"/>
        </w:rPr>
        <w:t>;</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w:t>
      </w:r>
      <w:r>
        <w:rPr>
          <w:rFonts w:hint="default" w:ascii="Arial" w:hAnsi="Arial" w:cs="Arial"/>
          <w:b/>
          <w:bCs w:val="0"/>
          <w:color w:val="auto"/>
          <w:sz w:val="24"/>
          <w:szCs w:val="24"/>
          <w:lang w:val="pt-BR"/>
        </w:rPr>
        <w:t>3</w:t>
      </w:r>
      <w:r>
        <w:rPr>
          <w:rFonts w:hint="default" w:ascii="Arial" w:hAnsi="Arial" w:eastAsia="SimSun" w:cs="Arial"/>
          <w:b/>
          <w:bCs w:val="0"/>
          <w:color w:val="auto"/>
          <w:sz w:val="24"/>
          <w:szCs w:val="24"/>
        </w:rPr>
        <w:t>.1.2.</w:t>
      </w:r>
      <w:r>
        <w:rPr>
          <w:rFonts w:hint="default" w:ascii="Arial" w:hAnsi="Arial" w:eastAsia="SimSun" w:cs="Arial"/>
          <w:b w:val="0"/>
          <w:bCs/>
          <w:color w:val="auto"/>
          <w:sz w:val="24"/>
          <w:szCs w:val="24"/>
        </w:rPr>
        <w:t xml:space="preserve"> </w:t>
      </w:r>
      <w:r>
        <w:rPr>
          <w:rFonts w:hint="default" w:ascii="Arial" w:hAnsi="Arial" w:eastAsia="SimSun" w:cs="Arial"/>
          <w:color w:val="auto"/>
          <w:sz w:val="24"/>
          <w:szCs w:val="24"/>
        </w:rPr>
        <w:t>Pela inexecução parcial ou total das condições estabelecidas neste ato convocatório, a Prefeitura poderá garantida a prévia defesa, aplicar, também, as seguintes sanções:</w:t>
      </w: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.1.2.1</w:t>
      </w:r>
      <w:r>
        <w:rPr>
          <w:rFonts w:hint="default" w:ascii="Arial" w:hAnsi="Arial" w:eastAsia="SimSun" w:cs="Arial"/>
          <w:b w:val="0"/>
          <w:bCs/>
          <w:color w:val="auto"/>
          <w:sz w:val="24"/>
          <w:szCs w:val="24"/>
        </w:rPr>
        <w:t>.</w:t>
      </w:r>
      <w:r>
        <w:rPr>
          <w:rFonts w:hint="default" w:ascii="Arial" w:hAnsi="Arial" w:eastAsia="SimSun" w:cs="Arial"/>
          <w:b w:val="0"/>
          <w:bCs/>
          <w:color w:val="auto"/>
          <w:sz w:val="24"/>
          <w:szCs w:val="24"/>
          <w:lang w:val="pt-BR"/>
        </w:rPr>
        <w:t>A</w:t>
      </w:r>
      <w:r>
        <w:rPr>
          <w:rFonts w:hint="default" w:ascii="Arial" w:hAnsi="Arial" w:eastAsia="SimSun" w:cs="Arial"/>
          <w:color w:val="auto"/>
          <w:sz w:val="24"/>
          <w:szCs w:val="24"/>
        </w:rPr>
        <w:t>dvertência;</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.1.2.2.</w:t>
      </w:r>
      <w:r>
        <w:rPr>
          <w:rFonts w:hint="default" w:ascii="Arial" w:hAnsi="Arial" w:eastAsia="SimSun" w:cs="Arial"/>
          <w:color w:val="auto"/>
          <w:sz w:val="24"/>
          <w:szCs w:val="24"/>
        </w:rPr>
        <w:tab/>
      </w:r>
      <w:r>
        <w:rPr>
          <w:rFonts w:hint="default" w:ascii="Arial" w:hAnsi="Arial" w:eastAsia="SimSun" w:cs="Arial"/>
          <w:color w:val="auto"/>
          <w:sz w:val="24"/>
          <w:szCs w:val="24"/>
          <w:lang w:val="pt-BR"/>
        </w:rPr>
        <w:t>M</w:t>
      </w:r>
      <w:r>
        <w:rPr>
          <w:rFonts w:hint="default" w:ascii="Arial" w:hAnsi="Arial" w:eastAsia="SimSun" w:cs="Arial"/>
          <w:color w:val="auto"/>
          <w:sz w:val="24"/>
          <w:szCs w:val="24"/>
        </w:rPr>
        <w:t>ulta de até 20% (vinte por cento) sobre o valor homologado, atualizado, recolhida no prazo de 15 (quinze) dias corridos, contados da comunicação oficial, sem embargo de indenização dos prejuízos porventura causados a Prefeitura Municipal de Primavera do Leste;</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tabs>
          <w:tab w:val="left" w:pos="993"/>
        </w:tabs>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.1.2.3.</w:t>
      </w:r>
      <w:r>
        <w:rPr>
          <w:rFonts w:hint="default" w:ascii="Arial" w:hAnsi="Arial" w:eastAsia="SimSun" w:cs="Arial"/>
          <w:color w:val="auto"/>
          <w:sz w:val="24"/>
          <w:szCs w:val="24"/>
        </w:rPr>
        <w:tab/>
      </w:r>
      <w:r>
        <w:rPr>
          <w:rFonts w:hint="default" w:ascii="Arial" w:hAnsi="Arial" w:eastAsia="SimSun" w:cs="Arial"/>
          <w:color w:val="auto"/>
          <w:sz w:val="24"/>
          <w:szCs w:val="24"/>
          <w:lang w:val="pt-BR"/>
        </w:rPr>
        <w:t>S</w:t>
      </w:r>
      <w:r>
        <w:rPr>
          <w:rFonts w:hint="default" w:ascii="Arial" w:hAnsi="Arial" w:eastAsia="SimSun" w:cs="Arial"/>
          <w:color w:val="auto"/>
          <w:sz w:val="24"/>
          <w:szCs w:val="24"/>
        </w:rPr>
        <w:t xml:space="preserve">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tabs>
          <w:tab w:val="left" w:pos="993"/>
        </w:tabs>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.1.2.4.</w:t>
      </w:r>
      <w:r>
        <w:rPr>
          <w:rFonts w:hint="default" w:ascii="Arial" w:hAnsi="Arial" w:eastAsia="SimSun" w:cs="Arial"/>
          <w:b/>
          <w:bCs w:val="0"/>
          <w:color w:val="auto"/>
          <w:sz w:val="24"/>
          <w:szCs w:val="24"/>
        </w:rPr>
        <w:tab/>
      </w:r>
      <w:r>
        <w:rPr>
          <w:rFonts w:hint="default" w:ascii="Arial" w:hAnsi="Arial" w:eastAsia="SimSun" w:cs="Arial"/>
          <w:b w:val="0"/>
          <w:bCs/>
          <w:color w:val="auto"/>
          <w:sz w:val="24"/>
          <w:szCs w:val="24"/>
          <w:lang w:val="pt-BR"/>
        </w:rPr>
        <w:t>D</w:t>
      </w:r>
      <w:r>
        <w:rPr>
          <w:rFonts w:hint="default" w:ascii="Arial" w:hAnsi="Arial" w:eastAsia="SimSun" w:cs="Arial"/>
          <w:color w:val="auto"/>
          <w:sz w:val="24"/>
          <w:szCs w:val="24"/>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 xml:space="preserve">.2. </w:t>
      </w:r>
      <w:r>
        <w:rPr>
          <w:rFonts w:hint="default" w:ascii="Arial" w:hAnsi="Arial" w:eastAsia="SimSun" w:cs="Arial"/>
          <w:color w:val="auto"/>
          <w:sz w:val="24"/>
          <w:szCs w:val="24"/>
        </w:rPr>
        <w:t xml:space="preserve">As multas serão descontadas dos créditos da empresa detentora da ata ou cobradas administrativa ou judicialmente; </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.3.</w:t>
      </w:r>
      <w:r>
        <w:rPr>
          <w:rFonts w:hint="default" w:ascii="Arial" w:hAnsi="Arial" w:eastAsia="SimSun" w:cs="Arial"/>
          <w:color w:val="auto"/>
          <w:sz w:val="24"/>
          <w:szCs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.4.</w:t>
      </w:r>
      <w:r>
        <w:rPr>
          <w:rFonts w:hint="default" w:ascii="Arial" w:hAnsi="Arial" w:eastAsia="SimSun" w:cs="Arial"/>
          <w:color w:val="auto"/>
          <w:sz w:val="24"/>
          <w:szCs w:val="24"/>
        </w:rPr>
        <w:t xml:space="preserve"> As penalidades são independentes e a aplicação de uma não exclui a das demais, quando cabíveis; </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 xml:space="preserve">.5. </w:t>
      </w:r>
      <w:r>
        <w:rPr>
          <w:rFonts w:hint="default" w:ascii="Arial" w:hAnsi="Arial" w:eastAsia="SimSun" w:cs="Arial"/>
          <w:color w:val="auto"/>
          <w:sz w:val="24"/>
          <w:szCs w:val="24"/>
        </w:rPr>
        <w:t>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tabs>
          <w:tab w:val="left" w:pos="-6521"/>
          <w:tab w:val="left" w:pos="851"/>
        </w:tabs>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.5.1.</w:t>
      </w:r>
      <w:r>
        <w:rPr>
          <w:rFonts w:hint="default" w:ascii="Arial" w:hAnsi="Arial" w:eastAsia="SimSun" w:cs="Arial"/>
          <w:b w:val="0"/>
          <w:bCs/>
          <w:color w:val="auto"/>
          <w:sz w:val="24"/>
          <w:szCs w:val="24"/>
        </w:rPr>
        <w:t xml:space="preserve"> </w:t>
      </w:r>
      <w:r>
        <w:rPr>
          <w:rFonts w:hint="default" w:ascii="Arial" w:hAnsi="Arial" w:eastAsia="SimSun" w:cs="Arial"/>
          <w:color w:val="auto"/>
          <w:sz w:val="24"/>
          <w:szCs w:val="24"/>
        </w:rPr>
        <w:t>Desclassificação ou inabilitação caso o procedimento se encontre em fase de julgamento;</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.5.2.</w:t>
      </w:r>
      <w:r>
        <w:rPr>
          <w:rFonts w:hint="default" w:ascii="Arial" w:hAnsi="Arial" w:eastAsia="SimSun" w:cs="Arial"/>
          <w:color w:val="auto"/>
          <w:sz w:val="24"/>
          <w:szCs w:val="24"/>
        </w:rPr>
        <w:t xml:space="preserve"> Cancelamento da ata de registro de preços, se esta já estiver assinada, procedendo-se a paralisação do fornecimento;</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bCs w:val="0"/>
          <w:color w:val="auto"/>
          <w:sz w:val="24"/>
          <w:szCs w:val="24"/>
          <w:lang w:val="pt-BR"/>
        </w:rPr>
        <w:t>16</w:t>
      </w:r>
      <w:r>
        <w:rPr>
          <w:rFonts w:hint="default" w:ascii="Arial" w:hAnsi="Arial" w:eastAsia="SimSun" w:cs="Arial"/>
          <w:b/>
          <w:bCs w:val="0"/>
          <w:color w:val="auto"/>
          <w:sz w:val="24"/>
          <w:szCs w:val="24"/>
        </w:rPr>
        <w:t>.6.</w:t>
      </w:r>
      <w:r>
        <w:rPr>
          <w:rFonts w:hint="default" w:ascii="Arial" w:hAnsi="Arial" w:eastAsia="SimSun" w:cs="Arial"/>
          <w:color w:val="auto"/>
          <w:sz w:val="24"/>
          <w:szCs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pStyle w:val="102"/>
        <w:widowControl w:val="0"/>
        <w:numPr>
          <w:ilvl w:val="0"/>
          <w:numId w:val="16"/>
        </w:numPr>
        <w:tabs>
          <w:tab w:val="left" w:pos="567"/>
        </w:tabs>
        <w:spacing w:beforeLines="0" w:after="120" w:afterLines="0" w:line="360" w:lineRule="auto"/>
        <w:ind w:right="240" w:rightChars="100"/>
        <w:jc w:val="both"/>
        <w:rPr>
          <w:rFonts w:hint="default" w:ascii="Arial" w:hAnsi="Arial" w:eastAsia="SimSun" w:cs="Arial"/>
          <w:b/>
          <w:vanish/>
          <w:color w:val="auto"/>
          <w:sz w:val="24"/>
          <w:szCs w:val="24"/>
        </w:rPr>
      </w:pPr>
    </w:p>
    <w:p>
      <w:pPr>
        <w:numPr>
          <w:ilvl w:val="0"/>
          <w:numId w:val="0"/>
        </w:numPr>
        <w:spacing w:after="120" w:line="360" w:lineRule="auto"/>
        <w:jc w:val="both"/>
        <w:rPr>
          <w:rFonts w:hint="default" w:ascii="Arial" w:hAnsi="Arial" w:eastAsia="SimSun" w:cs="Arial"/>
          <w:color w:val="auto"/>
          <w:sz w:val="24"/>
          <w:szCs w:val="24"/>
          <w:lang w:val="pt-BR"/>
        </w:rPr>
      </w:pPr>
      <w:r>
        <w:rPr>
          <w:rFonts w:hint="default" w:ascii="Arial" w:hAnsi="Arial" w:eastAsia="SimSun" w:cs="Arial"/>
          <w:b/>
          <w:bCs/>
          <w:color w:val="auto"/>
          <w:sz w:val="24"/>
          <w:szCs w:val="24"/>
          <w:lang w:val="pt-BR"/>
        </w:rPr>
        <w:t>16.7.</w:t>
      </w:r>
      <w:r>
        <w:rPr>
          <w:rFonts w:hint="default" w:ascii="Arial" w:hAnsi="Arial" w:eastAsia="SimSun" w:cs="Arial"/>
          <w:color w:val="auto"/>
          <w:sz w:val="24"/>
          <w:szCs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r>
        <w:rPr>
          <w:rFonts w:hint="default" w:ascii="Arial" w:hAnsi="Arial" w:eastAsia="SimSun" w:cs="Arial"/>
          <w:color w:val="auto"/>
          <w:sz w:val="24"/>
          <w:szCs w:val="24"/>
          <w:lang w:val="pt-BR"/>
        </w:rPr>
        <w:t>.</w:t>
      </w:r>
    </w:p>
    <w:p>
      <w:pPr>
        <w:numPr>
          <w:ilvl w:val="0"/>
          <w:numId w:val="0"/>
        </w:numPr>
        <w:spacing w:after="120" w:line="360" w:lineRule="auto"/>
        <w:jc w:val="both"/>
        <w:rPr>
          <w:rFonts w:hint="default" w:ascii="Arial" w:hAnsi="Arial" w:eastAsia="SimSun" w:cs="Arial"/>
          <w:color w:val="auto"/>
          <w:sz w:val="24"/>
          <w:szCs w:val="24"/>
          <w:lang w:val="pt-BR"/>
        </w:rPr>
      </w:pPr>
    </w:p>
    <w:p>
      <w:pPr>
        <w:numPr>
          <w:ilvl w:val="0"/>
          <w:numId w:val="0"/>
        </w:numPr>
        <w:spacing w:after="120" w:line="360" w:lineRule="auto"/>
        <w:jc w:val="both"/>
        <w:rPr>
          <w:rFonts w:hint="default" w:ascii="Arial" w:hAnsi="Arial" w:eastAsia="SimSun" w:cs="Arial"/>
          <w:b/>
          <w:bCs/>
          <w:color w:val="auto"/>
          <w:sz w:val="24"/>
          <w:szCs w:val="24"/>
          <w:lang w:val="pt-BR"/>
        </w:rPr>
      </w:pPr>
      <w:r>
        <w:rPr>
          <w:rFonts w:hint="default" w:ascii="Arial" w:hAnsi="Arial" w:eastAsia="SimSun" w:cs="Arial"/>
          <w:b/>
          <w:bCs/>
          <w:color w:val="auto"/>
          <w:sz w:val="24"/>
          <w:szCs w:val="24"/>
          <w:lang w:val="pt-BR"/>
        </w:rPr>
        <w:t>17. CLÁUSULA DÉCIMA SÉTIMA: DA GARANTIA E ASSISTÊNCIA TÉCNICA</w:t>
      </w:r>
    </w:p>
    <w:p>
      <w:pPr>
        <w:numPr>
          <w:ilvl w:val="0"/>
          <w:numId w:val="0"/>
        </w:numPr>
        <w:spacing w:after="120" w:line="360" w:lineRule="auto"/>
        <w:jc w:val="both"/>
        <w:rPr>
          <w:rFonts w:hint="default" w:ascii="Arial" w:hAnsi="Arial" w:eastAsia="SimSun" w:cs="Arial"/>
          <w:color w:val="auto"/>
          <w:sz w:val="24"/>
          <w:szCs w:val="24"/>
          <w:lang w:val="pt-BR"/>
        </w:rPr>
      </w:pPr>
      <w:r>
        <w:rPr>
          <w:rFonts w:hint="default" w:ascii="Arial" w:hAnsi="Arial" w:eastAsia="SimSun" w:cs="Arial"/>
          <w:b/>
          <w:bCs/>
          <w:color w:val="auto"/>
          <w:sz w:val="24"/>
          <w:szCs w:val="24"/>
          <w:lang w:val="pt-BR"/>
        </w:rPr>
        <w:t xml:space="preserve">17.1. </w:t>
      </w:r>
      <w:r>
        <w:rPr>
          <w:rFonts w:hint="default" w:ascii="Arial" w:hAnsi="Arial" w:eastAsia="SimSun" w:cs="Arial"/>
          <w:color w:val="auto"/>
          <w:sz w:val="24"/>
          <w:szCs w:val="24"/>
          <w:lang w:val="pt-BR"/>
        </w:rPr>
        <w:t>Para esse processo não serão aplicadas.</w:t>
      </w:r>
    </w:p>
    <w:p>
      <w:pPr>
        <w:numPr>
          <w:ilvl w:val="0"/>
          <w:numId w:val="0"/>
        </w:numPr>
        <w:spacing w:after="120" w:line="360" w:lineRule="auto"/>
        <w:jc w:val="both"/>
        <w:rPr>
          <w:rFonts w:hint="default" w:ascii="Arial" w:hAnsi="Arial" w:eastAsia="SimSun" w:cs="Arial"/>
          <w:color w:val="auto"/>
          <w:sz w:val="24"/>
          <w:szCs w:val="24"/>
          <w:lang w:val="pt-BR"/>
        </w:rPr>
      </w:pPr>
    </w:p>
    <w:p>
      <w:pPr>
        <w:numPr>
          <w:ilvl w:val="0"/>
          <w:numId w:val="24"/>
        </w:numPr>
        <w:spacing w:after="120" w:line="360" w:lineRule="auto"/>
        <w:jc w:val="both"/>
        <w:rPr>
          <w:rFonts w:hint="default" w:ascii="Arial" w:hAnsi="Arial" w:eastAsia="SimSun" w:cs="Arial"/>
          <w:b/>
          <w:bCs/>
          <w:color w:val="auto"/>
          <w:sz w:val="24"/>
          <w:szCs w:val="24"/>
          <w:lang w:val="pt-BR" w:eastAsia="en-US"/>
        </w:rPr>
      </w:pPr>
      <w:r>
        <w:rPr>
          <w:rFonts w:hint="default" w:ascii="Arial" w:hAnsi="Arial" w:eastAsia="SimSun" w:cs="Arial"/>
          <w:b/>
          <w:bCs/>
          <w:color w:val="auto"/>
          <w:sz w:val="24"/>
          <w:szCs w:val="24"/>
          <w:lang w:val="pt-BR" w:eastAsia="en-US"/>
        </w:rPr>
        <w:t>CLÁUSULA DÉCIMA OITAVA: DA COMPROVAÇÃO TÉCNICA, OPERACIONAL E FINANCEIRA</w:t>
      </w:r>
    </w:p>
    <w:p>
      <w:pPr>
        <w:pStyle w:val="30"/>
        <w:widowControl w:val="0"/>
        <w:numPr>
          <w:ilvl w:val="0"/>
          <w:numId w:val="0"/>
        </w:numPr>
        <w:tabs>
          <w:tab w:val="left" w:pos="0"/>
          <w:tab w:val="left" w:pos="993"/>
          <w:tab w:val="left" w:pos="1134"/>
          <w:tab w:val="clear" w:pos="4419"/>
          <w:tab w:val="clear" w:pos="8838"/>
        </w:tabs>
        <w:spacing w:beforeLines="0" w:after="120" w:afterLines="0" w:line="360" w:lineRule="auto"/>
        <w:ind w:right="240" w:rightChars="100"/>
        <w:jc w:val="both"/>
        <w:rPr>
          <w:rFonts w:hint="default" w:ascii="Arial" w:hAnsi="Arial" w:eastAsia="SimSun" w:cs="Arial"/>
          <w:color w:val="auto"/>
          <w:sz w:val="24"/>
          <w:szCs w:val="24"/>
          <w:lang w:eastAsia="en-US"/>
        </w:rPr>
      </w:pPr>
      <w:r>
        <w:rPr>
          <w:rFonts w:hint="default" w:ascii="Arial" w:hAnsi="Arial" w:cs="Arial"/>
          <w:b/>
          <w:color w:val="auto"/>
          <w:sz w:val="24"/>
          <w:szCs w:val="24"/>
          <w:lang w:val="pt-BR" w:eastAsia="en-US"/>
        </w:rPr>
        <w:t>18.1</w:t>
      </w:r>
      <w:r>
        <w:rPr>
          <w:rFonts w:hint="default" w:ascii="Arial" w:hAnsi="Arial" w:eastAsia="SimSun" w:cs="Arial"/>
          <w:b/>
          <w:color w:val="auto"/>
          <w:sz w:val="24"/>
          <w:szCs w:val="24"/>
          <w:lang w:eastAsia="en-US"/>
        </w:rPr>
        <w:t xml:space="preserve">. </w:t>
      </w:r>
      <w:r>
        <w:rPr>
          <w:rFonts w:hint="default" w:ascii="Arial" w:hAnsi="Arial" w:eastAsia="SimSun" w:cs="Arial"/>
          <w:color w:val="auto"/>
          <w:sz w:val="24"/>
          <w:szCs w:val="24"/>
          <w:lang w:eastAsia="en-US"/>
        </w:rPr>
        <w:t xml:space="preserve">Os licitantes que </w:t>
      </w:r>
      <w:r>
        <w:rPr>
          <w:rFonts w:hint="default" w:ascii="Arial" w:hAnsi="Arial" w:eastAsia="SimSun" w:cs="Arial"/>
          <w:b/>
          <w:color w:val="auto"/>
          <w:sz w:val="24"/>
          <w:szCs w:val="24"/>
          <w:u w:val="single"/>
          <w:lang w:eastAsia="en-US"/>
        </w:rPr>
        <w:t xml:space="preserve">não tiverem CRC - Certificado de Registro Cadastral </w:t>
      </w:r>
      <w:r>
        <w:rPr>
          <w:rFonts w:hint="default" w:ascii="Arial" w:hAnsi="Arial" w:eastAsia="SimSun" w:cs="Arial"/>
          <w:color w:val="auto"/>
          <w:sz w:val="24"/>
          <w:szCs w:val="24"/>
          <w:lang w:eastAsia="en-US"/>
        </w:rPr>
        <w:t xml:space="preserve">emitido pela Prefeitura Municipal de Primavera do Leste - MT devidamente válido, </w:t>
      </w:r>
      <w:r>
        <w:rPr>
          <w:rFonts w:hint="default" w:ascii="Arial" w:hAnsi="Arial" w:eastAsia="SimSun" w:cs="Arial"/>
          <w:b/>
          <w:color w:val="auto"/>
          <w:sz w:val="24"/>
          <w:szCs w:val="24"/>
          <w:u w:val="single"/>
          <w:lang w:eastAsia="en-US"/>
        </w:rPr>
        <w:t>deverão</w:t>
      </w:r>
      <w:r>
        <w:rPr>
          <w:rFonts w:hint="default" w:ascii="Arial" w:hAnsi="Arial" w:eastAsia="SimSun" w:cs="Arial"/>
          <w:color w:val="auto"/>
          <w:sz w:val="24"/>
          <w:szCs w:val="24"/>
          <w:lang w:eastAsia="en-US"/>
        </w:rPr>
        <w:t xml:space="preserve"> apresentar a seguinte documentação relativa à Habilitação Jurídica e à Regularidade Fiscal e Trabalhista, bem como à Qualificação Econômico-Financeira, nas condições descritas adiante.</w:t>
      </w:r>
    </w:p>
    <w:p>
      <w:pPr>
        <w:pStyle w:val="102"/>
        <w:widowControl w:val="0"/>
        <w:numPr>
          <w:ilvl w:val="0"/>
          <w:numId w:val="0"/>
        </w:numPr>
        <w:tabs>
          <w:tab w:val="left" w:pos="709"/>
        </w:tabs>
        <w:spacing w:beforeLines="0" w:after="120" w:afterLines="0" w:line="360" w:lineRule="auto"/>
        <w:ind w:left="0" w:right="240" w:rightChars="100"/>
        <w:jc w:val="both"/>
        <w:rPr>
          <w:rFonts w:hint="default" w:ascii="Arial" w:hAnsi="Arial" w:eastAsia="SimSun" w:cs="Arial"/>
          <w:color w:val="auto"/>
          <w:sz w:val="24"/>
          <w:szCs w:val="24"/>
        </w:rPr>
      </w:pPr>
      <w:r>
        <w:rPr>
          <w:rFonts w:hint="default" w:ascii="Arial" w:hAnsi="Arial" w:cs="Arial"/>
          <w:b/>
          <w:color w:val="auto"/>
          <w:sz w:val="24"/>
          <w:szCs w:val="24"/>
          <w:lang w:val="pt-BR" w:eastAsia="en-US"/>
        </w:rPr>
        <w:t>18.2</w:t>
      </w:r>
      <w:r>
        <w:rPr>
          <w:rFonts w:hint="default" w:ascii="Arial" w:hAnsi="Arial" w:eastAsia="SimSun" w:cs="Arial"/>
          <w:b/>
          <w:color w:val="auto"/>
          <w:sz w:val="24"/>
          <w:szCs w:val="24"/>
          <w:lang w:eastAsia="en-US"/>
        </w:rPr>
        <w:t xml:space="preserve">. </w:t>
      </w:r>
      <w:r>
        <w:rPr>
          <w:rFonts w:hint="default" w:ascii="Arial" w:hAnsi="Arial" w:eastAsia="SimSun" w:cs="Arial"/>
          <w:b/>
          <w:color w:val="auto"/>
          <w:sz w:val="24"/>
          <w:szCs w:val="24"/>
        </w:rPr>
        <w:t>Documentos Relativos à Habilitação Jurídica</w:t>
      </w:r>
      <w:r>
        <w:rPr>
          <w:rFonts w:hint="default" w:ascii="Arial" w:hAnsi="Arial" w:eastAsia="SimSun" w:cs="Arial"/>
          <w:color w:val="auto"/>
          <w:sz w:val="24"/>
          <w:szCs w:val="24"/>
        </w:rPr>
        <w:t>:</w:t>
      </w:r>
    </w:p>
    <w:p>
      <w:pPr>
        <w:widowControl w:val="0"/>
        <w:numPr>
          <w:ilvl w:val="0"/>
          <w:numId w:val="13"/>
        </w:numPr>
        <w:tabs>
          <w:tab w:val="left" w:pos="284"/>
        </w:tabs>
        <w:spacing w:beforeLines="0" w:after="120" w:afterLines="0" w:line="360" w:lineRule="auto"/>
        <w:ind w:left="0" w:right="240" w:rightChars="100" w:firstLine="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Declaração de inexistência de fato superveniente impeditivo de habilitação, na forma do artigo 32, §2º, da Lei nº 8.666/93 (podendo ser adotado o modelo constante do </w:t>
      </w:r>
      <w:r>
        <w:rPr>
          <w:rFonts w:hint="default" w:ascii="Arial" w:hAnsi="Arial" w:eastAsia="SimSun" w:cs="Arial"/>
          <w:b/>
          <w:color w:val="auto"/>
          <w:sz w:val="24"/>
          <w:szCs w:val="24"/>
        </w:rPr>
        <w:t>Anexo IV</w:t>
      </w:r>
      <w:r>
        <w:rPr>
          <w:rFonts w:hint="default" w:ascii="Arial" w:hAnsi="Arial" w:eastAsia="SimSun" w:cs="Arial"/>
          <w:color w:val="auto"/>
          <w:sz w:val="24"/>
          <w:szCs w:val="24"/>
        </w:rPr>
        <w:t xml:space="preserve"> deste Edital);</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a.1)</w:t>
      </w:r>
      <w:r>
        <w:rPr>
          <w:rFonts w:hint="default" w:ascii="Arial" w:hAnsi="Arial" w:eastAsia="SimSun" w:cs="Arial"/>
          <w:color w:val="auto"/>
          <w:sz w:val="24"/>
          <w:szCs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 (</w:t>
      </w:r>
      <w:r>
        <w:rPr>
          <w:rFonts w:hint="default" w:ascii="Arial" w:hAnsi="Arial" w:eastAsia="SimSun" w:cs="Arial"/>
          <w:b/>
          <w:color w:val="auto"/>
          <w:sz w:val="24"/>
          <w:szCs w:val="24"/>
        </w:rPr>
        <w:t>Anexo V</w:t>
      </w:r>
      <w:r>
        <w:rPr>
          <w:rFonts w:hint="default" w:ascii="Arial" w:hAnsi="Arial" w:eastAsia="SimSun" w:cs="Arial"/>
          <w:color w:val="auto"/>
          <w:sz w:val="24"/>
          <w:szCs w:val="24"/>
        </w:rPr>
        <w:t xml:space="preserve"> deste Edital);</w:t>
      </w:r>
    </w:p>
    <w:p>
      <w:pPr>
        <w:widowControl w:val="0"/>
        <w:numPr>
          <w:ilvl w:val="0"/>
          <w:numId w:val="13"/>
        </w:numPr>
        <w:tabs>
          <w:tab w:val="left" w:pos="284"/>
          <w:tab w:val="left" w:pos="644"/>
        </w:tabs>
        <w:spacing w:beforeLines="0" w:after="120" w:afterLines="0" w:line="360" w:lineRule="auto"/>
        <w:ind w:left="0" w:right="240" w:rightChars="100" w:firstLine="0"/>
        <w:jc w:val="both"/>
        <w:rPr>
          <w:rFonts w:hint="default" w:ascii="Arial" w:hAnsi="Arial" w:eastAsia="SimSun" w:cs="Arial"/>
          <w:color w:val="auto"/>
          <w:sz w:val="24"/>
          <w:szCs w:val="24"/>
        </w:rPr>
      </w:pPr>
      <w:r>
        <w:rPr>
          <w:rFonts w:hint="default" w:ascii="Arial" w:hAnsi="Arial" w:eastAsia="SimSun" w:cs="Arial"/>
          <w:color w:val="auto"/>
          <w:sz w:val="24"/>
          <w:szCs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SimSun" w:cs="Arial"/>
          <w:b/>
          <w:color w:val="auto"/>
          <w:sz w:val="24"/>
          <w:szCs w:val="24"/>
        </w:rPr>
        <w:t xml:space="preserve"> (conforme modelo Anexo III)</w:t>
      </w:r>
      <w:r>
        <w:rPr>
          <w:rFonts w:hint="default" w:ascii="Arial" w:hAnsi="Arial" w:eastAsia="SimSun" w:cs="Arial"/>
          <w:color w:val="auto"/>
          <w:sz w:val="24"/>
          <w:szCs w:val="24"/>
        </w:rPr>
        <w:t>;</w:t>
      </w:r>
    </w:p>
    <w:p>
      <w:pPr>
        <w:widowControl w:val="0"/>
        <w:numPr>
          <w:ilvl w:val="0"/>
          <w:numId w:val="13"/>
        </w:numPr>
        <w:tabs>
          <w:tab w:val="left" w:pos="284"/>
          <w:tab w:val="left" w:pos="644"/>
        </w:tabs>
        <w:spacing w:beforeLines="0" w:after="120" w:afterLines="0" w:line="360" w:lineRule="auto"/>
        <w:ind w:left="0" w:right="240" w:rightChars="100" w:firstLine="0"/>
        <w:jc w:val="both"/>
        <w:rPr>
          <w:rFonts w:hint="default" w:ascii="Arial" w:hAnsi="Arial" w:eastAsia="SimSun" w:cs="Arial"/>
          <w:color w:val="auto"/>
          <w:sz w:val="24"/>
          <w:szCs w:val="24"/>
        </w:rPr>
      </w:pPr>
      <w:r>
        <w:rPr>
          <w:rFonts w:hint="default" w:ascii="Arial" w:hAnsi="Arial" w:eastAsia="SimSun" w:cs="Arial"/>
          <w:color w:val="auto"/>
          <w:sz w:val="24"/>
          <w:szCs w:val="24"/>
        </w:rPr>
        <w:t>Declaração da própria Empresa de que não existe em seu quadro de empregados, servidores públicos exercendo funções de gerência, administração ou tomada de decisão (</w:t>
      </w:r>
      <w:r>
        <w:rPr>
          <w:rFonts w:hint="default" w:ascii="Arial" w:hAnsi="Arial" w:eastAsia="SimSun" w:cs="Arial"/>
          <w:b/>
          <w:color w:val="auto"/>
          <w:sz w:val="24"/>
          <w:szCs w:val="24"/>
        </w:rPr>
        <w:t>conforme modelo Anexo III);</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d)</w:t>
      </w:r>
      <w:r>
        <w:rPr>
          <w:rFonts w:hint="default" w:ascii="Arial" w:hAnsi="Arial" w:eastAsia="SimSun" w:cs="Arial"/>
          <w:color w:val="auto"/>
          <w:sz w:val="24"/>
          <w:szCs w:val="24"/>
        </w:rPr>
        <w:t xml:space="preserve"> </w:t>
      </w:r>
      <w:r>
        <w:rPr>
          <w:rFonts w:hint="default" w:ascii="Arial" w:hAnsi="Arial" w:eastAsia="SimSun" w:cs="Arial"/>
          <w:b/>
          <w:color w:val="auto"/>
          <w:sz w:val="24"/>
          <w:szCs w:val="24"/>
        </w:rPr>
        <w:t xml:space="preserve">Cópia autenticada </w:t>
      </w:r>
      <w:r>
        <w:rPr>
          <w:rFonts w:hint="default" w:ascii="Arial" w:hAnsi="Arial" w:eastAsia="SimSun" w:cs="Arial"/>
          <w:color w:val="auto"/>
          <w:sz w:val="24"/>
          <w:szCs w:val="24"/>
        </w:rPr>
        <w:t>(por cartório ou servidor competente) de cédula de identidade ou qualquer outro documento oficial de identificação com foto e do Cadastro de Pessoa Física (CPF) dos sócios, diretores ou do proprietário da empresa;</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e)</w:t>
      </w:r>
      <w:r>
        <w:rPr>
          <w:rFonts w:hint="default" w:ascii="Arial" w:hAnsi="Arial" w:eastAsia="SimSun" w:cs="Arial"/>
          <w:color w:val="auto"/>
          <w:sz w:val="24"/>
          <w:szCs w:val="24"/>
        </w:rPr>
        <w:t xml:space="preserve"> Registro comercial, no caso de Empresa Individual ou Requerimento de empresário no caso de MEI, indicando ramo de atividade compatível com o objeto licitado;</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f)</w:t>
      </w:r>
      <w:r>
        <w:rPr>
          <w:rFonts w:hint="default" w:ascii="Arial" w:hAnsi="Arial" w:eastAsia="SimSun" w:cs="Arial"/>
          <w:color w:val="auto"/>
          <w:sz w:val="24"/>
          <w:szCs w:val="24"/>
        </w:rPr>
        <w:t xml:space="preserve"> Ato constitutivo, estatuto ou contrato social e suas alterações posteriores ou instrumento consolidado devidamente registrado, em se tratando de sociedades comerciais e, no caso de sociedades por ações, acompanhado de documentos de eleição de seus administradores em exercício;</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g)</w:t>
      </w:r>
      <w:r>
        <w:rPr>
          <w:rFonts w:hint="default" w:ascii="Arial" w:hAnsi="Arial" w:eastAsia="SimSun" w:cs="Arial"/>
          <w:color w:val="auto"/>
          <w:sz w:val="24"/>
          <w:szCs w:val="24"/>
        </w:rPr>
        <w:t xml:space="preserve"> Inscrição do ato constitutivo e alterações</w:t>
      </w:r>
      <w:r>
        <w:rPr>
          <w:rFonts w:hint="default" w:ascii="Arial" w:hAnsi="Arial" w:cs="Arial"/>
          <w:color w:val="auto"/>
          <w:sz w:val="24"/>
          <w:szCs w:val="24"/>
        </w:rPr>
        <w:t xml:space="preserve"> </w:t>
      </w:r>
      <w:r>
        <w:rPr>
          <w:rFonts w:hint="default" w:ascii="Arial" w:hAnsi="Arial" w:eastAsia="SimSun" w:cs="Arial"/>
          <w:color w:val="auto"/>
          <w:sz w:val="24"/>
          <w:szCs w:val="24"/>
        </w:rPr>
        <w:t>no registro civil das pessoas jurídicas, no caso de sociedades civis, acompanhada de prova de diretoria em exercício;</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h)</w:t>
      </w:r>
      <w:r>
        <w:rPr>
          <w:rFonts w:hint="default" w:ascii="Arial" w:hAnsi="Arial" w:eastAsia="SimSun" w:cs="Arial"/>
          <w:color w:val="auto"/>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i)</w:t>
      </w:r>
      <w:r>
        <w:rPr>
          <w:rFonts w:hint="default" w:ascii="Arial" w:hAnsi="Arial" w:eastAsia="SimSun" w:cs="Arial"/>
          <w:color w:val="auto"/>
          <w:sz w:val="24"/>
          <w:szCs w:val="24"/>
        </w:rPr>
        <w:t xml:space="preserve"> Alvará de Localização e Funcionamento;</w:t>
      </w:r>
    </w:p>
    <w:p>
      <w:pPr>
        <w:widowControl w:val="0"/>
        <w:tabs>
          <w:tab w:val="left" w:pos="284"/>
        </w:tabs>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cs="Arial"/>
          <w:b/>
          <w:color w:val="auto"/>
          <w:sz w:val="24"/>
          <w:szCs w:val="24"/>
          <w:lang w:val="pt-BR"/>
        </w:rPr>
        <w:t>18.3</w:t>
      </w:r>
      <w:r>
        <w:rPr>
          <w:rFonts w:hint="default" w:ascii="Arial" w:hAnsi="Arial" w:eastAsia="SimSun" w:cs="Arial"/>
          <w:b/>
          <w:color w:val="auto"/>
          <w:sz w:val="24"/>
          <w:szCs w:val="24"/>
        </w:rPr>
        <w:t>. A documentação relativa à Regularidade Fiscal e Trabalhista:</w:t>
      </w:r>
    </w:p>
    <w:p>
      <w:pPr>
        <w:widowControl w:val="0"/>
        <w:spacing w:beforeLines="0" w:after="120" w:afterLines="0" w:line="360" w:lineRule="auto"/>
        <w:ind w:right="240" w:rightChars="100"/>
        <w:jc w:val="both"/>
        <w:rPr>
          <w:rFonts w:hint="default" w:ascii="Arial" w:hAnsi="Arial" w:cs="Arial"/>
          <w:color w:val="auto"/>
          <w:sz w:val="24"/>
          <w:szCs w:val="24"/>
        </w:rPr>
      </w:pPr>
      <w:r>
        <w:rPr>
          <w:rFonts w:hint="default" w:ascii="Arial" w:hAnsi="Arial" w:eastAsia="SimSun" w:cs="Arial"/>
          <w:b/>
          <w:color w:val="auto"/>
          <w:sz w:val="24"/>
          <w:szCs w:val="24"/>
        </w:rPr>
        <w:t>a)</w:t>
      </w:r>
      <w:r>
        <w:rPr>
          <w:rFonts w:hint="default" w:ascii="Arial" w:hAnsi="Arial" w:eastAsia="SimSun" w:cs="Arial"/>
          <w:color w:val="auto"/>
          <w:sz w:val="24"/>
          <w:szCs w:val="24"/>
        </w:rPr>
        <w:t xml:space="preserve"> Prova de inscrição no Cadastro Nacional de Pessoas Jurídicas </w:t>
      </w:r>
      <w:r>
        <w:rPr>
          <w:rFonts w:hint="default" w:ascii="Arial" w:hAnsi="Arial" w:eastAsia="SimSun" w:cs="Arial"/>
          <w:b/>
          <w:color w:val="auto"/>
          <w:sz w:val="24"/>
          <w:szCs w:val="24"/>
        </w:rPr>
        <w:t>(CNPJ);</w:t>
      </w:r>
      <w:r>
        <w:rPr>
          <w:rFonts w:hint="default" w:ascii="Arial" w:hAnsi="Arial" w:cs="Arial"/>
          <w:color w:val="auto"/>
          <w:sz w:val="24"/>
          <w:szCs w:val="24"/>
        </w:rPr>
        <w:t xml:space="preserve"> </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b)</w:t>
      </w:r>
      <w:r>
        <w:rPr>
          <w:rFonts w:hint="default" w:ascii="Arial" w:hAnsi="Arial" w:eastAsia="SimSun" w:cs="Arial"/>
          <w:color w:val="auto"/>
          <w:sz w:val="24"/>
          <w:szCs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c)</w:t>
      </w:r>
      <w:r>
        <w:rPr>
          <w:rFonts w:hint="default" w:ascii="Arial" w:hAnsi="Arial" w:eastAsia="SimSun" w:cs="Arial"/>
          <w:color w:val="auto"/>
          <w:sz w:val="24"/>
          <w:szCs w:val="24"/>
        </w:rPr>
        <w:t xml:space="preserve"> Certidão Conjunta Negativa de Débitos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d)</w:t>
      </w:r>
      <w:r>
        <w:rPr>
          <w:rFonts w:hint="default" w:ascii="Arial" w:hAnsi="Arial" w:eastAsia="SimSun" w:cs="Arial"/>
          <w:color w:val="auto"/>
          <w:sz w:val="24"/>
          <w:szCs w:val="24"/>
        </w:rPr>
        <w:t xml:space="preserve"> Prova de regularidade com a Fazenda Municipal, da sede da empresa, devidamente válida;</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e)</w:t>
      </w:r>
      <w:r>
        <w:rPr>
          <w:rFonts w:hint="default" w:ascii="Arial" w:hAnsi="Arial" w:eastAsia="SimSun" w:cs="Arial"/>
          <w:color w:val="auto"/>
          <w:sz w:val="24"/>
          <w:szCs w:val="24"/>
        </w:rPr>
        <w:t xml:space="preserve"> Prova de regularidade com a Fazenda Estadual, da sede da empresa, devidamente válida;</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f)</w:t>
      </w:r>
      <w:r>
        <w:rPr>
          <w:rFonts w:hint="default" w:ascii="Arial" w:hAnsi="Arial" w:eastAsia="SimSun" w:cs="Arial"/>
          <w:color w:val="auto"/>
          <w:sz w:val="24"/>
          <w:szCs w:val="24"/>
        </w:rPr>
        <w:t xml:space="preserve"> Certidão Negativa de Débito de competência da Procuradoria Geral do Estado do respectivo domicílio tributário; </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f.1)</w:t>
      </w:r>
      <w:r>
        <w:rPr>
          <w:rFonts w:hint="default" w:ascii="Arial" w:hAnsi="Arial" w:eastAsia="SimSun" w:cs="Arial"/>
          <w:color w:val="auto"/>
          <w:sz w:val="24"/>
          <w:szCs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g)</w:t>
      </w:r>
      <w:r>
        <w:rPr>
          <w:rFonts w:hint="default" w:ascii="Arial" w:hAnsi="Arial" w:eastAsia="SimSun" w:cs="Arial"/>
          <w:color w:val="auto"/>
          <w:sz w:val="24"/>
          <w:szCs w:val="24"/>
        </w:rPr>
        <w:t xml:space="preserve"> Prova de Regularidade relativa ao Fundo de Garantia por Tempo de Serviço </w:t>
      </w:r>
      <w:r>
        <w:rPr>
          <w:rFonts w:hint="default" w:ascii="Arial" w:hAnsi="Arial" w:eastAsia="SimSun" w:cs="Arial"/>
          <w:b/>
          <w:color w:val="auto"/>
          <w:sz w:val="24"/>
          <w:szCs w:val="24"/>
        </w:rPr>
        <w:t>– FGTS</w:t>
      </w:r>
      <w:r>
        <w:rPr>
          <w:rFonts w:hint="default" w:ascii="Arial" w:hAnsi="Arial" w:eastAsia="SimSun" w:cs="Arial"/>
          <w:color w:val="auto"/>
          <w:sz w:val="24"/>
          <w:szCs w:val="24"/>
        </w:rPr>
        <w:t xml:space="preserve"> – CRF, emitido pela Caixa Econômica Federal;</w:t>
      </w:r>
    </w:p>
    <w:p>
      <w:pPr>
        <w:widowControl w:val="0"/>
        <w:tabs>
          <w:tab w:val="left" w:pos="284"/>
        </w:tabs>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 xml:space="preserve">h) </w:t>
      </w:r>
      <w:r>
        <w:rPr>
          <w:rFonts w:hint="default" w:ascii="Arial" w:hAnsi="Arial" w:eastAsia="SimSun" w:cs="Arial"/>
          <w:color w:val="auto"/>
          <w:sz w:val="24"/>
          <w:szCs w:val="24"/>
        </w:rPr>
        <w:t xml:space="preserve">Certidão Negativa de Débitos Trabalhistas, disponível nos portais na internet: </w:t>
      </w:r>
      <w:r>
        <w:rPr>
          <w:rFonts w:hint="default" w:ascii="Arial" w:hAnsi="Arial" w:cs="Arial"/>
          <w:color w:val="auto"/>
          <w:sz w:val="24"/>
          <w:szCs w:val="24"/>
        </w:rPr>
        <w:fldChar w:fldCharType="begin"/>
      </w:r>
      <w:r>
        <w:rPr>
          <w:rFonts w:hint="default" w:ascii="Arial" w:hAnsi="Arial" w:cs="Arial"/>
          <w:color w:val="auto"/>
          <w:sz w:val="24"/>
          <w:szCs w:val="24"/>
        </w:rPr>
        <w:instrText xml:space="preserve">HYPERLINK "http://www.tst.gov.br/certidao"</w:instrText>
      </w:r>
      <w:r>
        <w:rPr>
          <w:rFonts w:hint="default" w:ascii="Arial" w:hAnsi="Arial" w:cs="Arial"/>
          <w:color w:val="auto"/>
          <w:sz w:val="24"/>
          <w:szCs w:val="24"/>
        </w:rPr>
        <w:fldChar w:fldCharType="separate"/>
      </w:r>
      <w:r>
        <w:rPr>
          <w:rStyle w:val="18"/>
          <w:rFonts w:hint="default" w:ascii="Arial" w:hAnsi="Arial" w:cs="Arial"/>
          <w:color w:val="auto"/>
          <w:sz w:val="24"/>
          <w:szCs w:val="24"/>
        </w:rPr>
        <w:t>www.tst.gov.br/certidao</w:t>
      </w:r>
      <w:r>
        <w:rPr>
          <w:rFonts w:hint="default" w:ascii="Arial" w:hAnsi="Arial" w:cs="Arial"/>
          <w:color w:val="auto"/>
          <w:sz w:val="24"/>
          <w:szCs w:val="24"/>
        </w:rPr>
        <w:fldChar w:fldCharType="end"/>
      </w:r>
      <w:r>
        <w:rPr>
          <w:rFonts w:hint="default" w:ascii="Arial" w:hAnsi="Arial" w:eastAsia="SimSun" w:cs="Arial"/>
          <w:color w:val="auto"/>
          <w:sz w:val="24"/>
          <w:szCs w:val="24"/>
        </w:rPr>
        <w:t xml:space="preserve">, </w:t>
      </w:r>
      <w:r>
        <w:rPr>
          <w:rFonts w:hint="default" w:ascii="Arial" w:hAnsi="Arial" w:cs="Arial"/>
          <w:color w:val="auto"/>
          <w:sz w:val="24"/>
          <w:szCs w:val="24"/>
        </w:rPr>
        <w:fldChar w:fldCharType="begin"/>
      </w:r>
      <w:r>
        <w:rPr>
          <w:rFonts w:hint="default" w:ascii="Arial" w:hAnsi="Arial" w:cs="Arial"/>
          <w:color w:val="auto"/>
          <w:sz w:val="24"/>
          <w:szCs w:val="24"/>
        </w:rPr>
        <w:instrText xml:space="preserve">HYPERLINK "http://www.tst.jus.br/certidao"</w:instrText>
      </w:r>
      <w:r>
        <w:rPr>
          <w:rFonts w:hint="default" w:ascii="Arial" w:hAnsi="Arial" w:cs="Arial"/>
          <w:color w:val="auto"/>
          <w:sz w:val="24"/>
          <w:szCs w:val="24"/>
        </w:rPr>
        <w:fldChar w:fldCharType="separate"/>
      </w:r>
      <w:r>
        <w:rPr>
          <w:rStyle w:val="18"/>
          <w:rFonts w:hint="default" w:ascii="Arial" w:hAnsi="Arial" w:cs="Arial"/>
          <w:color w:val="auto"/>
          <w:sz w:val="24"/>
          <w:szCs w:val="24"/>
        </w:rPr>
        <w:t>www.tst.jus.br/certidao</w:t>
      </w:r>
      <w:r>
        <w:rPr>
          <w:rFonts w:hint="default" w:ascii="Arial" w:hAnsi="Arial" w:cs="Arial"/>
          <w:color w:val="auto"/>
          <w:sz w:val="24"/>
          <w:szCs w:val="24"/>
        </w:rPr>
        <w:fldChar w:fldCharType="end"/>
      </w:r>
      <w:r>
        <w:rPr>
          <w:rFonts w:hint="default" w:ascii="Arial" w:hAnsi="Arial" w:eastAsia="SimSun" w:cs="Arial"/>
          <w:color w:val="auto"/>
          <w:sz w:val="24"/>
          <w:szCs w:val="24"/>
        </w:rPr>
        <w:t>;</w:t>
      </w:r>
    </w:p>
    <w:p>
      <w:pPr>
        <w:widowControl w:val="0"/>
        <w:spacing w:beforeLines="0" w:after="120" w:afterLines="0" w:line="360" w:lineRule="auto"/>
        <w:ind w:right="240" w:rightChars="100"/>
        <w:jc w:val="both"/>
        <w:rPr>
          <w:rFonts w:hint="default" w:ascii="Arial" w:hAnsi="Arial"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.3</w:t>
      </w:r>
      <w:r>
        <w:rPr>
          <w:rFonts w:hint="default" w:ascii="Arial" w:hAnsi="Arial" w:eastAsia="SimSun" w:cs="Arial"/>
          <w:b/>
          <w:color w:val="auto"/>
          <w:sz w:val="24"/>
          <w:szCs w:val="24"/>
        </w:rPr>
        <w:t>.1.</w:t>
      </w:r>
      <w:r>
        <w:rPr>
          <w:rFonts w:hint="default" w:ascii="Arial" w:hAnsi="Arial" w:eastAsia="SimSun" w:cs="Arial"/>
          <w:color w:val="auto"/>
          <w:sz w:val="24"/>
          <w:szCs w:val="24"/>
        </w:rPr>
        <w:t xml:space="preserve"> A prova de </w:t>
      </w:r>
      <w:r>
        <w:rPr>
          <w:rFonts w:hint="default" w:ascii="Arial" w:hAnsi="Arial" w:eastAsia="SimSun" w:cs="Arial"/>
          <w:color w:val="auto"/>
          <w:sz w:val="24"/>
          <w:szCs w:val="24"/>
          <w:lang w:eastAsia="en-US"/>
        </w:rPr>
        <w:t>inexistência de débitos inadimplidos perante a Justiça do Trabalho deverá</w:t>
      </w:r>
      <w:r>
        <w:rPr>
          <w:rFonts w:hint="default" w:ascii="Arial" w:hAnsi="Arial" w:eastAsia="SimSun" w:cs="Arial"/>
          <w:color w:val="auto"/>
          <w:sz w:val="24"/>
          <w:szCs w:val="24"/>
        </w:rPr>
        <w:t xml:space="preserve"> ser feita mediante </w:t>
      </w:r>
      <w:r>
        <w:rPr>
          <w:rFonts w:hint="default" w:ascii="Arial" w:hAnsi="Arial" w:eastAsia="SimSun" w:cs="Arial"/>
          <w:color w:val="auto"/>
          <w:sz w:val="24"/>
          <w:szCs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.3</w:t>
      </w:r>
      <w:r>
        <w:rPr>
          <w:rFonts w:hint="default" w:ascii="Arial" w:hAnsi="Arial" w:eastAsia="SimSun" w:cs="Arial"/>
          <w:b/>
          <w:color w:val="auto"/>
          <w:sz w:val="24"/>
          <w:szCs w:val="24"/>
        </w:rPr>
        <w:t>.2.</w:t>
      </w:r>
      <w:r>
        <w:rPr>
          <w:rFonts w:hint="default" w:ascii="Arial" w:hAnsi="Arial" w:eastAsia="SimSun" w:cs="Arial"/>
          <w:color w:val="auto"/>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pStyle w:val="30"/>
        <w:widowControl w:val="0"/>
        <w:numPr>
          <w:ilvl w:val="0"/>
          <w:numId w:val="0"/>
        </w:numPr>
        <w:tabs>
          <w:tab w:val="left" w:pos="0"/>
          <w:tab w:val="left" w:pos="993"/>
          <w:tab w:val="left" w:pos="1134"/>
          <w:tab w:val="clear" w:pos="4419"/>
          <w:tab w:val="clear" w:pos="8838"/>
        </w:tabs>
        <w:spacing w:beforeLines="0" w:after="120" w:afterLines="0" w:line="360" w:lineRule="auto"/>
        <w:ind w:right="240" w:rightChars="100"/>
        <w:rPr>
          <w:rFonts w:hint="default" w:ascii="Arial" w:hAnsi="Arial" w:eastAsia="SimSun" w:cs="Arial"/>
          <w:color w:val="auto"/>
          <w:sz w:val="24"/>
          <w:szCs w:val="24"/>
          <w:lang w:eastAsia="en-US"/>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.5</w:t>
      </w:r>
      <w:r>
        <w:rPr>
          <w:rFonts w:hint="default" w:ascii="Arial" w:hAnsi="Arial" w:eastAsia="SimSun" w:cs="Arial"/>
          <w:b/>
          <w:color w:val="auto"/>
          <w:sz w:val="24"/>
          <w:szCs w:val="24"/>
        </w:rPr>
        <w:t xml:space="preserve">. </w:t>
      </w:r>
      <w:r>
        <w:rPr>
          <w:rFonts w:hint="default" w:ascii="Arial" w:hAnsi="Arial" w:eastAsia="SimSun" w:cs="Arial"/>
          <w:color w:val="auto"/>
          <w:sz w:val="24"/>
          <w:szCs w:val="24"/>
          <w:lang w:eastAsia="en-US"/>
        </w:rPr>
        <w:t xml:space="preserve">Os licitantes que </w:t>
      </w:r>
      <w:r>
        <w:rPr>
          <w:rFonts w:hint="default" w:ascii="Arial" w:hAnsi="Arial" w:eastAsia="SimSun" w:cs="Arial"/>
          <w:b/>
          <w:color w:val="auto"/>
          <w:sz w:val="24"/>
          <w:szCs w:val="24"/>
          <w:u w:val="single"/>
          <w:lang w:eastAsia="en-US"/>
        </w:rPr>
        <w:t xml:space="preserve">TIVEREM ou NÃO </w:t>
      </w:r>
      <w:r>
        <w:rPr>
          <w:rFonts w:hint="default" w:ascii="Arial" w:hAnsi="Arial" w:eastAsia="SimSun" w:cs="Arial"/>
          <w:color w:val="auto"/>
          <w:sz w:val="24"/>
          <w:szCs w:val="24"/>
          <w:u w:val="single"/>
          <w:lang w:eastAsia="en-US"/>
        </w:rPr>
        <w:t>CRC - Certificado de Registro Cadastral</w:t>
      </w:r>
      <w:r>
        <w:rPr>
          <w:rFonts w:hint="default" w:ascii="Arial" w:hAnsi="Arial" w:eastAsia="SimSun" w:cs="Arial"/>
          <w:b/>
          <w:color w:val="auto"/>
          <w:sz w:val="24"/>
          <w:szCs w:val="24"/>
          <w:u w:val="single"/>
          <w:lang w:eastAsia="en-US"/>
        </w:rPr>
        <w:t xml:space="preserve"> </w:t>
      </w:r>
      <w:r>
        <w:rPr>
          <w:rFonts w:hint="default" w:ascii="Arial" w:hAnsi="Arial" w:eastAsia="SimSun" w:cs="Arial"/>
          <w:color w:val="auto"/>
          <w:sz w:val="24"/>
          <w:szCs w:val="24"/>
          <w:lang w:eastAsia="en-US"/>
        </w:rPr>
        <w:t xml:space="preserve">emitido pela Prefeitura Municipal de Primavera do Leste - MT devidamente válido, </w:t>
      </w:r>
      <w:r>
        <w:rPr>
          <w:rFonts w:hint="default" w:ascii="Arial" w:hAnsi="Arial" w:eastAsia="SimSun" w:cs="Arial"/>
          <w:b/>
          <w:color w:val="auto"/>
          <w:sz w:val="24"/>
          <w:szCs w:val="24"/>
          <w:u w:val="single"/>
          <w:lang w:eastAsia="en-US"/>
        </w:rPr>
        <w:t>deverão</w:t>
      </w:r>
      <w:r>
        <w:rPr>
          <w:rFonts w:hint="default" w:ascii="Arial" w:hAnsi="Arial" w:eastAsia="SimSun" w:cs="Arial"/>
          <w:color w:val="auto"/>
          <w:sz w:val="24"/>
          <w:szCs w:val="24"/>
          <w:lang w:eastAsia="en-US"/>
        </w:rPr>
        <w:t xml:space="preserve"> apresentar a seguinte documentação relativa à</w:t>
      </w:r>
      <w:r>
        <w:rPr>
          <w:rFonts w:hint="default" w:ascii="Arial" w:hAnsi="Arial" w:eastAsia="SimSun" w:cs="Arial"/>
          <w:b/>
          <w:color w:val="auto"/>
          <w:sz w:val="24"/>
          <w:szCs w:val="24"/>
          <w:lang w:eastAsia="en-US"/>
        </w:rPr>
        <w:t xml:space="preserve"> Qualificação Técnica</w:t>
      </w:r>
      <w:r>
        <w:rPr>
          <w:rFonts w:hint="default" w:ascii="Arial" w:hAnsi="Arial" w:eastAsia="SimSun" w:cs="Arial"/>
          <w:color w:val="auto"/>
          <w:sz w:val="24"/>
          <w:szCs w:val="24"/>
          <w:lang w:eastAsia="en-US"/>
        </w:rPr>
        <w:t>:</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line="360" w:lineRule="auto"/>
        <w:ind w:right="240" w:rightChars="100"/>
        <w:rPr>
          <w:rFonts w:hint="default" w:ascii="Arial" w:hAnsi="Arial" w:eastAsia="SimSun" w:cs="Arial"/>
          <w:color w:val="auto"/>
          <w:sz w:val="24"/>
          <w:szCs w:val="24"/>
        </w:rPr>
      </w:pPr>
      <w:r>
        <w:rPr>
          <w:rFonts w:hint="default" w:ascii="Arial" w:hAnsi="Arial" w:eastAsia="SimSun" w:cs="Arial"/>
          <w:b/>
          <w:color w:val="auto"/>
          <w:sz w:val="24"/>
          <w:szCs w:val="24"/>
        </w:rPr>
        <w:t>a) Um ou mais Atestado de Capacidade Técnica</w:t>
      </w:r>
      <w:r>
        <w:rPr>
          <w:rFonts w:hint="default" w:ascii="Arial" w:hAnsi="Arial" w:eastAsia="SimSun" w:cs="Arial"/>
          <w:color w:val="auto"/>
          <w:sz w:val="24"/>
          <w:szCs w:val="24"/>
        </w:rPr>
        <w:t>, expedido por pessoa jurídica de direito público ou privado, que expressamente consignem a aptidão da licitante para desempenho satisfatório de atividade pertinente e compatível em características, quantidades e prazos com o objeto da presente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contendo razão social, CNPJ, endereço e telefone da pessoa jurídica que emitiu o atestado, data de emissão e identificação do responsável pela emissão do atestado (nome, cargo e assinatura) e deverá constar o reconhecimento de firma passado em cartório do titular da empresa que firmou a declaração.</w:t>
      </w:r>
    </w:p>
    <w:p>
      <w:pPr>
        <w:pStyle w:val="30"/>
        <w:widowControl w:val="0"/>
        <w:numPr>
          <w:ilvl w:val="0"/>
          <w:numId w:val="0"/>
        </w:numPr>
        <w:tabs>
          <w:tab w:val="left" w:pos="-7797"/>
          <w:tab w:val="left" w:pos="993"/>
          <w:tab w:val="left" w:pos="1134"/>
          <w:tab w:val="left" w:pos="2127"/>
          <w:tab w:val="left" w:pos="2268"/>
          <w:tab w:val="clear" w:pos="4419"/>
          <w:tab w:val="clear" w:pos="8838"/>
        </w:tabs>
        <w:autoSpaceDE w:val="0"/>
        <w:autoSpaceDN w:val="0"/>
        <w:adjustRightInd w:val="0"/>
        <w:spacing w:beforeLines="0" w:after="120" w:afterLines="0" w:line="360" w:lineRule="auto"/>
        <w:ind w:left="720" w:leftChars="300" w:right="240" w:rightChars="100"/>
        <w:rPr>
          <w:rFonts w:hint="default" w:ascii="Arial" w:hAnsi="Arial" w:eastAsia="SimSun" w:cs="Arial"/>
          <w:color w:val="auto"/>
          <w:sz w:val="24"/>
          <w:szCs w:val="24"/>
        </w:rPr>
      </w:pPr>
      <w:r>
        <w:rPr>
          <w:rFonts w:hint="default" w:ascii="Arial" w:hAnsi="Arial" w:eastAsia="SimSun" w:cs="Arial"/>
          <w:b/>
          <w:color w:val="auto"/>
          <w:sz w:val="24"/>
          <w:szCs w:val="24"/>
        </w:rPr>
        <w:t xml:space="preserve">a.1) </w:t>
      </w:r>
      <w:r>
        <w:rPr>
          <w:rFonts w:hint="default" w:ascii="Arial" w:hAnsi="Arial" w:eastAsia="SimSun" w:cs="Arial"/>
          <w:color w:val="auto"/>
          <w:sz w:val="24"/>
          <w:szCs w:val="24"/>
        </w:rPr>
        <w:t>O Município de Primavera do Leste para comprovar a veracidade dos atestados, poderá requisitar cópias dos respectivos contratos e aditivos e/ou outros documentos comprobatórios do conteúdo declarado;</w:t>
      </w:r>
    </w:p>
    <w:p>
      <w:pPr>
        <w:pStyle w:val="102"/>
        <w:numPr>
          <w:ilvl w:val="0"/>
          <w:numId w:val="0"/>
        </w:numPr>
        <w:tabs>
          <w:tab w:val="left" w:pos="1440"/>
        </w:tabs>
        <w:autoSpaceDE w:val="0"/>
        <w:snapToGrid w:val="0"/>
        <w:spacing w:beforeLines="0" w:after="120" w:afterLines="0" w:line="360" w:lineRule="auto"/>
        <w:ind w:left="0"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.6</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 xml:space="preserve">Ainda que a licitante apresente Certificado de Registro Cadastral - </w:t>
      </w:r>
      <w:r>
        <w:rPr>
          <w:rFonts w:hint="default" w:ascii="Arial" w:hAnsi="Arial" w:eastAsia="SimSun" w:cs="Arial"/>
          <w:b/>
          <w:color w:val="auto"/>
          <w:sz w:val="24"/>
          <w:szCs w:val="24"/>
        </w:rPr>
        <w:t>CRC</w:t>
      </w:r>
      <w:r>
        <w:rPr>
          <w:rFonts w:hint="default" w:ascii="Arial" w:hAnsi="Arial" w:eastAsia="SimSun" w:cs="Arial"/>
          <w:color w:val="auto"/>
          <w:sz w:val="24"/>
          <w:szCs w:val="24"/>
        </w:rPr>
        <w:t xml:space="preserve">, expedida pelo Município de Primavera do Leste, </w:t>
      </w:r>
      <w:r>
        <w:rPr>
          <w:rFonts w:hint="default" w:ascii="Arial" w:hAnsi="Arial" w:eastAsia="SimSun" w:cs="Arial"/>
          <w:b/>
          <w:color w:val="auto"/>
          <w:sz w:val="24"/>
          <w:szCs w:val="24"/>
          <w:u w:val="single"/>
        </w:rPr>
        <w:t>deverá</w:t>
      </w:r>
      <w:r>
        <w:rPr>
          <w:rFonts w:hint="default" w:ascii="Arial" w:hAnsi="Arial" w:eastAsia="SimSun" w:cs="Arial"/>
          <w:color w:val="auto"/>
          <w:sz w:val="24"/>
          <w:szCs w:val="24"/>
        </w:rPr>
        <w:t xml:space="preserve"> apresentar os documentos relativos a </w:t>
      </w:r>
      <w:r>
        <w:rPr>
          <w:rFonts w:hint="default" w:ascii="Arial" w:hAnsi="Arial" w:eastAsia="SimSun" w:cs="Arial"/>
          <w:b/>
          <w:color w:val="auto"/>
          <w:sz w:val="24"/>
          <w:szCs w:val="24"/>
          <w:lang w:eastAsia="en-US"/>
        </w:rPr>
        <w:t>Qualificação Técnica</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nos documentos de habilitação. O CRC deverá conter</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 xml:space="preserve">vencimento dos referidos documentos, sendo que a data de emissão deverá estar no sistema de onde o CRC é impresso. </w:t>
      </w:r>
      <w:r>
        <w:rPr>
          <w:rFonts w:hint="default" w:ascii="Arial" w:hAnsi="Arial" w:eastAsia="SimSun" w:cs="Arial"/>
          <w:color w:val="auto"/>
          <w:sz w:val="24"/>
          <w:szCs w:val="24"/>
          <w:u w:val="single"/>
        </w:rPr>
        <w:t>Se vencidos será necessário à apresentação de novos documentos;</w:t>
      </w:r>
    </w:p>
    <w:p>
      <w:pPr>
        <w:pStyle w:val="102"/>
        <w:numPr>
          <w:ilvl w:val="0"/>
          <w:numId w:val="0"/>
        </w:numPr>
        <w:tabs>
          <w:tab w:val="left" w:pos="1440"/>
        </w:tabs>
        <w:autoSpaceDE w:val="0"/>
        <w:snapToGrid w:val="0"/>
        <w:spacing w:beforeLines="0" w:after="240" w:afterLines="0" w:line="360" w:lineRule="auto"/>
        <w:ind w:left="0"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.7</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 xml:space="preserve">Os documentos exigidos para habilitação relacionados nos subitens acima, deverão ser apresentados em meio digital pelos licitantes, por meio de funcionalidade presente no sistema (upload), até o horário de abertura da Sessão Pública; </w:t>
      </w:r>
    </w:p>
    <w:p>
      <w:pPr>
        <w:pStyle w:val="102"/>
        <w:numPr>
          <w:ilvl w:val="0"/>
          <w:numId w:val="0"/>
        </w:numPr>
        <w:tabs>
          <w:tab w:val="left" w:pos="1440"/>
        </w:tabs>
        <w:autoSpaceDE w:val="0"/>
        <w:snapToGrid w:val="0"/>
        <w:spacing w:beforeLines="0" w:after="120" w:afterLines="0" w:line="360" w:lineRule="auto"/>
        <w:ind w:left="720" w:leftChars="300"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.7</w:t>
      </w:r>
      <w:r>
        <w:rPr>
          <w:rFonts w:hint="default" w:ascii="Arial" w:hAnsi="Arial" w:eastAsia="SimSun" w:cs="Arial"/>
          <w:b/>
          <w:color w:val="auto"/>
          <w:sz w:val="24"/>
          <w:szCs w:val="24"/>
        </w:rPr>
        <w:t xml:space="preserve">.1. </w:t>
      </w:r>
      <w:r>
        <w:rPr>
          <w:rFonts w:hint="default" w:ascii="Arial" w:hAnsi="Arial" w:eastAsia="SimSun" w:cs="Arial"/>
          <w:color w:val="auto"/>
          <w:sz w:val="24"/>
          <w:szCs w:val="24"/>
        </w:rPr>
        <w:t>Não serão aceitos documentos com indicação de CNPJ/CPF diferentes, salvo aqueles legalmente permitidos.</w:t>
      </w:r>
    </w:p>
    <w:p>
      <w:pPr>
        <w:pStyle w:val="102"/>
        <w:numPr>
          <w:ilvl w:val="0"/>
          <w:numId w:val="0"/>
        </w:numPr>
        <w:snapToGrid w:val="0"/>
        <w:spacing w:beforeLines="0" w:after="120" w:afterLines="0" w:line="360" w:lineRule="auto"/>
        <w:ind w:left="720" w:leftChars="300"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.7</w:t>
      </w:r>
      <w:r>
        <w:rPr>
          <w:rFonts w:hint="default" w:ascii="Arial" w:hAnsi="Arial" w:eastAsia="SimSun" w:cs="Arial"/>
          <w:b/>
          <w:color w:val="auto"/>
          <w:sz w:val="24"/>
          <w:szCs w:val="24"/>
        </w:rPr>
        <w:t xml:space="preserve">.2. </w:t>
      </w:r>
      <w:r>
        <w:rPr>
          <w:rFonts w:hint="default" w:ascii="Arial" w:hAnsi="Arial" w:eastAsia="SimSun" w:cs="Arial"/>
          <w:color w:val="auto"/>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102"/>
        <w:numPr>
          <w:ilvl w:val="0"/>
          <w:numId w:val="0"/>
        </w:numPr>
        <w:snapToGrid w:val="0"/>
        <w:spacing w:beforeLines="0" w:after="120" w:afterLines="0" w:line="360" w:lineRule="auto"/>
        <w:ind w:left="0" w:right="240" w:rightChars="100" w:hanging="4"/>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.8</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102"/>
        <w:numPr>
          <w:ilvl w:val="0"/>
          <w:numId w:val="0"/>
        </w:numPr>
        <w:snapToGrid w:val="0"/>
        <w:spacing w:beforeLines="0" w:after="120" w:afterLines="0" w:line="360" w:lineRule="auto"/>
        <w:ind w:left="-4"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.9</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A declaração do vencedor acontecerá no momento imediatamente posterior à fase de habilitação.</w:t>
      </w:r>
    </w:p>
    <w:p>
      <w:pPr>
        <w:pStyle w:val="102"/>
        <w:numPr>
          <w:ilvl w:val="0"/>
          <w:numId w:val="0"/>
        </w:numPr>
        <w:snapToGrid w:val="0"/>
        <w:spacing w:beforeLines="0" w:after="120" w:afterLines="0" w:line="360" w:lineRule="auto"/>
        <w:ind w:left="0"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.10</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numPr>
          <w:ilvl w:val="0"/>
          <w:numId w:val="0"/>
        </w:numPr>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.11</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numPr>
          <w:ilvl w:val="0"/>
          <w:numId w:val="0"/>
        </w:numPr>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.12</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Havendo necessidade de analisar minuciosamente os documentos exigidos, o Pregoeiro suspenderá a sessão, informando no “chat” a nova data e horário para a continuidade da mesma.</w:t>
      </w:r>
    </w:p>
    <w:p>
      <w:pPr>
        <w:numPr>
          <w:ilvl w:val="0"/>
          <w:numId w:val="0"/>
        </w:numPr>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.13</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Será inabilitado o licitante que não comprovar sua habilitação, seja por não apresentar quaisquer dos documentos exigidos, ou apresentá-los em desacordo com o e</w:t>
      </w:r>
      <w:r>
        <w:rPr>
          <w:rFonts w:hint="default" w:ascii="Arial" w:hAnsi="Arial" w:eastAsia="SimSun" w:cs="Arial"/>
          <w:color w:val="auto"/>
          <w:sz w:val="24"/>
          <w:szCs w:val="24"/>
          <w:lang w:eastAsia="en-US"/>
        </w:rPr>
        <w:t xml:space="preserve">stabelecido </w:t>
      </w:r>
      <w:r>
        <w:rPr>
          <w:rFonts w:hint="default" w:ascii="Arial" w:hAnsi="Arial" w:cs="Arial"/>
          <w:color w:val="auto"/>
          <w:sz w:val="24"/>
          <w:szCs w:val="24"/>
          <w:lang w:val="pt-BR" w:eastAsia="en-US"/>
        </w:rPr>
        <w:t>em</w:t>
      </w:r>
      <w:r>
        <w:rPr>
          <w:rFonts w:hint="default" w:ascii="Arial" w:hAnsi="Arial" w:eastAsia="SimSun" w:cs="Arial"/>
          <w:color w:val="auto"/>
          <w:sz w:val="24"/>
          <w:szCs w:val="24"/>
          <w:lang w:eastAsia="en-US"/>
        </w:rPr>
        <w:t xml:space="preserve"> Edital.</w:t>
      </w:r>
    </w:p>
    <w:p>
      <w:pPr>
        <w:numPr>
          <w:ilvl w:val="0"/>
          <w:numId w:val="0"/>
        </w:numPr>
        <w:spacing w:beforeLines="0" w:after="120" w:afterLines="0" w:line="360" w:lineRule="auto"/>
        <w:ind w:right="240" w:rightChars="100"/>
        <w:jc w:val="both"/>
        <w:rPr>
          <w:rFonts w:hint="default" w:ascii="Arial" w:hAnsi="Arial" w:eastAsia="SimSun" w:cs="Arial"/>
          <w:color w:val="auto"/>
          <w:sz w:val="24"/>
          <w:szCs w:val="24"/>
          <w:lang w:eastAsia="en-US"/>
        </w:rPr>
      </w:pPr>
      <w:r>
        <w:rPr>
          <w:rFonts w:hint="default" w:ascii="Arial" w:hAnsi="Arial" w:eastAsia="SimSun" w:cs="Arial"/>
          <w:b/>
          <w:color w:val="auto"/>
          <w:sz w:val="24"/>
          <w:szCs w:val="24"/>
          <w:lang w:eastAsia="en-US"/>
        </w:rPr>
        <w:t>1</w:t>
      </w:r>
      <w:r>
        <w:rPr>
          <w:rFonts w:hint="default" w:ascii="Arial" w:hAnsi="Arial" w:eastAsia="SimSun" w:cs="Arial"/>
          <w:b/>
          <w:color w:val="auto"/>
          <w:sz w:val="24"/>
          <w:szCs w:val="24"/>
          <w:lang w:val="pt-BR" w:eastAsia="en-US"/>
        </w:rPr>
        <w:t>8</w:t>
      </w:r>
      <w:r>
        <w:rPr>
          <w:rFonts w:hint="default" w:ascii="Arial" w:hAnsi="Arial" w:cs="Arial"/>
          <w:b/>
          <w:color w:val="auto"/>
          <w:sz w:val="24"/>
          <w:szCs w:val="24"/>
          <w:lang w:val="pt-BR" w:eastAsia="en-US"/>
        </w:rPr>
        <w:t>.14</w:t>
      </w:r>
      <w:r>
        <w:rPr>
          <w:rFonts w:hint="default" w:ascii="Arial" w:hAnsi="Arial" w:eastAsia="SimSun" w:cs="Arial"/>
          <w:b/>
          <w:color w:val="auto"/>
          <w:sz w:val="24"/>
          <w:szCs w:val="24"/>
          <w:lang w:eastAsia="en-US"/>
        </w:rPr>
        <w:t xml:space="preserve">. </w:t>
      </w:r>
      <w:r>
        <w:rPr>
          <w:rFonts w:hint="default" w:ascii="Arial" w:hAnsi="Arial" w:eastAsia="SimSun" w:cs="Arial"/>
          <w:color w:val="auto"/>
          <w:sz w:val="24"/>
          <w:szCs w:val="24"/>
          <w:lang w:eastAsia="en-US"/>
        </w:rPr>
        <w:t>Haverá nova verificação, pelo sistema, da eventual ocorrência do empate ficto, previsto nos artigos 44 e 45 da LC nº 123, de 2006, seguindo-se a disciplina antes estabelecida para aceitação da proposta subsequente.</w:t>
      </w: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.15</w:t>
      </w:r>
      <w:r>
        <w:rPr>
          <w:rFonts w:hint="default" w:ascii="Arial" w:hAnsi="Arial" w:eastAsia="SimSun" w:cs="Arial"/>
          <w:b/>
          <w:color w:val="auto"/>
          <w:sz w:val="24"/>
          <w:szCs w:val="24"/>
        </w:rPr>
        <w:t>.</w:t>
      </w:r>
      <w:r>
        <w:rPr>
          <w:rFonts w:hint="default" w:ascii="Arial" w:hAnsi="Arial" w:eastAsia="SimSun" w:cs="Arial"/>
          <w:color w:val="auto"/>
          <w:sz w:val="24"/>
          <w:szCs w:val="24"/>
        </w:rPr>
        <w:t xml:space="preserve"> As certidões de regularidade fiscal emitidas por meios eletrônicos com prazo de validade vencido ensejará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line="360" w:lineRule="auto"/>
        <w:ind w:right="240" w:rightChars="100"/>
        <w:jc w:val="both"/>
        <w:rPr>
          <w:rFonts w:hint="default" w:ascii="Arial" w:hAnsi="Arial" w:eastAsia="SimSun" w:cs="Arial"/>
          <w:b/>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.16</w:t>
      </w:r>
      <w:r>
        <w:rPr>
          <w:rFonts w:hint="default" w:ascii="Arial" w:hAnsi="Arial" w:eastAsia="SimSun" w:cs="Arial"/>
          <w:b/>
          <w:color w:val="auto"/>
          <w:sz w:val="24"/>
          <w:szCs w:val="24"/>
        </w:rPr>
        <w:t>.</w:t>
      </w:r>
      <w:r>
        <w:rPr>
          <w:rFonts w:hint="default" w:ascii="Arial" w:hAnsi="Arial" w:eastAsia="SimSun" w:cs="Arial"/>
          <w:color w:val="auto"/>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.17</w:t>
      </w:r>
      <w:r>
        <w:rPr>
          <w:rFonts w:hint="default" w:ascii="Arial" w:hAnsi="Arial" w:eastAsia="SimSun" w:cs="Arial"/>
          <w:b/>
          <w:color w:val="auto"/>
          <w:sz w:val="24"/>
          <w:szCs w:val="24"/>
        </w:rPr>
        <w:t>.</w:t>
      </w:r>
      <w:r>
        <w:rPr>
          <w:rFonts w:hint="default" w:ascii="Arial" w:hAnsi="Arial" w:eastAsia="SimSun" w:cs="Arial"/>
          <w:color w:val="auto"/>
          <w:sz w:val="24"/>
          <w:szCs w:val="24"/>
        </w:rPr>
        <w:t xml:space="preserve"> Os documentos solicitados poderão ser autenticados pelo Pregoeiro e Membros da Equipe de Apoio a partir do original, observando-se que:</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a)</w:t>
      </w:r>
      <w:r>
        <w:rPr>
          <w:rFonts w:hint="default" w:ascii="Arial" w:hAnsi="Arial" w:eastAsia="SimSun" w:cs="Arial"/>
          <w:color w:val="auto"/>
          <w:sz w:val="24"/>
          <w:szCs w:val="24"/>
        </w:rPr>
        <w:t xml:space="preserve"> somente serão aceitas cópias legíveis;</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b)</w:t>
      </w:r>
      <w:r>
        <w:rPr>
          <w:rFonts w:hint="default" w:ascii="Arial" w:hAnsi="Arial" w:eastAsia="SimSun" w:cs="Arial"/>
          <w:color w:val="auto"/>
          <w:sz w:val="24"/>
          <w:szCs w:val="24"/>
        </w:rPr>
        <w:t xml:space="preserve"> não serão aceitos documentos cujas datas estejam rasuradas;</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c)</w:t>
      </w:r>
      <w:r>
        <w:rPr>
          <w:rFonts w:hint="default" w:ascii="Arial" w:hAnsi="Arial" w:eastAsia="SimSun" w:cs="Arial"/>
          <w:color w:val="auto"/>
          <w:sz w:val="24"/>
          <w:szCs w:val="24"/>
        </w:rPr>
        <w:t xml:space="preserve"> deverão ser apresentadas as cópias para autenticação, com os respectivos originais, preferencialmente com pelo menos um dia de antecedência da data marcada para a abertura do certame.</w:t>
      </w:r>
    </w:p>
    <w:p>
      <w:pPr>
        <w:widowControl w:val="0"/>
        <w:spacing w:beforeLines="0" w:after="120" w:afterLines="0" w:line="360" w:lineRule="auto"/>
        <w:ind w:right="240" w:rightChars="100"/>
        <w:jc w:val="both"/>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.18</w:t>
      </w:r>
      <w:r>
        <w:rPr>
          <w:rFonts w:hint="default" w:ascii="Arial" w:hAnsi="Arial" w:eastAsia="SimSun" w:cs="Arial"/>
          <w:b/>
          <w:color w:val="auto"/>
          <w:sz w:val="24"/>
          <w:szCs w:val="24"/>
        </w:rPr>
        <w:t>.</w:t>
      </w:r>
      <w:r>
        <w:rPr>
          <w:rFonts w:hint="default" w:ascii="Arial" w:hAnsi="Arial" w:eastAsia="SimSun" w:cs="Arial"/>
          <w:color w:val="auto"/>
          <w:sz w:val="24"/>
          <w:szCs w:val="24"/>
        </w:rPr>
        <w:t xml:space="preserve"> Os documentos que </w:t>
      </w:r>
      <w:r>
        <w:rPr>
          <w:rFonts w:hint="default" w:ascii="Arial" w:hAnsi="Arial" w:eastAsia="SimSun" w:cs="Arial"/>
          <w:b/>
          <w:color w:val="auto"/>
          <w:sz w:val="24"/>
          <w:szCs w:val="24"/>
        </w:rPr>
        <w:t>não possuírem prazo de validade</w:t>
      </w:r>
      <w:r>
        <w:rPr>
          <w:rFonts w:hint="default" w:ascii="Arial" w:hAnsi="Arial" w:eastAsia="SimSun" w:cs="Arial"/>
          <w:color w:val="auto"/>
          <w:sz w:val="24"/>
          <w:szCs w:val="24"/>
        </w:rPr>
        <w:t>, somente serão aceitos com data de emissão não excedente a 30 (trinta) dias da data prevista para apresentação das propostas, exceto Atestados de Capacidade Técnica;</w:t>
      </w:r>
    </w:p>
    <w:p>
      <w:pPr>
        <w:widowControl w:val="0"/>
        <w:spacing w:beforeLines="0" w:after="120" w:afterLines="0" w:line="360" w:lineRule="auto"/>
        <w:ind w:left="720" w:leftChars="300" w:right="240" w:rightChars="100"/>
        <w:jc w:val="both"/>
        <w:rPr>
          <w:rFonts w:hint="default" w:ascii="Arial" w:hAnsi="Arial" w:eastAsia="SimSun" w:cs="Arial"/>
          <w:b/>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.18</w:t>
      </w:r>
      <w:r>
        <w:rPr>
          <w:rFonts w:hint="default" w:ascii="Arial" w:hAnsi="Arial" w:eastAsia="SimSun" w:cs="Arial"/>
          <w:b/>
          <w:color w:val="auto"/>
          <w:sz w:val="24"/>
          <w:szCs w:val="24"/>
        </w:rPr>
        <w:t xml:space="preserve">.1. </w:t>
      </w:r>
      <w:r>
        <w:rPr>
          <w:rFonts w:hint="default" w:ascii="Arial" w:hAnsi="Arial" w:eastAsia="SimSun" w:cs="Arial"/>
          <w:color w:val="auto"/>
          <w:sz w:val="24"/>
          <w:szCs w:val="24"/>
        </w:rPr>
        <w:t>Estão excluídos da presunção do item anterior, os atestados de capacidade técnica, contratos sociais e aqueles documentos que por sua natureza sejam incompatíveis com exigência de prazo de validade.</w:t>
      </w:r>
      <w:r>
        <w:rPr>
          <w:rFonts w:hint="default" w:ascii="Arial" w:hAnsi="Arial" w:eastAsia="SimSun" w:cs="Arial"/>
          <w:b/>
          <w:color w:val="auto"/>
          <w:sz w:val="24"/>
          <w:szCs w:val="24"/>
        </w:rPr>
        <w:t xml:space="preserve"> </w:t>
      </w:r>
    </w:p>
    <w:p>
      <w:pPr>
        <w:pStyle w:val="30"/>
        <w:widowControl w:val="0"/>
        <w:tabs>
          <w:tab w:val="left" w:pos="567"/>
          <w:tab w:val="left" w:pos="709"/>
          <w:tab w:val="left" w:pos="1134"/>
          <w:tab w:val="clear" w:pos="4419"/>
          <w:tab w:val="clear" w:pos="8838"/>
        </w:tabs>
        <w:spacing w:beforeLines="0" w:after="120" w:afterLines="0" w:line="360" w:lineRule="auto"/>
        <w:ind w:right="240" w:rightChars="100"/>
        <w:rPr>
          <w:rFonts w:hint="default" w:ascii="Arial" w:hAnsi="Arial" w:eastAsia="SimSun" w:cs="Arial"/>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cs="Arial"/>
          <w:b/>
          <w:color w:val="auto"/>
          <w:sz w:val="24"/>
          <w:szCs w:val="24"/>
          <w:lang w:val="pt-BR"/>
        </w:rPr>
        <w:t>.19</w:t>
      </w:r>
      <w:r>
        <w:rPr>
          <w:rFonts w:hint="default" w:ascii="Arial" w:hAnsi="Arial" w:eastAsia="SimSun" w:cs="Arial"/>
          <w:b/>
          <w:color w:val="auto"/>
          <w:sz w:val="24"/>
          <w:szCs w:val="24"/>
        </w:rPr>
        <w:t>.</w:t>
      </w:r>
      <w:r>
        <w:rPr>
          <w:rFonts w:hint="default" w:ascii="Arial" w:hAnsi="Arial" w:eastAsia="SimSun" w:cs="Arial"/>
          <w:color w:val="auto"/>
          <w:sz w:val="24"/>
          <w:szCs w:val="24"/>
        </w:rPr>
        <w:t xml:space="preserve"> Não serão aceitos “</w:t>
      </w:r>
      <w:r>
        <w:rPr>
          <w:rFonts w:hint="default" w:ascii="Arial" w:hAnsi="Arial" w:eastAsia="SimSun" w:cs="Arial"/>
          <w:i/>
          <w:color w:val="auto"/>
          <w:sz w:val="24"/>
          <w:szCs w:val="24"/>
        </w:rPr>
        <w:t>protocolos de entrega</w:t>
      </w:r>
      <w:r>
        <w:rPr>
          <w:rFonts w:hint="default" w:ascii="Arial" w:hAnsi="Arial" w:eastAsia="SimSun" w:cs="Arial"/>
          <w:color w:val="auto"/>
          <w:sz w:val="24"/>
          <w:szCs w:val="24"/>
        </w:rPr>
        <w:t xml:space="preserve">” ou </w:t>
      </w:r>
      <w:r>
        <w:rPr>
          <w:rFonts w:hint="default" w:ascii="Arial" w:hAnsi="Arial" w:eastAsia="SimSun" w:cs="Arial"/>
          <w:i/>
          <w:color w:val="auto"/>
          <w:sz w:val="24"/>
          <w:szCs w:val="24"/>
        </w:rPr>
        <w:t>“solicitação de documento”</w:t>
      </w:r>
      <w:r>
        <w:rPr>
          <w:rFonts w:hint="default" w:ascii="Arial" w:hAnsi="Arial" w:eastAsia="SimSun" w:cs="Arial"/>
          <w:color w:val="auto"/>
          <w:sz w:val="24"/>
          <w:szCs w:val="24"/>
        </w:rPr>
        <w:t xml:space="preserve"> em substituição aos documentos requeridos no Edital e seus Anexos;</w:t>
      </w:r>
    </w:p>
    <w:p>
      <w:pPr>
        <w:widowControl w:val="0"/>
        <w:spacing w:beforeLines="0" w:after="120" w:afterLines="0" w:line="360" w:lineRule="auto"/>
        <w:ind w:right="240" w:rightChars="100"/>
        <w:jc w:val="both"/>
        <w:rPr>
          <w:rFonts w:hint="default" w:ascii="Arial" w:hAnsi="Arial" w:eastAsia="SimSun" w:cs="Arial"/>
          <w:b/>
          <w:color w:val="auto"/>
          <w:sz w:val="24"/>
          <w:szCs w:val="24"/>
        </w:rPr>
      </w:pPr>
      <w:r>
        <w:rPr>
          <w:rFonts w:hint="default" w:ascii="Arial" w:hAnsi="Arial" w:eastAsia="SimSun" w:cs="Arial"/>
          <w:b/>
          <w:color w:val="auto"/>
          <w:sz w:val="24"/>
          <w:szCs w:val="24"/>
        </w:rPr>
        <w:t>1</w:t>
      </w:r>
      <w:r>
        <w:rPr>
          <w:rFonts w:hint="default" w:ascii="Arial" w:hAnsi="Arial" w:eastAsia="SimSun" w:cs="Arial"/>
          <w:b/>
          <w:color w:val="auto"/>
          <w:sz w:val="24"/>
          <w:szCs w:val="24"/>
          <w:lang w:val="pt-BR"/>
        </w:rPr>
        <w:t>8</w:t>
      </w:r>
      <w:r>
        <w:rPr>
          <w:rFonts w:hint="default" w:ascii="Arial" w:hAnsi="Arial" w:eastAsia="SimSun" w:cs="Arial"/>
          <w:b/>
          <w:color w:val="auto"/>
          <w:sz w:val="24"/>
          <w:szCs w:val="24"/>
        </w:rPr>
        <w:t>.2</w:t>
      </w:r>
      <w:r>
        <w:rPr>
          <w:rFonts w:hint="default" w:ascii="Arial" w:hAnsi="Arial" w:cs="Arial"/>
          <w:b/>
          <w:color w:val="auto"/>
          <w:sz w:val="24"/>
          <w:szCs w:val="24"/>
          <w:lang w:val="pt-BR"/>
        </w:rPr>
        <w:t>0</w:t>
      </w:r>
      <w:r>
        <w:rPr>
          <w:rFonts w:hint="default" w:ascii="Arial" w:hAnsi="Arial" w:eastAsia="SimSun" w:cs="Arial"/>
          <w:b/>
          <w:color w:val="auto"/>
          <w:sz w:val="24"/>
          <w:szCs w:val="24"/>
        </w:rPr>
        <w:t xml:space="preserve">. </w:t>
      </w:r>
      <w:r>
        <w:rPr>
          <w:rFonts w:hint="default" w:ascii="Arial" w:hAnsi="Arial" w:eastAsia="SimSun" w:cs="Arial"/>
          <w:color w:val="auto"/>
          <w:sz w:val="24"/>
          <w:szCs w:val="24"/>
        </w:rPr>
        <w:t>O ramo de atividade da licitante deve ser pertinente ao objeto desta licitação e deverá constar, obrigatoriamente, no rol de atividades do seu Contrato Social;</w:t>
      </w:r>
    </w:p>
    <w:p>
      <w:pPr>
        <w:widowControl w:val="0"/>
        <w:spacing w:beforeLines="0" w:afterLines="0" w:line="360" w:lineRule="auto"/>
        <w:ind w:right="240" w:rightChars="100"/>
        <w:jc w:val="both"/>
        <w:rPr>
          <w:rFonts w:hint="default" w:ascii="Arial" w:hAnsi="Arial" w:eastAsia="SimSun" w:cs="Arial"/>
          <w:i/>
          <w:color w:val="auto"/>
          <w:sz w:val="24"/>
          <w:szCs w:val="24"/>
        </w:rPr>
      </w:pPr>
      <w:r>
        <w:rPr>
          <w:rFonts w:hint="default" w:ascii="Arial" w:hAnsi="Arial" w:eastAsia="SimSun" w:cs="Arial"/>
          <w:i/>
          <w:color w:val="auto"/>
          <w:sz w:val="24"/>
          <w:szCs w:val="24"/>
        </w:rPr>
        <w:t>Observação: todos os documentos deverão estar perfeitamente legíveis.</w:t>
      </w:r>
    </w:p>
    <w:p>
      <w:pPr>
        <w:numPr>
          <w:ilvl w:val="0"/>
          <w:numId w:val="0"/>
        </w:numPr>
        <w:spacing w:before="120" w:beforeLines="0" w:after="120" w:afterLines="0" w:line="360" w:lineRule="auto"/>
        <w:ind w:right="240" w:rightChars="100"/>
        <w:jc w:val="both"/>
        <w:rPr>
          <w:rFonts w:hint="default" w:ascii="Arial" w:hAnsi="Arial" w:eastAsia="SimSun" w:cs="Arial"/>
          <w:color w:val="auto"/>
          <w:sz w:val="24"/>
          <w:szCs w:val="24"/>
          <w:lang w:eastAsia="en-US"/>
        </w:rPr>
      </w:pPr>
      <w:r>
        <w:rPr>
          <w:rFonts w:hint="default" w:ascii="Arial" w:hAnsi="Arial" w:eastAsia="SimSun" w:cs="Arial"/>
          <w:b/>
          <w:color w:val="auto"/>
          <w:sz w:val="24"/>
          <w:szCs w:val="24"/>
          <w:lang w:eastAsia="en-US"/>
        </w:rPr>
        <w:t>1</w:t>
      </w:r>
      <w:r>
        <w:rPr>
          <w:rFonts w:hint="default" w:ascii="Arial" w:hAnsi="Arial" w:eastAsia="SimSun" w:cs="Arial"/>
          <w:b/>
          <w:color w:val="auto"/>
          <w:sz w:val="24"/>
          <w:szCs w:val="24"/>
          <w:lang w:val="pt-BR" w:eastAsia="en-US"/>
        </w:rPr>
        <w:t>8</w:t>
      </w:r>
      <w:r>
        <w:rPr>
          <w:rFonts w:hint="default" w:ascii="Arial" w:hAnsi="Arial" w:eastAsia="SimSun" w:cs="Arial"/>
          <w:b/>
          <w:color w:val="auto"/>
          <w:sz w:val="24"/>
          <w:szCs w:val="24"/>
          <w:lang w:eastAsia="en-US"/>
        </w:rPr>
        <w:t>.2</w:t>
      </w:r>
      <w:r>
        <w:rPr>
          <w:rFonts w:hint="default" w:ascii="Arial" w:hAnsi="Arial" w:cs="Arial"/>
          <w:b/>
          <w:color w:val="auto"/>
          <w:sz w:val="24"/>
          <w:szCs w:val="24"/>
          <w:lang w:val="pt-BR" w:eastAsia="en-US"/>
        </w:rPr>
        <w:t>1</w:t>
      </w:r>
      <w:r>
        <w:rPr>
          <w:rFonts w:hint="default" w:ascii="Arial" w:hAnsi="Arial" w:eastAsia="SimSun" w:cs="Arial"/>
          <w:b/>
          <w:color w:val="auto"/>
          <w:sz w:val="24"/>
          <w:szCs w:val="24"/>
          <w:lang w:eastAsia="en-US"/>
        </w:rPr>
        <w:t xml:space="preserve">. </w:t>
      </w:r>
      <w:r>
        <w:rPr>
          <w:rFonts w:hint="default" w:ascii="Arial" w:hAnsi="Arial" w:eastAsia="SimSun" w:cs="Arial"/>
          <w:color w:val="auto"/>
          <w:sz w:val="24"/>
          <w:szCs w:val="24"/>
          <w:lang w:eastAsia="en-US"/>
        </w:rPr>
        <w:t>Constatado o atendimento às exigências de habilitação fixadas no Edital, o licitante será declarado vencedor.</w:t>
      </w:r>
    </w:p>
    <w:p>
      <w:pPr>
        <w:widowControl w:val="0"/>
        <w:spacing w:beforeLines="0" w:after="120" w:afterLines="0" w:line="360" w:lineRule="auto"/>
        <w:jc w:val="both"/>
        <w:rPr>
          <w:rFonts w:hint="default" w:ascii="Arial" w:hAnsi="Arial" w:eastAsia="SimSun" w:cs="Arial"/>
          <w:b/>
          <w:color w:val="auto"/>
          <w:sz w:val="24"/>
          <w:szCs w:val="24"/>
        </w:rPr>
      </w:pPr>
      <w:r>
        <w:rPr>
          <w:rFonts w:hint="default" w:ascii="Arial" w:hAnsi="Arial" w:eastAsia="Calibri" w:cs="Arial"/>
          <w:b/>
          <w:color w:val="auto"/>
          <w:sz w:val="24"/>
          <w:szCs w:val="24"/>
        </w:rPr>
        <w:t>1</w:t>
      </w:r>
      <w:r>
        <w:rPr>
          <w:rFonts w:hint="default" w:ascii="Arial" w:hAnsi="Arial" w:eastAsia="Calibri" w:cs="Arial"/>
          <w:b/>
          <w:color w:val="auto"/>
          <w:sz w:val="24"/>
          <w:szCs w:val="24"/>
          <w:lang w:val="pt-BR"/>
        </w:rPr>
        <w:t>8.22</w:t>
      </w:r>
      <w:r>
        <w:rPr>
          <w:rFonts w:hint="default" w:ascii="Arial" w:hAnsi="Arial" w:eastAsia="Calibri" w:cs="Arial"/>
          <w:b/>
          <w:color w:val="auto"/>
          <w:sz w:val="24"/>
          <w:szCs w:val="24"/>
        </w:rPr>
        <w:t xml:space="preserve">. </w:t>
      </w:r>
      <w:r>
        <w:rPr>
          <w:rFonts w:hint="default" w:ascii="Arial" w:hAnsi="Arial" w:eastAsia="SimSun" w:cs="Arial"/>
          <w:b/>
          <w:color w:val="auto"/>
          <w:sz w:val="24"/>
          <w:szCs w:val="24"/>
        </w:rPr>
        <w:t xml:space="preserve">A documentação relativa à Qualificação Econômico-Financeira </w:t>
      </w:r>
      <w:r>
        <w:rPr>
          <w:rFonts w:hint="default" w:ascii="Arial" w:hAnsi="Arial" w:eastAsia="SimSun" w:cs="Arial"/>
          <w:color w:val="auto"/>
          <w:sz w:val="24"/>
          <w:szCs w:val="24"/>
        </w:rPr>
        <w:t>consistirá na apresentação dos seguintes documentos:</w:t>
      </w:r>
    </w:p>
    <w:p>
      <w:pPr>
        <w:widowControl w:val="0"/>
        <w:spacing w:beforeLines="0" w:after="120" w:afterLines="0" w:line="360" w:lineRule="auto"/>
        <w:jc w:val="both"/>
        <w:rPr>
          <w:rFonts w:hint="default" w:ascii="Arial" w:hAnsi="Arial" w:eastAsia="Calibri"/>
          <w:sz w:val="24"/>
        </w:rPr>
      </w:pPr>
      <w:r>
        <w:rPr>
          <w:rFonts w:hint="default" w:ascii="Arial" w:hAnsi="Arial" w:eastAsia="Calibri"/>
          <w:b/>
          <w:sz w:val="24"/>
        </w:rPr>
        <w:t>a) Balanço patrimonial</w:t>
      </w:r>
      <w:r>
        <w:rPr>
          <w:rFonts w:hint="default" w:ascii="Arial" w:hAnsi="Arial" w:eastAsia="Calibri"/>
          <w:sz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INTERNA - IGP-DI, publicado pela Fundação Getúlio Vargas - FGV ou de outro indicador que o venha substituir, registrado na Junta Comercial; </w:t>
      </w:r>
    </w:p>
    <w:p>
      <w:pPr>
        <w:widowControl w:val="0"/>
        <w:spacing w:beforeLines="0" w:after="120" w:afterLines="0" w:line="360" w:lineRule="auto"/>
        <w:jc w:val="both"/>
        <w:rPr>
          <w:rFonts w:hint="default" w:ascii="Arial" w:hAnsi="Arial" w:eastAsia="Calibri"/>
          <w:sz w:val="24"/>
        </w:rPr>
      </w:pPr>
      <w:r>
        <w:rPr>
          <w:rFonts w:hint="default" w:ascii="Arial" w:hAnsi="Arial" w:eastAsia="Calibri"/>
          <w:sz w:val="24"/>
        </w:rPr>
        <w:t xml:space="preserve">Serão considerados aceitos como na forma da lei o balanço patrimonial e demonstrações contábeis assim apresentados: </w:t>
      </w:r>
    </w:p>
    <w:p>
      <w:pPr>
        <w:widowControl w:val="0"/>
        <w:spacing w:beforeLines="0" w:after="60" w:afterLines="0" w:line="360" w:lineRule="auto"/>
        <w:jc w:val="both"/>
        <w:rPr>
          <w:rFonts w:hint="default" w:ascii="Arial" w:hAnsi="Arial" w:eastAsia="Calibri"/>
          <w:sz w:val="24"/>
        </w:rPr>
      </w:pPr>
      <w:r>
        <w:rPr>
          <w:rFonts w:hint="default" w:ascii="Arial" w:hAnsi="Arial" w:eastAsia="Calibri"/>
          <w:b/>
          <w:sz w:val="24"/>
        </w:rPr>
        <w:t>1º)</w:t>
      </w:r>
      <w:r>
        <w:rPr>
          <w:rFonts w:hint="default" w:ascii="Arial" w:hAnsi="Arial" w:eastAsia="Calibri"/>
          <w:sz w:val="24"/>
        </w:rPr>
        <w:t xml:space="preserve"> Sociedades regidas pela Lei n. 6.404/76 (</w:t>
      </w:r>
      <w:r>
        <w:rPr>
          <w:rFonts w:hint="default" w:ascii="Arial" w:hAnsi="Arial" w:eastAsia="Calibri"/>
          <w:b/>
          <w:sz w:val="24"/>
        </w:rPr>
        <w:t>sociedade anônima</w:t>
      </w:r>
      <w:r>
        <w:rPr>
          <w:rFonts w:hint="default" w:ascii="Arial" w:hAnsi="Arial" w:eastAsia="Calibri"/>
          <w:sz w:val="24"/>
        </w:rPr>
        <w:t xml:space="preserve">): </w:t>
      </w:r>
    </w:p>
    <w:p>
      <w:pPr>
        <w:widowControl w:val="0"/>
        <w:spacing w:beforeLines="0" w:after="60" w:afterLines="0" w:line="360" w:lineRule="auto"/>
        <w:jc w:val="both"/>
        <w:rPr>
          <w:rFonts w:hint="default" w:ascii="Arial" w:hAnsi="Arial" w:eastAsia="Calibri"/>
          <w:sz w:val="24"/>
        </w:rPr>
      </w:pPr>
      <w:r>
        <w:rPr>
          <w:rFonts w:hint="default" w:ascii="Arial" w:hAnsi="Arial" w:eastAsia="Calibri"/>
          <w:sz w:val="24"/>
        </w:rPr>
        <w:t xml:space="preserve"> - publicados em Diário Oficial </w:t>
      </w:r>
      <w:r>
        <w:rPr>
          <w:rFonts w:hint="default" w:ascii="Arial" w:hAnsi="Arial" w:eastAsia="Calibri"/>
          <w:b/>
          <w:sz w:val="24"/>
        </w:rPr>
        <w:t>ou</w:t>
      </w:r>
      <w:r>
        <w:rPr>
          <w:rFonts w:hint="default" w:ascii="Arial" w:hAnsi="Arial" w:eastAsia="Calibri"/>
          <w:sz w:val="24"/>
        </w:rPr>
        <w:t>;</w:t>
      </w:r>
    </w:p>
    <w:p>
      <w:pPr>
        <w:widowControl w:val="0"/>
        <w:spacing w:beforeLines="0" w:after="60" w:afterLines="0" w:line="360" w:lineRule="auto"/>
        <w:jc w:val="both"/>
        <w:rPr>
          <w:rFonts w:hint="default" w:ascii="Arial" w:hAnsi="Arial" w:eastAsia="Calibri"/>
          <w:sz w:val="24"/>
        </w:rPr>
      </w:pPr>
      <w:r>
        <w:rPr>
          <w:rFonts w:hint="default" w:ascii="Arial" w:hAnsi="Arial" w:eastAsia="Calibri"/>
          <w:sz w:val="24"/>
        </w:rPr>
        <w:t xml:space="preserve"> - publicados em jornal de grande circulação </w:t>
      </w:r>
      <w:r>
        <w:rPr>
          <w:rFonts w:hint="default" w:ascii="Arial" w:hAnsi="Arial" w:eastAsia="Calibri"/>
          <w:b/>
          <w:sz w:val="24"/>
        </w:rPr>
        <w:t>ou</w:t>
      </w:r>
      <w:r>
        <w:rPr>
          <w:rFonts w:hint="default" w:ascii="Arial" w:hAnsi="Arial" w:eastAsia="Calibri"/>
          <w:sz w:val="24"/>
        </w:rPr>
        <w:t>;</w:t>
      </w:r>
    </w:p>
    <w:p>
      <w:pPr>
        <w:widowControl w:val="0"/>
        <w:spacing w:beforeLines="0" w:after="120" w:afterLines="0" w:line="360" w:lineRule="auto"/>
        <w:jc w:val="both"/>
        <w:rPr>
          <w:rFonts w:hint="default" w:ascii="Arial" w:hAnsi="Arial" w:eastAsia="Calibri"/>
          <w:sz w:val="24"/>
        </w:rPr>
      </w:pPr>
      <w:r>
        <w:rPr>
          <w:rFonts w:hint="default" w:ascii="Arial" w:hAnsi="Arial" w:eastAsia="Calibri"/>
          <w:sz w:val="24"/>
        </w:rPr>
        <w:t xml:space="preserve"> - por fotocópia registrada ou autenticada na Junta Comercial da sede ou domicílio da licitante; </w:t>
      </w:r>
    </w:p>
    <w:p>
      <w:pPr>
        <w:widowControl w:val="0"/>
        <w:spacing w:beforeLines="0" w:afterLines="0" w:line="360" w:lineRule="auto"/>
        <w:jc w:val="both"/>
        <w:rPr>
          <w:rFonts w:hint="default" w:ascii="Arial" w:hAnsi="Arial" w:eastAsia="Calibri"/>
          <w:sz w:val="24"/>
        </w:rPr>
      </w:pPr>
      <w:r>
        <w:rPr>
          <w:rFonts w:hint="default" w:ascii="Arial" w:hAnsi="Arial" w:eastAsia="Calibri"/>
          <w:b/>
          <w:sz w:val="24"/>
        </w:rPr>
        <w:t>2º)</w:t>
      </w:r>
      <w:r>
        <w:rPr>
          <w:rFonts w:hint="default" w:ascii="Arial" w:hAnsi="Arial" w:eastAsia="Calibri"/>
          <w:sz w:val="24"/>
        </w:rPr>
        <w:t xml:space="preserve"> Sociedades por cota de responsabilidade limitada (</w:t>
      </w:r>
      <w:r>
        <w:rPr>
          <w:rFonts w:hint="default" w:ascii="Arial" w:hAnsi="Arial" w:eastAsia="Calibri"/>
          <w:b/>
          <w:sz w:val="24"/>
        </w:rPr>
        <w:t>LTDA</w:t>
      </w:r>
      <w:r>
        <w:rPr>
          <w:rFonts w:hint="default" w:ascii="Arial" w:hAnsi="Arial" w:eastAsia="Calibri"/>
          <w:sz w:val="24"/>
        </w:rPr>
        <w:t>):</w:t>
      </w:r>
    </w:p>
    <w:p>
      <w:pPr>
        <w:widowControl w:val="0"/>
        <w:spacing w:beforeLines="0" w:after="120" w:afterLines="0" w:line="360" w:lineRule="auto"/>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autenticada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Lines="0" w:line="360" w:lineRule="auto"/>
        <w:jc w:val="both"/>
        <w:rPr>
          <w:rFonts w:hint="default" w:ascii="Arial" w:hAnsi="Arial" w:eastAsia="Calibri"/>
          <w:sz w:val="24"/>
        </w:rPr>
      </w:pPr>
      <w:r>
        <w:rPr>
          <w:rFonts w:hint="default" w:ascii="Arial" w:hAnsi="Arial" w:eastAsia="Calibri"/>
          <w:sz w:val="24"/>
        </w:rPr>
        <w:t>- Fotocópia do Balanço e das Demonstrações Contábeis devidamente registradas ou autenticadas na Junta Comercial da sede ou domicílio da licitante;</w:t>
      </w:r>
    </w:p>
    <w:p>
      <w:pPr>
        <w:widowControl w:val="0"/>
        <w:spacing w:before="120" w:beforeLines="0" w:after="120" w:afterLines="0" w:line="360" w:lineRule="auto"/>
        <w:jc w:val="both"/>
        <w:rPr>
          <w:rFonts w:hint="default" w:ascii="Arial" w:hAnsi="Arial" w:eastAsia="Calibri"/>
          <w:sz w:val="24"/>
        </w:rPr>
      </w:pPr>
      <w:r>
        <w:rPr>
          <w:rFonts w:hint="default" w:ascii="Arial" w:hAnsi="Arial" w:eastAsia="Calibri"/>
          <w:b/>
          <w:sz w:val="24"/>
        </w:rPr>
        <w:t>3º)</w:t>
      </w:r>
      <w:r>
        <w:rPr>
          <w:rFonts w:hint="default" w:ascii="Arial" w:hAnsi="Arial" w:eastAsia="Calibri"/>
          <w:sz w:val="24"/>
        </w:rPr>
        <w:t xml:space="preserve"> Sociedade sujeita ao regime estabelecido na Lei Complementar nº 123/2006 – Estatuto da Microempresa e da Empresa de Pequeno Porte (</w:t>
      </w:r>
      <w:r>
        <w:rPr>
          <w:rFonts w:hint="default" w:ascii="Arial" w:hAnsi="Arial" w:eastAsia="Calibri"/>
          <w:b/>
          <w:sz w:val="24"/>
        </w:rPr>
        <w:t>ME ou EPP</w:t>
      </w:r>
      <w:r>
        <w:rPr>
          <w:rFonts w:hint="default" w:ascii="Arial" w:hAnsi="Arial" w:eastAsia="Calibri"/>
          <w:sz w:val="24"/>
        </w:rPr>
        <w:t xml:space="preserve">): </w:t>
      </w:r>
    </w:p>
    <w:p>
      <w:pPr>
        <w:widowControl w:val="0"/>
        <w:spacing w:beforeLines="0" w:after="120" w:afterLines="0" w:line="360" w:lineRule="auto"/>
        <w:jc w:val="both"/>
        <w:rPr>
          <w:rFonts w:hint="default" w:ascii="Arial" w:hAnsi="Arial" w:eastAsia="Calibri"/>
          <w:sz w:val="24"/>
        </w:rPr>
      </w:pPr>
      <w:r>
        <w:rPr>
          <w:rFonts w:hint="default" w:ascii="Arial" w:hAnsi="Arial" w:eastAsia="Calibri"/>
          <w:sz w:val="24"/>
        </w:rPr>
        <w:t xml:space="preserve">- Acompanhados por fotocópia dos Termos de Abertura e de Encerramento do livro Diário, devidamente autenticado na Junta Comercial da sede ou domicílio da licitante ou em outro órgão equivalente; </w:t>
      </w:r>
      <w:r>
        <w:rPr>
          <w:rFonts w:hint="default" w:ascii="Arial" w:hAnsi="Arial" w:eastAsia="Calibri"/>
          <w:b/>
          <w:sz w:val="24"/>
        </w:rPr>
        <w:t>ou</w:t>
      </w:r>
      <w:r>
        <w:rPr>
          <w:rFonts w:hint="default" w:ascii="Arial" w:hAnsi="Arial" w:eastAsia="Calibri"/>
          <w:sz w:val="24"/>
        </w:rPr>
        <w:t>;</w:t>
      </w:r>
    </w:p>
    <w:p>
      <w:pPr>
        <w:widowControl w:val="0"/>
        <w:spacing w:beforeLines="0" w:after="120" w:afterLines="0" w:line="360" w:lineRule="auto"/>
        <w:jc w:val="both"/>
        <w:rPr>
          <w:rFonts w:hint="default" w:ascii="Arial" w:hAnsi="Arial" w:eastAsia="Calibri"/>
          <w:sz w:val="24"/>
          <w:szCs w:val="22"/>
        </w:rPr>
      </w:pPr>
      <w:r>
        <w:rPr>
          <w:rFonts w:hint="default" w:ascii="Arial" w:hAnsi="Arial" w:eastAsia="Calibri"/>
          <w:sz w:val="24"/>
        </w:rPr>
        <w:t>- declaração simp</w:t>
      </w:r>
      <w:r>
        <w:rPr>
          <w:rFonts w:hint="default" w:ascii="Arial" w:hAnsi="Arial" w:eastAsia="Calibri"/>
          <w:sz w:val="24"/>
          <w:szCs w:val="22"/>
        </w:rPr>
        <w:t>lificada do último imposto de renda ou se cadastradas e optantes pelo “SIMPLES NACIONAL”, deverão apresentar Declaração de Informações Socioeconômicas e Fiscais – DEFIS/</w:t>
      </w:r>
      <w:r>
        <w:rPr>
          <w:rFonts w:hint="default" w:ascii="Arial" w:hAnsi="Arial" w:eastAsia="Calibri"/>
          <w:sz w:val="24"/>
          <w:szCs w:val="22"/>
        </w:rPr>
        <w:fldChar w:fldCharType="begin"/>
      </w:r>
      <w:r>
        <w:rPr>
          <w:rFonts w:hint="default" w:ascii="Arial" w:hAnsi="Arial" w:eastAsia="Calibri"/>
          <w:sz w:val="24"/>
          <w:szCs w:val="22"/>
        </w:rPr>
        <w:instrText xml:space="preserve"> HYPERLINK "http://www8.receita.fazenda.gov.br/simplesnacional/servicos/grupo.aspx?grp=5" </w:instrText>
      </w:r>
      <w:r>
        <w:rPr>
          <w:rFonts w:hint="default" w:ascii="Arial" w:hAnsi="Arial" w:eastAsia="Calibri"/>
          <w:sz w:val="24"/>
          <w:szCs w:val="22"/>
        </w:rPr>
        <w:fldChar w:fldCharType="separate"/>
      </w:r>
      <w:r>
        <w:rPr>
          <w:rFonts w:hint="default" w:ascii="Arial" w:hAnsi="Arial" w:eastAsia="Calibri"/>
          <w:sz w:val="24"/>
          <w:szCs w:val="22"/>
        </w:rPr>
        <w:t>PGDAS-D</w:t>
      </w:r>
      <w:r>
        <w:rPr>
          <w:rFonts w:hint="default" w:ascii="Arial" w:hAnsi="Arial" w:eastAsia="Calibri"/>
          <w:sz w:val="24"/>
          <w:szCs w:val="22"/>
        </w:rPr>
        <w:fldChar w:fldCharType="end"/>
      </w:r>
      <w:r>
        <w:rPr>
          <w:rFonts w:hint="default" w:ascii="Arial" w:hAnsi="Arial" w:eastAsia="Calibri"/>
          <w:sz w:val="24"/>
          <w:szCs w:val="22"/>
        </w:rPr>
        <w:t xml:space="preserve">. </w:t>
      </w:r>
    </w:p>
    <w:p>
      <w:pPr>
        <w:widowControl w:val="0"/>
        <w:numPr>
          <w:ilvl w:val="0"/>
          <w:numId w:val="14"/>
        </w:numPr>
        <w:spacing w:beforeLines="0" w:after="120" w:afterLines="0" w:line="360" w:lineRule="auto"/>
        <w:jc w:val="both"/>
        <w:rPr>
          <w:rFonts w:hint="default" w:ascii="Arial" w:hAnsi="Arial" w:eastAsia="Calibri"/>
          <w:sz w:val="24"/>
        </w:rPr>
      </w:pPr>
      <w:r>
        <w:rPr>
          <w:rFonts w:hint="default" w:ascii="Arial" w:hAnsi="Arial" w:eastAsia="Calibri"/>
          <w:sz w:val="24"/>
        </w:rPr>
        <w:t xml:space="preserve">Caso </w:t>
      </w:r>
      <w:r>
        <w:rPr>
          <w:rFonts w:hint="default" w:ascii="Arial" w:hAnsi="Arial" w:eastAsia="Calibri"/>
          <w:sz w:val="24"/>
          <w:lang w:val="pt-BR"/>
        </w:rPr>
        <w:t>a empresa</w:t>
      </w:r>
      <w:r>
        <w:rPr>
          <w:rFonts w:hint="default" w:ascii="Arial" w:hAnsi="Arial" w:eastAsia="Calibri"/>
          <w:sz w:val="24"/>
        </w:rPr>
        <w:t xml:space="preserve"> tenha sido constituído no mesmo exercício do lançamento da licitação, deverá apresentar </w:t>
      </w:r>
      <w:r>
        <w:rPr>
          <w:rFonts w:hint="default" w:ascii="Arial" w:hAnsi="Arial" w:eastAsia="Calibri"/>
          <w:sz w:val="24"/>
          <w:lang w:val="pt-BR"/>
        </w:rPr>
        <w:t>as declarações</w:t>
      </w:r>
      <w:r>
        <w:rPr>
          <w:rFonts w:hint="default" w:ascii="Arial" w:hAnsi="Arial" w:eastAsia="Calibri"/>
          <w:sz w:val="24"/>
        </w:rPr>
        <w:t xml:space="preserve"> mensais </w:t>
      </w:r>
      <w:r>
        <w:rPr>
          <w:rFonts w:hint="default" w:ascii="Arial" w:hAnsi="Arial" w:eastAsia="Calibri"/>
          <w:sz w:val="24"/>
          <w:szCs w:val="22"/>
        </w:rPr>
        <w:fldChar w:fldCharType="begin"/>
      </w:r>
      <w:r>
        <w:rPr>
          <w:rFonts w:hint="default" w:ascii="Arial" w:hAnsi="Arial" w:eastAsia="Calibri"/>
          <w:sz w:val="24"/>
          <w:szCs w:val="22"/>
        </w:rPr>
        <w:instrText xml:space="preserve"> HYPERLINK "http://www8.receita.fazenda.gov.br/simplesnacional/servicos/grupo.aspx?grp=5" </w:instrText>
      </w:r>
      <w:r>
        <w:rPr>
          <w:rFonts w:hint="default" w:ascii="Arial" w:hAnsi="Arial" w:eastAsia="Calibri"/>
          <w:sz w:val="24"/>
          <w:szCs w:val="22"/>
        </w:rPr>
        <w:fldChar w:fldCharType="separate"/>
      </w:r>
      <w:r>
        <w:rPr>
          <w:rFonts w:hint="default" w:ascii="Arial" w:hAnsi="Arial" w:eastAsia="Calibri"/>
          <w:sz w:val="24"/>
          <w:szCs w:val="22"/>
        </w:rPr>
        <w:t>PGDAS-D</w:t>
      </w:r>
      <w:r>
        <w:rPr>
          <w:rFonts w:hint="default" w:ascii="Arial" w:hAnsi="Arial" w:eastAsia="Calibri"/>
          <w:sz w:val="24"/>
          <w:szCs w:val="22"/>
        </w:rPr>
        <w:fldChar w:fldCharType="end"/>
      </w:r>
      <w:r>
        <w:rPr>
          <w:rFonts w:hint="default" w:ascii="Arial" w:hAnsi="Arial" w:eastAsia="Calibri"/>
          <w:sz w:val="24"/>
        </w:rPr>
        <w:t>,</w:t>
      </w:r>
      <w:r>
        <w:rPr>
          <w:rFonts w:hint="default" w:ascii="Arial" w:hAnsi="Arial" w:eastAsia="Calibri"/>
          <w:sz w:val="24"/>
          <w:lang w:val="pt-BR"/>
        </w:rPr>
        <w:t xml:space="preserve"> declarações esta do mês de constituição até o mês que antecede a sessão de abertura das propostas.</w:t>
      </w:r>
    </w:p>
    <w:p>
      <w:pPr>
        <w:widowControl w:val="0"/>
        <w:autoSpaceDE w:val="0"/>
        <w:autoSpaceDN w:val="0"/>
        <w:adjustRightInd w:val="0"/>
        <w:spacing w:beforeLines="0" w:afterLines="0" w:line="360" w:lineRule="auto"/>
        <w:jc w:val="both"/>
        <w:rPr>
          <w:rFonts w:hint="default" w:ascii="Arial" w:hAnsi="Arial" w:eastAsia="Calibri"/>
          <w:sz w:val="24"/>
        </w:rPr>
      </w:pPr>
      <w:r>
        <w:rPr>
          <w:rFonts w:hint="default" w:ascii="Arial" w:hAnsi="Arial" w:eastAsia="Calibri"/>
          <w:b/>
          <w:sz w:val="24"/>
        </w:rPr>
        <w:t>4º)</w:t>
      </w:r>
      <w:r>
        <w:rPr>
          <w:rFonts w:hint="default" w:ascii="Arial" w:hAnsi="Arial" w:eastAsia="Calibri"/>
          <w:sz w:val="24"/>
        </w:rPr>
        <w:t xml:space="preserve"> Sociedade criada no exercício em curso ou inativa no exercício anterior: </w:t>
      </w:r>
    </w:p>
    <w:p>
      <w:pPr>
        <w:widowControl w:val="0"/>
        <w:spacing w:beforeLines="0" w:after="120" w:afterLines="0" w:line="360" w:lineRule="auto"/>
        <w:jc w:val="both"/>
        <w:rPr>
          <w:rFonts w:hint="default" w:ascii="Arial" w:hAnsi="Arial" w:eastAsia="Calibri"/>
          <w:sz w:val="24"/>
        </w:rPr>
      </w:pPr>
      <w:r>
        <w:rPr>
          <w:rFonts w:hint="default" w:ascii="Arial" w:hAnsi="Arial" w:eastAsia="Calibri"/>
          <w:sz w:val="24"/>
        </w:rPr>
        <w:t>- Fotocópia do Balanço de Abertura, devidamente registrado ou autenticado na Junta Comercial da sede ou domicílio das licitantes nos casos de sociedades anônimas;</w:t>
      </w:r>
    </w:p>
    <w:p>
      <w:pPr>
        <w:widowControl w:val="0"/>
        <w:spacing w:beforeLines="0" w:after="120" w:afterLines="0" w:line="360" w:lineRule="auto"/>
        <w:jc w:val="both"/>
        <w:rPr>
          <w:rFonts w:hint="default" w:ascii="Arial" w:hAnsi="Arial" w:eastAsia="Calibri"/>
          <w:sz w:val="24"/>
        </w:rPr>
      </w:pPr>
      <w:r>
        <w:rPr>
          <w:rFonts w:hint="default" w:ascii="Arial" w:hAnsi="Arial" w:eastAsia="Calibri"/>
          <w:b/>
          <w:sz w:val="24"/>
        </w:rPr>
        <w:t xml:space="preserve">5°) </w:t>
      </w:r>
      <w:r>
        <w:rPr>
          <w:rFonts w:hint="default" w:ascii="Arial" w:hAnsi="Arial" w:eastAsia="Calibri"/>
          <w:sz w:val="24"/>
        </w:rPr>
        <w:t xml:space="preserve">O MEI (Micro Empreendedor Individual) para fins da habilitação econômico-financeira deverá apresentar a Declaração Anual Simplificada para o Microempreendedor Individual (DASN-SIMEI) ou sua substituta, a Declaração Única do MEI (DUMEI). </w:t>
      </w:r>
    </w:p>
    <w:p>
      <w:pPr>
        <w:widowControl w:val="0"/>
        <w:spacing w:beforeLines="0" w:after="120" w:afterLines="0" w:line="360" w:lineRule="auto"/>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 xml:space="preserve">Caso o MEI tenha sido constituído no mesmo exercício do lançamento da licitação, deverá apresentar os relatórios mensais de receita bruta, assinados pelo próprio Micro Empreendedor.  </w:t>
      </w:r>
    </w:p>
    <w:p>
      <w:pPr>
        <w:widowControl w:val="0"/>
        <w:spacing w:beforeLines="0" w:after="120" w:afterLines="0" w:line="360" w:lineRule="auto"/>
        <w:jc w:val="both"/>
        <w:rPr>
          <w:rFonts w:hint="default" w:ascii="Arial" w:hAnsi="Arial" w:eastAsia="Calibri"/>
          <w:sz w:val="24"/>
        </w:rPr>
      </w:pPr>
      <w:r>
        <w:rPr>
          <w:rFonts w:hint="default" w:ascii="Arial" w:hAnsi="Arial" w:eastAsia="Calibri"/>
          <w:b/>
          <w:sz w:val="24"/>
        </w:rPr>
        <w:t>6º)</w:t>
      </w:r>
      <w:r>
        <w:rPr>
          <w:rFonts w:hint="default" w:ascii="Arial" w:hAnsi="Arial" w:eastAsia="Calibri"/>
          <w:sz w:val="24"/>
        </w:rPr>
        <w:t xml:space="preserve"> o </w:t>
      </w:r>
      <w:r>
        <w:rPr>
          <w:rFonts w:hint="default" w:ascii="Arial" w:hAnsi="Arial" w:eastAsia="Calibri"/>
          <w:b/>
          <w:sz w:val="24"/>
        </w:rPr>
        <w:t>balanço patrimonial</w:t>
      </w:r>
      <w:r>
        <w:rPr>
          <w:rFonts w:hint="default" w:ascii="Arial" w:hAnsi="Arial" w:eastAsia="Calibri"/>
          <w:sz w:val="24"/>
        </w:rPr>
        <w:t xml:space="preserve">, as </w:t>
      </w:r>
      <w:r>
        <w:rPr>
          <w:rFonts w:hint="default" w:ascii="Arial" w:hAnsi="Arial" w:eastAsia="Calibri"/>
          <w:b/>
          <w:sz w:val="24"/>
        </w:rPr>
        <w:t>demonstrações contábeis</w:t>
      </w:r>
      <w:r>
        <w:rPr>
          <w:rFonts w:hint="default" w:ascii="Arial" w:hAnsi="Arial" w:eastAsia="Calibri"/>
          <w:sz w:val="24"/>
        </w:rPr>
        <w:t xml:space="preserve"> e o </w:t>
      </w:r>
      <w:r>
        <w:rPr>
          <w:rFonts w:hint="default" w:ascii="Arial" w:hAnsi="Arial" w:eastAsia="Calibri"/>
          <w:b/>
          <w:sz w:val="24"/>
        </w:rPr>
        <w:t>balanço de abertura</w:t>
      </w:r>
      <w:r>
        <w:rPr>
          <w:rFonts w:hint="default" w:ascii="Arial" w:hAnsi="Arial" w:eastAsia="Calibri"/>
          <w:sz w:val="24"/>
        </w:rPr>
        <w:t xml:space="preserve"> deverão estar </w:t>
      </w:r>
      <w:r>
        <w:rPr>
          <w:rFonts w:hint="default" w:ascii="Arial" w:hAnsi="Arial" w:eastAsia="Calibri"/>
          <w:b/>
          <w:sz w:val="24"/>
        </w:rPr>
        <w:t>assinados pelos administradores</w:t>
      </w:r>
      <w:r>
        <w:rPr>
          <w:rFonts w:hint="default" w:ascii="Arial" w:hAnsi="Arial" w:eastAsia="Calibri"/>
          <w:sz w:val="24"/>
        </w:rPr>
        <w:t xml:space="preserve"> das empresas constantes do ato constitutivo, estatuto ou contrato social e por Contador legalmente habilitado;</w:t>
      </w:r>
    </w:p>
    <w:p>
      <w:pPr>
        <w:widowControl w:val="0"/>
        <w:spacing w:beforeLines="0" w:after="120" w:afterLines="0" w:line="360" w:lineRule="auto"/>
        <w:jc w:val="both"/>
        <w:rPr>
          <w:rFonts w:hint="default" w:ascii="Arial" w:hAnsi="Arial" w:eastAsia="Calibri"/>
          <w:b/>
          <w:sz w:val="24"/>
        </w:rPr>
      </w:pPr>
      <w:r>
        <w:rPr>
          <w:rFonts w:hint="default" w:ascii="Arial" w:hAnsi="Arial" w:eastAsia="Calibri"/>
          <w:b/>
          <w:sz w:val="24"/>
        </w:rPr>
        <w:t xml:space="preserve">b) Todas as formas societárias deverão apresentar Certidão de Falência, Recuperação Judicial e Extrajudicial, emitida pelo Distribuidor da sede da pessoa jurídica, a menos de </w:t>
      </w:r>
      <w:r>
        <w:rPr>
          <w:rFonts w:hint="default" w:ascii="Arial" w:hAnsi="Arial" w:eastAsia="Calibri"/>
          <w:b/>
          <w:sz w:val="24"/>
          <w:lang w:val="pt-BR"/>
        </w:rPr>
        <w:t>3</w:t>
      </w:r>
      <w:r>
        <w:rPr>
          <w:rFonts w:hint="default" w:ascii="Arial" w:hAnsi="Arial" w:eastAsia="Calibri"/>
          <w:b/>
          <w:sz w:val="24"/>
        </w:rPr>
        <w:t>0 (</w:t>
      </w:r>
      <w:r>
        <w:rPr>
          <w:rFonts w:hint="default" w:ascii="Arial" w:hAnsi="Arial" w:eastAsia="Calibri"/>
          <w:b/>
          <w:sz w:val="24"/>
          <w:lang w:val="pt-BR"/>
        </w:rPr>
        <w:t>trinta</w:t>
      </w:r>
      <w:r>
        <w:rPr>
          <w:rFonts w:hint="default" w:ascii="Arial" w:hAnsi="Arial" w:eastAsia="Calibri"/>
          <w:b/>
          <w:sz w:val="24"/>
        </w:rPr>
        <w:t>) dias;</w:t>
      </w:r>
    </w:p>
    <w:p>
      <w:pPr>
        <w:widowControl w:val="0"/>
        <w:spacing w:beforeLines="0" w:after="120" w:afterLines="0" w:line="360" w:lineRule="auto"/>
        <w:ind w:left="720" w:leftChars="300"/>
        <w:jc w:val="both"/>
        <w:rPr>
          <w:rFonts w:hint="default" w:ascii="Arial" w:hAnsi="Arial" w:eastAsia="Calibri"/>
          <w:b/>
          <w:sz w:val="24"/>
        </w:rPr>
      </w:pPr>
      <w:r>
        <w:rPr>
          <w:rFonts w:hint="default" w:ascii="Arial" w:hAnsi="Arial" w:eastAsia="Calibri"/>
          <w:b/>
          <w:sz w:val="24"/>
        </w:rPr>
        <w:t xml:space="preserve">b.1) </w:t>
      </w:r>
      <w:r>
        <w:rPr>
          <w:rFonts w:hint="default" w:ascii="Arial" w:hAnsi="Arial" w:eastAsia="Calibri"/>
          <w:sz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autoSpaceDE w:val="0"/>
        <w:autoSpaceDN w:val="0"/>
        <w:adjustRightInd w:val="0"/>
        <w:spacing w:beforeLines="0" w:after="120" w:afterLines="0" w:line="360" w:lineRule="auto"/>
        <w:jc w:val="both"/>
        <w:rPr>
          <w:rFonts w:hint="default" w:ascii="Arial" w:hAnsi="Arial" w:eastAsia="Calibri"/>
          <w:sz w:val="24"/>
        </w:rPr>
      </w:pPr>
      <w:r>
        <w:rPr>
          <w:rFonts w:hint="default" w:ascii="Arial" w:hAnsi="Arial" w:eastAsia="Calibri"/>
          <w:b/>
          <w:sz w:val="24"/>
        </w:rPr>
        <w:t>c)</w:t>
      </w:r>
      <w:r>
        <w:rPr>
          <w:rFonts w:hint="default" w:ascii="Arial" w:hAnsi="Arial" w:eastAsia="Calibri"/>
          <w:sz w:val="24"/>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widowControl w:val="0"/>
        <w:autoSpaceDE w:val="0"/>
        <w:autoSpaceDN w:val="0"/>
        <w:adjustRightInd w:val="0"/>
        <w:spacing w:beforeLines="0" w:after="120" w:afterLines="0" w:line="360" w:lineRule="auto"/>
        <w:jc w:val="both"/>
        <w:rPr>
          <w:rFonts w:hint="default" w:ascii="Arial" w:hAnsi="Arial" w:eastAsia="Calibri"/>
          <w:sz w:val="24"/>
        </w:rPr>
      </w:pPr>
      <w:r>
        <w:rPr>
          <w:rFonts w:hint="default" w:ascii="Arial" w:hAnsi="Arial" w:eastAsia="Calibri"/>
          <w:b/>
          <w:sz w:val="24"/>
        </w:rPr>
        <w:t xml:space="preserve">I. </w:t>
      </w:r>
      <w:r>
        <w:rPr>
          <w:rFonts w:hint="default" w:ascii="Arial" w:hAnsi="Arial" w:eastAsia="Calibri"/>
          <w:sz w:val="24"/>
        </w:rPr>
        <w:t>Recibo de Entrega de Livro Digital transmitido através do Sistema Público de Escrituração Digital – Sped;</w:t>
      </w:r>
    </w:p>
    <w:p>
      <w:pPr>
        <w:widowControl w:val="0"/>
        <w:autoSpaceDE w:val="0"/>
        <w:autoSpaceDN w:val="0"/>
        <w:adjustRightInd w:val="0"/>
        <w:spacing w:beforeLines="0" w:after="120" w:afterLines="0" w:line="360" w:lineRule="auto"/>
        <w:jc w:val="both"/>
        <w:rPr>
          <w:rFonts w:hint="default" w:ascii="Arial" w:hAnsi="Arial" w:eastAsia="Calibri"/>
          <w:sz w:val="24"/>
        </w:rPr>
      </w:pPr>
      <w:r>
        <w:rPr>
          <w:rFonts w:hint="default" w:ascii="Arial" w:hAnsi="Arial" w:eastAsia="Calibri"/>
          <w:b/>
          <w:sz w:val="24"/>
        </w:rPr>
        <w:t xml:space="preserve">II. </w:t>
      </w:r>
      <w:r>
        <w:rPr>
          <w:rFonts w:hint="default" w:ascii="Arial" w:hAnsi="Arial" w:eastAsia="Calibri"/>
          <w:sz w:val="24"/>
        </w:rPr>
        <w:t>Termos de Abertura e Encerramento do Livro Diário Digital extraídos do Sistema Público de Escrituração Digital – Sped;</w:t>
      </w:r>
    </w:p>
    <w:p>
      <w:pPr>
        <w:widowControl w:val="0"/>
        <w:autoSpaceDE w:val="0"/>
        <w:autoSpaceDN w:val="0"/>
        <w:adjustRightInd w:val="0"/>
        <w:spacing w:beforeLines="0" w:after="120" w:afterLines="0" w:line="360" w:lineRule="auto"/>
        <w:jc w:val="both"/>
        <w:rPr>
          <w:rFonts w:hint="default" w:ascii="Arial" w:hAnsi="Arial" w:eastAsia="Calibri"/>
          <w:sz w:val="24"/>
        </w:rPr>
      </w:pPr>
      <w:r>
        <w:rPr>
          <w:rFonts w:hint="default" w:ascii="Arial" w:hAnsi="Arial" w:eastAsia="Calibri"/>
          <w:b/>
          <w:sz w:val="24"/>
        </w:rPr>
        <w:t xml:space="preserve">III. </w:t>
      </w:r>
      <w:r>
        <w:rPr>
          <w:rFonts w:hint="default" w:ascii="Arial" w:hAnsi="Arial" w:eastAsia="Calibri"/>
          <w:sz w:val="24"/>
        </w:rPr>
        <w:t>Balanço e Demonstração do Resultado do Exercício extraídos do Sistema Público de Escrituração Digital – Sped;</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d)</w:t>
      </w:r>
      <w:r>
        <w:rPr>
          <w:rFonts w:ascii="Arial" w:hAnsi="Arial" w:cs="Arial"/>
          <w:sz w:val="24"/>
          <w:szCs w:val="24"/>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d.1)</w:t>
      </w:r>
      <w:r>
        <w:rPr>
          <w:rFonts w:ascii="Arial" w:hAnsi="Arial" w:cs="Arial"/>
          <w:sz w:val="24"/>
          <w:szCs w:val="24"/>
        </w:rPr>
        <w:t xml:space="preserve"> Índice de Liquidez Corrente - calculado pela fórmula abaixo, julgada habilitada a empresa que obtiver a pontuação final maior que 1,0.</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8176"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2" name="Conector Reto 32"/>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98176;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zH1SjUAAAABwEAAA8AAAAAAAAA&#10;AQAgAAAAIgAAAGRycy9kb3ducmV2LnhtbFBLAQIUABQAAAAIAIdO4kBSlQkI3AEAANIDAAAOAAAA&#10;AAAAAAEAIAAAACMBAABkcnMvZTJvRG9jLnhtbFBLBQYAAAAABgAGAFkBAABxBQAAAAA=&#10;">
                <v:fill on="f" focussize="0,0"/>
                <v:stroke color="#000000 [3200]" joinstyle="round"/>
                <v:imagedata o:title=""/>
                <o:lock v:ext="edit" aspectratio="f"/>
              </v:line>
            </w:pict>
          </mc:Fallback>
        </mc:AlternateContent>
      </w:r>
      <w:r>
        <w:rPr>
          <w:rFonts w:ascii="Arial" w:hAnsi="Arial" w:cs="Arial"/>
          <w:sz w:val="24"/>
          <w:szCs w:val="24"/>
        </w:rPr>
        <w:t xml:space="preserve">LC = AC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     PC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LC = Liquidez Corrente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AC = Ativo Circulante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PC = Passivo Circulante</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 xml:space="preserve">d.2) </w:t>
      </w:r>
      <w:r>
        <w:rPr>
          <w:rFonts w:ascii="Arial" w:hAnsi="Arial" w:cs="Arial"/>
          <w:sz w:val="24"/>
          <w:szCs w:val="24"/>
        </w:rPr>
        <w:t>Índice de Liquidez Geral - calculado pela fórmula abaixo, julgada habilitada a empresa que obtiver a pontuação final maior que 1,0.</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mc:AlternateContent>
          <mc:Choice Requires="wps">
            <w:drawing>
              <wp:anchor distT="0" distB="0" distL="114300" distR="114300" simplePos="0" relativeHeight="251699200"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6" name="Conector Reto 36"/>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9200;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LjEEij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15xZMHTjO7p3EV1gP2V0jHAy&#10;afRYU+7OHsK8Q38ISfG5Cya9SQs7Z2MvV2PlOTJB4KeqLMsbzgQd3azXVWIsnkt9wPhFOsNS0HCt&#10;bFINNZy+YpxSn1ISbN290ppwqLVlY8Nvq1VF5EDT2NEUUGg8KULbcwa6pzEXMWRGdFq1qToVY+iP&#10;Ox3YCdJw5GdKGqCVE3pbETwNCUL85toJLpdPOKmYabKif/hTz3vAYarJR7NwbSk7WTqZmKKjay/Z&#10;24zTbWe+eTLTOP29z9XPf+P2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C4xBIo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cs="Arial"/>
          <w:sz w:val="24"/>
          <w:szCs w:val="24"/>
        </w:rPr>
        <w:t>LC = AC + RLP</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        PC + ELP</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LG = Liquidez Geral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AC = Ativo Circulante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RLP= Realizável A Longo Prazo</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 PC = Passivo Circulante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ELP = Exigível A Longo Prazo</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d.3)</w:t>
      </w:r>
      <w:r>
        <w:rPr>
          <w:rFonts w:ascii="Arial" w:hAnsi="Arial" w:cs="Arial"/>
          <w:sz w:val="24"/>
          <w:szCs w:val="24"/>
        </w:rPr>
        <w:t xml:space="preserve"> Índice de Endividamento Total – calculado pela fórmula abaixo, julgada habilitada a empresa que obtiver a pontuação final menor que 1,0.</w:t>
      </w:r>
    </w:p>
    <w:p>
      <w:pPr>
        <w:widowControl w:val="0"/>
        <w:autoSpaceDE w:val="0"/>
        <w:autoSpaceDN w:val="0"/>
        <w:adjustRightInd w:val="0"/>
        <w:spacing w:after="120" w:line="360" w:lineRule="auto"/>
        <w:jc w:val="both"/>
        <w:rPr>
          <w:rFonts w:ascii="Arial" w:hAnsi="Arial" w:cs="Arial"/>
          <w:sz w:val="24"/>
          <w:szCs w:val="24"/>
          <w:lang w:val="en-US"/>
        </w:rPr>
      </w:pPr>
      <w:r>
        <w:rPr>
          <w:rFonts w:ascii="Arial" w:hAnsi="Arial" w:cs="Arial"/>
          <w:sz w:val="24"/>
          <w:szCs w:val="24"/>
        </w:rPr>
        <mc:AlternateContent>
          <mc:Choice Requires="wps">
            <w:drawing>
              <wp:anchor distT="0" distB="0" distL="114300" distR="114300" simplePos="0" relativeHeight="251700224"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9" name="Conector Reto 39"/>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700224;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B6DHkP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cs="Arial"/>
          <w:sz w:val="24"/>
          <w:szCs w:val="24"/>
          <w:lang w:val="en-US"/>
        </w:rPr>
        <w:t>ET = PC + ELP</w:t>
      </w:r>
    </w:p>
    <w:p>
      <w:pPr>
        <w:widowControl w:val="0"/>
        <w:autoSpaceDE w:val="0"/>
        <w:autoSpaceDN w:val="0"/>
        <w:adjustRightInd w:val="0"/>
        <w:spacing w:after="120" w:line="360" w:lineRule="auto"/>
        <w:jc w:val="both"/>
        <w:rPr>
          <w:rFonts w:ascii="Arial" w:hAnsi="Arial" w:cs="Arial"/>
          <w:sz w:val="24"/>
          <w:szCs w:val="24"/>
          <w:lang w:val="en-US"/>
        </w:rPr>
      </w:pPr>
      <w:r>
        <w:rPr>
          <w:rFonts w:ascii="Arial" w:hAnsi="Arial" w:cs="Arial"/>
          <w:sz w:val="24"/>
          <w:szCs w:val="24"/>
          <w:lang w:val="en-US"/>
        </w:rPr>
        <w:t xml:space="preserve">                AT</w:t>
      </w:r>
    </w:p>
    <w:p>
      <w:pPr>
        <w:widowControl w:val="0"/>
        <w:autoSpaceDE w:val="0"/>
        <w:autoSpaceDN w:val="0"/>
        <w:adjustRightInd w:val="0"/>
        <w:spacing w:after="120" w:line="360" w:lineRule="auto"/>
        <w:jc w:val="both"/>
        <w:rPr>
          <w:rFonts w:ascii="Arial" w:hAnsi="Arial" w:cs="Arial"/>
          <w:sz w:val="24"/>
          <w:szCs w:val="24"/>
          <w:lang w:val="en-US"/>
        </w:rPr>
      </w:pPr>
      <w:r>
        <w:rPr>
          <w:rFonts w:ascii="Arial" w:hAnsi="Arial" w:cs="Arial"/>
          <w:sz w:val="24"/>
          <w:szCs w:val="24"/>
          <w:lang w:val="en-US"/>
        </w:rPr>
        <w:t xml:space="preserve">ET = Endividamento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Total PC = Passivo Circulante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 xml:space="preserve">ELP = Exigível A Longo Prazo </w:t>
      </w:r>
    </w:p>
    <w:p>
      <w:pPr>
        <w:widowControl w:val="0"/>
        <w:autoSpaceDE w:val="0"/>
        <w:autoSpaceDN w:val="0"/>
        <w:adjustRightInd w:val="0"/>
        <w:spacing w:after="120" w:line="360" w:lineRule="auto"/>
        <w:jc w:val="both"/>
        <w:rPr>
          <w:rFonts w:ascii="Arial" w:hAnsi="Arial" w:cs="Arial"/>
          <w:sz w:val="24"/>
          <w:szCs w:val="24"/>
        </w:rPr>
      </w:pPr>
      <w:r>
        <w:rPr>
          <w:rFonts w:ascii="Arial" w:hAnsi="Arial" w:cs="Arial"/>
          <w:sz w:val="24"/>
          <w:szCs w:val="24"/>
        </w:rPr>
        <w:t>AT = Ativo Total</w:t>
      </w:r>
    </w:p>
    <w:p>
      <w:pPr>
        <w:widowControl w:val="0"/>
        <w:autoSpaceDE w:val="0"/>
        <w:autoSpaceDN w:val="0"/>
        <w:adjustRightInd w:val="0"/>
        <w:spacing w:after="120" w:line="360" w:lineRule="auto"/>
        <w:jc w:val="both"/>
        <w:rPr>
          <w:rFonts w:hint="default" w:ascii="Arial" w:hAnsi="Arial" w:cs="Arial"/>
          <w:b/>
          <w:bCs w:val="0"/>
          <w:i/>
          <w:iCs/>
          <w:sz w:val="24"/>
          <w:szCs w:val="24"/>
          <w:shd w:val="clear" w:color="auto" w:fill="FFFFFF"/>
          <w:lang w:val="pt-BR"/>
        </w:rPr>
      </w:pPr>
      <w:r>
        <w:rPr>
          <w:rFonts w:ascii="Arial" w:hAnsi="Arial" w:cs="Arial"/>
          <w:b/>
          <w:bCs w:val="0"/>
          <w:sz w:val="24"/>
          <w:szCs w:val="24"/>
        </w:rPr>
        <w:t xml:space="preserve">e) </w:t>
      </w:r>
      <w:r>
        <w:rPr>
          <w:rFonts w:ascii="Arial" w:hAnsi="Arial" w:cs="Arial"/>
          <w:b/>
          <w:bCs w:val="0"/>
          <w:iCs/>
          <w:sz w:val="24"/>
          <w:szCs w:val="24"/>
          <w:shd w:val="clear" w:color="auto" w:fill="FFFFFF"/>
        </w:rPr>
        <w:t xml:space="preserve">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cs="Arial" w:eastAsiaTheme="minorHAnsi"/>
          <w:b/>
          <w:bCs w:val="0"/>
          <w:sz w:val="24"/>
          <w:szCs w:val="24"/>
          <w:lang w:eastAsia="en-US"/>
        </w:rPr>
        <w:t>ACÓRDÃO 1214/2013 – PLENÁRIO</w:t>
      </w:r>
      <w:r>
        <w:rPr>
          <w:rFonts w:hint="default" w:ascii="Arial" w:hAnsi="Arial" w:cs="Arial" w:eastAsiaTheme="minorHAnsi"/>
          <w:b/>
          <w:bCs w:val="0"/>
          <w:sz w:val="24"/>
          <w:szCs w:val="24"/>
          <w:lang w:val="pt-BR" w:eastAsia="en-US"/>
        </w:rPr>
        <w:t>, (ou);</w:t>
      </w:r>
    </w:p>
    <w:p>
      <w:pPr>
        <w:pStyle w:val="30"/>
        <w:widowControl w:val="0"/>
        <w:numPr>
          <w:ilvl w:val="0"/>
          <w:numId w:val="0"/>
        </w:numPr>
        <w:tabs>
          <w:tab w:val="left" w:pos="0"/>
          <w:tab w:val="left" w:pos="993"/>
          <w:tab w:val="left" w:pos="1134"/>
          <w:tab w:val="clear" w:pos="4419"/>
          <w:tab w:val="clear" w:pos="8838"/>
        </w:tabs>
        <w:spacing w:beforeLines="0" w:after="120" w:afterLines="0" w:line="360" w:lineRule="auto"/>
        <w:rPr>
          <w:rFonts w:ascii="Arial" w:hAnsi="Arial" w:cs="Arial" w:eastAsiaTheme="minorHAnsi"/>
          <w:b/>
          <w:bCs w:val="0"/>
          <w:sz w:val="24"/>
          <w:szCs w:val="24"/>
          <w:lang w:eastAsia="en-US"/>
        </w:rPr>
      </w:pPr>
      <w:r>
        <w:rPr>
          <w:rFonts w:ascii="Arial" w:hAnsi="Arial" w:cs="Arial"/>
          <w:b/>
          <w:bCs w:val="0"/>
          <w:iCs/>
          <w:sz w:val="24"/>
          <w:szCs w:val="24"/>
          <w:shd w:val="clear" w:color="auto" w:fill="FFFFFF"/>
        </w:rPr>
        <w:t>f)</w:t>
      </w:r>
      <w:r>
        <w:rPr>
          <w:rFonts w:ascii="Arial" w:hAnsi="Arial" w:cs="Arial"/>
          <w:b/>
          <w:bCs w:val="0"/>
          <w:i/>
          <w:iCs/>
          <w:sz w:val="24"/>
          <w:szCs w:val="24"/>
          <w:shd w:val="clear" w:color="auto" w:fill="FFFFFF"/>
        </w:rPr>
        <w:t xml:space="preserve"> </w:t>
      </w:r>
      <w:r>
        <w:rPr>
          <w:rFonts w:ascii="Arial" w:hAnsi="Arial" w:cs="Arial"/>
          <w:b/>
          <w:bCs w:val="0"/>
          <w:iCs/>
          <w:sz w:val="24"/>
          <w:szCs w:val="24"/>
          <w:shd w:val="clear" w:color="auto" w:fill="FFFFFF"/>
        </w:rPr>
        <w:t xml:space="preserve">Patrimônio líquido igual ou superior a 10% (dez por cento) do valor estimado da contratação, conforme acordão </w:t>
      </w:r>
      <w:r>
        <w:rPr>
          <w:rFonts w:ascii="Arial" w:hAnsi="Arial" w:cs="Arial" w:eastAsiaTheme="minorHAnsi"/>
          <w:b/>
          <w:bCs w:val="0"/>
          <w:sz w:val="24"/>
          <w:szCs w:val="24"/>
          <w:lang w:eastAsia="en-US"/>
        </w:rPr>
        <w:t>ACÓRDÃO 1214/2013 – PLENÁRIO.</w:t>
      </w:r>
    </w:p>
    <w:p>
      <w:pPr>
        <w:pStyle w:val="30"/>
        <w:widowControl w:val="0"/>
        <w:numPr>
          <w:ilvl w:val="0"/>
          <w:numId w:val="0"/>
        </w:numPr>
        <w:tabs>
          <w:tab w:val="left" w:pos="0"/>
          <w:tab w:val="left" w:pos="993"/>
          <w:tab w:val="left" w:pos="1134"/>
          <w:tab w:val="clear" w:pos="4419"/>
          <w:tab w:val="clear" w:pos="8838"/>
        </w:tabs>
        <w:spacing w:beforeLines="0" w:after="120" w:afterLines="0"/>
        <w:rPr>
          <w:rFonts w:hint="default" w:ascii="Arial" w:hAnsi="Arial" w:cs="Arial" w:eastAsiaTheme="minorHAnsi"/>
          <w:b/>
          <w:bCs w:val="0"/>
          <w:sz w:val="24"/>
          <w:szCs w:val="24"/>
          <w:lang w:val="pt-BR" w:eastAsia="en-US"/>
        </w:rPr>
      </w:pPr>
    </w:p>
    <w:p>
      <w:pPr>
        <w:numPr>
          <w:ilvl w:val="0"/>
          <w:numId w:val="0"/>
        </w:numPr>
        <w:spacing w:after="120" w:line="360" w:lineRule="auto"/>
        <w:jc w:val="both"/>
        <w:rPr>
          <w:rFonts w:hint="default" w:ascii="Arial" w:hAnsi="Arial" w:cs="Arial"/>
          <w:b w:val="0"/>
          <w:bCs w:val="0"/>
          <w:color w:val="auto"/>
          <w:sz w:val="24"/>
          <w:szCs w:val="24"/>
          <w:lang w:val="pt-BR"/>
        </w:rPr>
      </w:pPr>
      <w:r>
        <w:rPr>
          <w:rFonts w:hint="default" w:ascii="Arial" w:hAnsi="Arial" w:cs="Arial"/>
          <w:b/>
          <w:bCs/>
          <w:color w:val="auto"/>
          <w:sz w:val="24"/>
          <w:szCs w:val="24"/>
          <w:lang w:val="pt-BR"/>
        </w:rPr>
        <w:t xml:space="preserve">19.CLÁUSULA DÉCIMA NONA: DAS AMOSTRAS </w:t>
      </w:r>
    </w:p>
    <w:p>
      <w:pPr>
        <w:numPr>
          <w:ilvl w:val="0"/>
          <w:numId w:val="0"/>
        </w:numPr>
        <w:spacing w:after="120" w:line="360" w:lineRule="auto"/>
        <w:ind w:leftChars="0"/>
        <w:jc w:val="both"/>
        <w:rPr>
          <w:rFonts w:hint="default" w:ascii="Arial" w:hAnsi="Arial" w:cs="Arial"/>
          <w:b w:val="0"/>
          <w:bCs w:val="0"/>
          <w:color w:val="auto"/>
          <w:sz w:val="24"/>
          <w:szCs w:val="24"/>
          <w:lang w:val="pt-BR"/>
        </w:rPr>
      </w:pPr>
      <w:r>
        <w:rPr>
          <w:rFonts w:hint="default" w:ascii="Arial" w:hAnsi="Arial" w:cs="Arial"/>
          <w:b/>
          <w:bCs w:val="0"/>
          <w:color w:val="auto"/>
          <w:sz w:val="24"/>
          <w:szCs w:val="24"/>
          <w:lang w:val="pt-BR"/>
        </w:rPr>
        <w:t>19.1.</w:t>
      </w:r>
      <w:r>
        <w:rPr>
          <w:rFonts w:hint="default" w:ascii="Arial" w:hAnsi="Arial" w:cs="Arial"/>
          <w:b w:val="0"/>
          <w:bCs/>
          <w:color w:val="auto"/>
          <w:sz w:val="24"/>
          <w:szCs w:val="24"/>
          <w:lang w:val="pt-BR"/>
        </w:rPr>
        <w:t>Não se aplica.</w:t>
      </w:r>
    </w:p>
    <w:p>
      <w:pPr>
        <w:numPr>
          <w:ilvl w:val="0"/>
          <w:numId w:val="0"/>
        </w:numPr>
        <w:spacing w:after="120" w:line="360" w:lineRule="auto"/>
        <w:ind w:leftChars="0"/>
        <w:jc w:val="both"/>
        <w:rPr>
          <w:rFonts w:hint="default" w:ascii="Arial" w:hAnsi="Arial" w:cs="Arial"/>
          <w:b w:val="0"/>
          <w:bCs w:val="0"/>
          <w:color w:val="auto"/>
          <w:sz w:val="24"/>
          <w:szCs w:val="24"/>
          <w:lang w:val="pt-BR"/>
        </w:rPr>
      </w:pPr>
    </w:p>
    <w:p>
      <w:pPr>
        <w:numPr>
          <w:ilvl w:val="0"/>
          <w:numId w:val="0"/>
        </w:numPr>
        <w:spacing w:beforeLines="0" w:afterLines="0" w:line="360" w:lineRule="auto"/>
        <w:ind w:leftChars="0"/>
        <w:jc w:val="left"/>
        <w:rPr>
          <w:rFonts w:hint="default" w:ascii="Arial" w:hAnsi="Arial" w:cs="Arial"/>
          <w:b/>
          <w:bCs/>
          <w:color w:val="auto"/>
          <w:sz w:val="24"/>
          <w:szCs w:val="24"/>
        </w:rPr>
      </w:pPr>
      <w:r>
        <w:rPr>
          <w:rFonts w:hint="default" w:ascii="Arial" w:hAnsi="Arial" w:cs="Arial"/>
          <w:b/>
          <w:bCs/>
          <w:color w:val="auto"/>
          <w:sz w:val="24"/>
          <w:szCs w:val="24"/>
          <w:lang w:val="pt-BR"/>
        </w:rPr>
        <w:t xml:space="preserve">20.CLÁUSULA VIGÉSIMA: </w:t>
      </w:r>
      <w:r>
        <w:rPr>
          <w:rFonts w:hint="default" w:ascii="Arial" w:hAnsi="Arial" w:cs="Arial"/>
          <w:b/>
          <w:bCs/>
          <w:color w:val="auto"/>
          <w:sz w:val="24"/>
          <w:szCs w:val="24"/>
        </w:rPr>
        <w:t xml:space="preserve">DAS DISPOSIÇÕES GERAIS </w:t>
      </w:r>
    </w:p>
    <w:p>
      <w:pPr>
        <w:spacing w:beforeLines="0" w:afterLines="0" w:line="360" w:lineRule="auto"/>
        <w:jc w:val="left"/>
        <w:rPr>
          <w:rFonts w:hint="default" w:ascii="Arial" w:hAnsi="Arial" w:cs="Arial"/>
          <w:color w:val="auto"/>
          <w:sz w:val="24"/>
          <w:szCs w:val="24"/>
        </w:rPr>
      </w:pPr>
      <w:r>
        <w:rPr>
          <w:rFonts w:hint="default" w:ascii="Arial" w:hAnsi="Arial" w:cs="Arial"/>
          <w:b/>
          <w:bCs/>
          <w:color w:val="auto"/>
          <w:sz w:val="24"/>
          <w:szCs w:val="24"/>
          <w:lang w:val="pt-BR"/>
        </w:rPr>
        <w:t>20.1.</w:t>
      </w:r>
      <w:r>
        <w:rPr>
          <w:rFonts w:hint="default" w:ascii="Arial" w:hAnsi="Arial" w:cs="Arial"/>
          <w:b/>
          <w:bCs/>
          <w:color w:val="auto"/>
          <w:sz w:val="24"/>
          <w:szCs w:val="24"/>
        </w:rPr>
        <w:t xml:space="preserve"> </w:t>
      </w:r>
      <w:r>
        <w:rPr>
          <w:rFonts w:hint="default" w:ascii="Arial" w:hAnsi="Arial" w:cs="Arial"/>
          <w:color w:val="auto"/>
          <w:sz w:val="24"/>
          <w:szCs w:val="24"/>
        </w:rPr>
        <w:t>Naquilo que for omisso o presente Termo de Referência, reger-se-</w:t>
      </w:r>
      <w:r>
        <w:rPr>
          <w:rFonts w:hint="default" w:ascii="Arial" w:hAnsi="Arial" w:cs="Arial"/>
          <w:color w:val="auto"/>
          <w:sz w:val="24"/>
          <w:szCs w:val="24"/>
          <w:lang w:val="pt-BR"/>
        </w:rPr>
        <w:t>à</w:t>
      </w:r>
      <w:r>
        <w:rPr>
          <w:rFonts w:hint="default" w:ascii="Arial" w:hAnsi="Arial" w:cs="Arial"/>
          <w:color w:val="auto"/>
          <w:sz w:val="24"/>
          <w:szCs w:val="24"/>
        </w:rPr>
        <w:t xml:space="preserve"> pelas Leis nº 10.520/2002 e 8666/1993, bem como pelas condições estabelecidas no edital do pregão presencial</w:t>
      </w:r>
      <w:r>
        <w:rPr>
          <w:rFonts w:hint="default" w:ascii="Arial" w:hAnsi="Arial" w:cs="Arial"/>
          <w:color w:val="auto"/>
          <w:sz w:val="24"/>
          <w:szCs w:val="24"/>
          <w:lang w:val="pt-BR"/>
        </w:rPr>
        <w:t>.</w:t>
      </w:r>
      <w:r>
        <w:rPr>
          <w:rFonts w:hint="default" w:ascii="Arial" w:hAnsi="Arial" w:cs="Arial"/>
          <w:color w:val="auto"/>
          <w:sz w:val="24"/>
          <w:szCs w:val="24"/>
        </w:rPr>
        <w:t xml:space="preserve"> </w:t>
      </w:r>
    </w:p>
    <w:p>
      <w:pPr>
        <w:pStyle w:val="61"/>
        <w:spacing w:beforeLines="0" w:after="0" w:afterLines="0" w:line="360" w:lineRule="auto"/>
        <w:ind w:right="240" w:rightChars="100"/>
        <w:rPr>
          <w:rFonts w:hint="default" w:ascii="Arial" w:hAnsi="Arial" w:cs="Arial"/>
          <w:i/>
          <w:color w:val="auto"/>
          <w:sz w:val="24"/>
          <w:szCs w:val="24"/>
          <w:lang w:eastAsia="en-US"/>
        </w:rPr>
      </w:pPr>
      <w:r>
        <w:rPr>
          <w:rFonts w:hint="default" w:ascii="Arial" w:hAnsi="Arial" w:cs="Arial"/>
          <w:b/>
          <w:bCs/>
          <w:color w:val="auto"/>
          <w:sz w:val="24"/>
          <w:szCs w:val="24"/>
          <w:lang w:val="pt-BR"/>
        </w:rPr>
        <w:t xml:space="preserve">21.CLÁUSULA VIGÉSIMA PRIMEIRA: </w:t>
      </w:r>
      <w:r>
        <w:rPr>
          <w:rFonts w:hint="default" w:ascii="Arial" w:hAnsi="Arial" w:cs="Arial"/>
          <w:color w:val="auto"/>
          <w:sz w:val="24"/>
          <w:szCs w:val="24"/>
          <w:lang w:eastAsia="en-US"/>
        </w:rPr>
        <w:t>DA ADESÃO À ATA DE REGISTRO DE</w:t>
      </w:r>
      <w:r>
        <w:rPr>
          <w:rFonts w:hint="default" w:ascii="Arial" w:hAnsi="Arial" w:cs="Arial"/>
          <w:color w:val="auto"/>
          <w:sz w:val="24"/>
          <w:szCs w:val="24"/>
          <w:lang w:val="pt-BR" w:eastAsia="en-US"/>
        </w:rPr>
        <w:t xml:space="preserve"> </w:t>
      </w:r>
      <w:r>
        <w:rPr>
          <w:rFonts w:hint="default" w:ascii="Arial" w:hAnsi="Arial" w:cs="Arial"/>
          <w:color w:val="auto"/>
          <w:sz w:val="24"/>
          <w:szCs w:val="24"/>
          <w:lang w:eastAsia="en-US"/>
        </w:rPr>
        <w:t>PREÇOS</w:t>
      </w:r>
    </w:p>
    <w:p>
      <w:pPr>
        <w:widowControl w:val="0"/>
        <w:autoSpaceDE w:val="0"/>
        <w:autoSpaceDN w:val="0"/>
        <w:adjustRightInd w:val="0"/>
        <w:spacing w:after="120" w:line="360" w:lineRule="auto"/>
        <w:jc w:val="both"/>
        <w:rPr>
          <w:rFonts w:hint="default" w:ascii="Arial" w:hAnsi="Arial" w:eastAsia="SimSun"/>
          <w:b w:val="0"/>
          <w:bCs/>
          <w:color w:val="000000"/>
          <w:sz w:val="24"/>
          <w:szCs w:val="24"/>
        </w:rPr>
      </w:pPr>
      <w:r>
        <w:rPr>
          <w:rFonts w:hint="default" w:ascii="Arial" w:hAnsi="Arial"/>
          <w:b/>
          <w:bCs w:val="0"/>
          <w:color w:val="000000"/>
          <w:sz w:val="24"/>
          <w:szCs w:val="24"/>
          <w:lang w:val="pt-BR"/>
        </w:rPr>
        <w:t>21</w:t>
      </w:r>
      <w:r>
        <w:rPr>
          <w:rFonts w:hint="default" w:ascii="Arial" w:hAnsi="Arial" w:eastAsia="SimSun"/>
          <w:b/>
          <w:bCs w:val="0"/>
          <w:color w:val="000000"/>
          <w:sz w:val="24"/>
          <w:szCs w:val="24"/>
        </w:rPr>
        <w:t>.1</w:t>
      </w:r>
      <w:r>
        <w:rPr>
          <w:rFonts w:hint="default" w:ascii="Arial" w:hAnsi="Arial" w:eastAsia="SimSun"/>
          <w:b/>
          <w:bCs w:val="0"/>
          <w:color w:val="000000"/>
          <w:sz w:val="24"/>
          <w:szCs w:val="24"/>
          <w:lang w:val="pt-BR"/>
        </w:rPr>
        <w:t>.</w:t>
      </w:r>
      <w:r>
        <w:rPr>
          <w:rFonts w:hint="default" w:ascii="Arial" w:hAnsi="Arial" w:eastAsia="SimSun"/>
          <w:b w:val="0"/>
          <w:bCs/>
          <w:color w:val="000000"/>
          <w:sz w:val="24"/>
          <w:szCs w:val="24"/>
        </w:rPr>
        <w:t xml:space="preserve"> Poderão utilizar-se da Ata de Registro de Preços órgãos ou entidades da Administração que não tenham participado do certame, mediante prévia consulta ao órgão gerenciador, desde que devidamente comprovada a vantagem e respeitadas, no que couber, as condições e as regras estabelecidas na Lei Federal nº 8.666/93, 10.520/02, Decreto Federal nº 9.488/2018 e no Decreto Federal nº 7.892/2013;</w:t>
      </w:r>
    </w:p>
    <w:p>
      <w:pPr>
        <w:widowControl w:val="0"/>
        <w:autoSpaceDE w:val="0"/>
        <w:autoSpaceDN w:val="0"/>
        <w:adjustRightInd w:val="0"/>
        <w:spacing w:after="120" w:line="360" w:lineRule="auto"/>
        <w:jc w:val="both"/>
        <w:rPr>
          <w:rFonts w:hint="default" w:ascii="Arial" w:hAnsi="Arial" w:eastAsia="SimSun"/>
          <w:b w:val="0"/>
          <w:bCs/>
          <w:color w:val="000000"/>
          <w:sz w:val="24"/>
          <w:szCs w:val="24"/>
        </w:rPr>
      </w:pPr>
      <w:r>
        <w:rPr>
          <w:rFonts w:hint="default" w:ascii="Arial" w:hAnsi="Arial"/>
          <w:b/>
          <w:bCs w:val="0"/>
          <w:color w:val="000000"/>
          <w:sz w:val="24"/>
          <w:szCs w:val="24"/>
          <w:lang w:val="pt-BR"/>
        </w:rPr>
        <w:t>21</w:t>
      </w:r>
      <w:r>
        <w:rPr>
          <w:rFonts w:hint="default" w:ascii="Arial" w:hAnsi="Arial" w:eastAsia="SimSun"/>
          <w:b/>
          <w:bCs w:val="0"/>
          <w:color w:val="000000"/>
          <w:sz w:val="24"/>
          <w:szCs w:val="24"/>
        </w:rPr>
        <w:t>.2.</w:t>
      </w:r>
      <w:r>
        <w:rPr>
          <w:rFonts w:hint="default" w:ascii="Arial" w:hAnsi="Arial" w:eastAsia="SimSun"/>
          <w:b w:val="0"/>
          <w:bCs/>
          <w:color w:val="000000"/>
          <w:sz w:val="24"/>
          <w:szCs w:val="24"/>
        </w:rPr>
        <w:t xml:space="preserve"> Caberá ao fornecedor detentor do registro na Ata de Registro de Preço, observadas as condições nela estabelecidas, optar pela aceitação ou não do fornecimento, desde que não seja prejudicial às obrigações anteriormente assumidas;</w:t>
      </w:r>
    </w:p>
    <w:p>
      <w:pPr>
        <w:widowControl w:val="0"/>
        <w:autoSpaceDE w:val="0"/>
        <w:autoSpaceDN w:val="0"/>
        <w:adjustRightInd w:val="0"/>
        <w:spacing w:after="120" w:line="360" w:lineRule="auto"/>
        <w:jc w:val="both"/>
        <w:rPr>
          <w:rFonts w:hint="default" w:ascii="Arial" w:hAnsi="Arial" w:eastAsia="SimSun"/>
          <w:b w:val="0"/>
          <w:bCs/>
          <w:color w:val="000000"/>
          <w:sz w:val="24"/>
          <w:szCs w:val="24"/>
        </w:rPr>
      </w:pPr>
      <w:r>
        <w:rPr>
          <w:rFonts w:hint="default" w:ascii="Arial" w:hAnsi="Arial"/>
          <w:b/>
          <w:bCs w:val="0"/>
          <w:color w:val="000000"/>
          <w:sz w:val="24"/>
          <w:szCs w:val="24"/>
          <w:lang w:val="pt-BR"/>
        </w:rPr>
        <w:t>21</w:t>
      </w:r>
      <w:r>
        <w:rPr>
          <w:rFonts w:hint="default" w:ascii="Arial" w:hAnsi="Arial" w:eastAsia="SimSun"/>
          <w:b/>
          <w:bCs w:val="0"/>
          <w:color w:val="000000"/>
          <w:sz w:val="24"/>
          <w:szCs w:val="24"/>
        </w:rPr>
        <w:t>.3.</w:t>
      </w:r>
      <w:r>
        <w:rPr>
          <w:rFonts w:hint="default" w:ascii="Arial" w:hAnsi="Arial" w:eastAsia="SimSun"/>
          <w:b w:val="0"/>
          <w:bCs/>
          <w:color w:val="000000"/>
          <w:sz w:val="24"/>
          <w:szCs w:val="24"/>
        </w:rPr>
        <w:t xml:space="preserve"> As aquisições ou contratações adicionais a que se refere este item não poderão exceder, por órgão ou entidade, a 50% (cinquenta por cento) dos quantitativos dos itens do instrumento convocatório e registrados na ata de registro de preços para o órgão gerenciador e órgãos participantes;</w:t>
      </w:r>
    </w:p>
    <w:p>
      <w:pPr>
        <w:widowControl w:val="0"/>
        <w:autoSpaceDE w:val="0"/>
        <w:autoSpaceDN w:val="0"/>
        <w:adjustRightInd w:val="0"/>
        <w:spacing w:after="120" w:line="360" w:lineRule="auto"/>
        <w:jc w:val="both"/>
        <w:rPr>
          <w:rFonts w:hint="default" w:ascii="Arial" w:hAnsi="Arial" w:eastAsia="SimSun"/>
          <w:b w:val="0"/>
          <w:bCs/>
          <w:color w:val="000000"/>
          <w:sz w:val="24"/>
          <w:szCs w:val="24"/>
        </w:rPr>
      </w:pPr>
      <w:r>
        <w:rPr>
          <w:rFonts w:hint="default" w:ascii="Arial" w:hAnsi="Arial"/>
          <w:b/>
          <w:bCs w:val="0"/>
          <w:color w:val="000000"/>
          <w:sz w:val="24"/>
          <w:szCs w:val="24"/>
          <w:lang w:val="pt-BR"/>
        </w:rPr>
        <w:t>21</w:t>
      </w:r>
      <w:r>
        <w:rPr>
          <w:rFonts w:hint="default" w:ascii="Arial" w:hAnsi="Arial" w:eastAsia="SimSun"/>
          <w:b/>
          <w:bCs w:val="0"/>
          <w:color w:val="000000"/>
          <w:sz w:val="24"/>
          <w:szCs w:val="24"/>
        </w:rPr>
        <w:t>.4</w:t>
      </w:r>
      <w:r>
        <w:rPr>
          <w:rFonts w:hint="default" w:ascii="Arial" w:hAnsi="Arial" w:eastAsia="SimSun"/>
          <w:b w:val="0"/>
          <w:bCs/>
          <w:color w:val="000000"/>
          <w:sz w:val="24"/>
          <w:szCs w:val="24"/>
        </w:rPr>
        <w:t>. Os quantitativos decorrentes das adesões à ata de registro de preços efetuadas por Órgãos não participantes, não poderão exceder, na totalidade, ao dobro do quantitativo de cada item registrado na Ata de Registro de Preço decorrente deste certame, constantes no Termo de Referência, Anexo I deste Edital, independente do número de órgãos não participantes que aderirem;</w:t>
      </w:r>
    </w:p>
    <w:p>
      <w:pPr>
        <w:widowControl w:val="0"/>
        <w:autoSpaceDE w:val="0"/>
        <w:autoSpaceDN w:val="0"/>
        <w:adjustRightInd w:val="0"/>
        <w:spacing w:after="120" w:line="360" w:lineRule="auto"/>
        <w:jc w:val="both"/>
        <w:rPr>
          <w:rFonts w:hint="default" w:ascii="Arial" w:hAnsi="Arial" w:eastAsia="SimSun"/>
          <w:b w:val="0"/>
          <w:bCs/>
          <w:color w:val="000000"/>
          <w:sz w:val="24"/>
          <w:szCs w:val="24"/>
        </w:rPr>
      </w:pPr>
      <w:r>
        <w:rPr>
          <w:rFonts w:hint="default" w:ascii="Arial" w:hAnsi="Arial"/>
          <w:b/>
          <w:bCs w:val="0"/>
          <w:color w:val="000000"/>
          <w:sz w:val="24"/>
          <w:szCs w:val="24"/>
          <w:lang w:val="pt-BR"/>
        </w:rPr>
        <w:t>21</w:t>
      </w:r>
      <w:r>
        <w:rPr>
          <w:rFonts w:hint="default" w:ascii="Arial" w:hAnsi="Arial" w:eastAsia="SimSun"/>
          <w:b/>
          <w:bCs w:val="0"/>
          <w:color w:val="000000"/>
          <w:sz w:val="24"/>
          <w:szCs w:val="24"/>
        </w:rPr>
        <w:t>.5.</w:t>
      </w:r>
      <w:r>
        <w:rPr>
          <w:rFonts w:hint="default" w:ascii="Arial" w:hAnsi="Arial" w:eastAsia="SimSun"/>
          <w:b w:val="0"/>
          <w:bCs/>
          <w:color w:val="000000"/>
          <w:sz w:val="24"/>
          <w:szCs w:val="24"/>
        </w:rPr>
        <w:t xml:space="preserve"> No presente certame será possível a adesão a ata de registro de preços por órgãos não participantes vez que a adesão é permitida pelo artigo 22 do Decreto Federal 7.892/2013, pelos órgãos de controle e ainda praticada por diversos órgãos ou entes da administração publica. Ressalta-se ainda que os quantitativos ora licitados serão para atender as necessidades reais da administração e em caso de adesão não ultrapassaram os limites estabelecidos no § 4º do artigo 22 do Decreto 7892/2013. Desta forma restou justificado a adesão à ata de registro de preços por outros órgãos ou entidade da administração (art. 22 do Decreto 7.892/2013), não ferindo assim o o art. 3º da Lei 8.666/1993, o princípio da motivação dos atos administrativos e o art. 9º, III, do Decreto 7.892/2013.</w:t>
      </w:r>
    </w:p>
    <w:p>
      <w:pPr>
        <w:widowControl w:val="0"/>
        <w:autoSpaceDE w:val="0"/>
        <w:autoSpaceDN w:val="0"/>
        <w:adjustRightInd w:val="0"/>
        <w:spacing w:after="120" w:line="360" w:lineRule="auto"/>
        <w:jc w:val="both"/>
        <w:rPr>
          <w:rFonts w:hint="default" w:ascii="Arial" w:hAnsi="Arial" w:eastAsia="SimSun"/>
          <w:b w:val="0"/>
          <w:bCs/>
          <w:color w:val="000000"/>
          <w:sz w:val="24"/>
          <w:szCs w:val="24"/>
        </w:rPr>
      </w:pPr>
      <w:r>
        <w:rPr>
          <w:rFonts w:hint="default" w:ascii="Arial" w:hAnsi="Arial"/>
          <w:b/>
          <w:bCs w:val="0"/>
          <w:color w:val="000000"/>
          <w:sz w:val="24"/>
          <w:szCs w:val="24"/>
          <w:lang w:val="pt-BR"/>
        </w:rPr>
        <w:t>21</w:t>
      </w:r>
      <w:r>
        <w:rPr>
          <w:rFonts w:hint="default" w:ascii="Arial" w:hAnsi="Arial" w:eastAsia="SimSun"/>
          <w:b/>
          <w:bCs w:val="0"/>
          <w:color w:val="000000"/>
          <w:sz w:val="24"/>
          <w:szCs w:val="24"/>
        </w:rPr>
        <w:t>.6.</w:t>
      </w:r>
      <w:r>
        <w:rPr>
          <w:rFonts w:hint="default" w:ascii="Arial" w:hAnsi="Arial" w:eastAsia="SimSun"/>
          <w:b w:val="0"/>
          <w:bCs/>
          <w:color w:val="000000"/>
          <w:sz w:val="24"/>
          <w:szCs w:val="24"/>
        </w:rPr>
        <w:t xml:space="preserve"> A Secretaria Municipal de Administração será o órgão responsável pelos atos de controle e administração da Ata de Registro de Preços decorrentes desta licitação, por meio do Setor de Licitações e Contratos.</w:t>
      </w:r>
    </w:p>
    <w:p>
      <w:pPr>
        <w:spacing w:after="0" w:line="240" w:lineRule="auto"/>
        <w:jc w:val="both"/>
        <w:rPr>
          <w:rFonts w:hint="default" w:ascii="Arial" w:hAnsi="Arial" w:cs="Arial"/>
          <w:color w:val="auto"/>
          <w:sz w:val="24"/>
          <w:szCs w:val="24"/>
          <w:lang w:val="pt-BR"/>
        </w:rPr>
      </w:pPr>
    </w:p>
    <w:p>
      <w:pPr>
        <w:spacing w:after="0"/>
        <w:jc w:val="both"/>
        <w:rPr>
          <w:rFonts w:ascii="Arial" w:hAnsi="Arial" w:cs="Arial"/>
          <w:color w:val="auto"/>
        </w:rPr>
      </w:pPr>
    </w:p>
    <w:p>
      <w:pPr>
        <w:tabs>
          <w:tab w:val="left" w:pos="567"/>
        </w:tabs>
        <w:spacing w:after="120"/>
        <w:jc w:val="center"/>
        <w:rPr>
          <w:rFonts w:ascii="Arial" w:hAnsi="Arial" w:cs="Arial"/>
          <w:b/>
          <w:color w:val="auto"/>
          <w:lang w:val="pt-BR"/>
        </w:rPr>
        <w:sectPr>
          <w:headerReference r:id="rId4" w:type="default"/>
          <w:footerReference r:id="rId5" w:type="default"/>
          <w:footerReference r:id="rId6" w:type="even"/>
          <w:pgSz w:w="11906" w:h="16838"/>
          <w:pgMar w:top="1440" w:right="1080" w:bottom="1440" w:left="1080" w:header="709" w:footer="709" w:gutter="0"/>
          <w:cols w:space="720" w:num="1"/>
          <w:docGrid w:linePitch="360" w:charSpace="0"/>
        </w:sectPr>
      </w:pPr>
    </w:p>
    <w:p>
      <w:pPr>
        <w:tabs>
          <w:tab w:val="left" w:pos="567"/>
        </w:tabs>
        <w:spacing w:after="120"/>
        <w:jc w:val="center"/>
        <w:rPr>
          <w:rFonts w:hint="default" w:ascii="Arial" w:hAnsi="Arial" w:cs="Arial"/>
          <w:b/>
          <w:color w:val="auto"/>
          <w:lang w:val="pt-BR"/>
        </w:rPr>
      </w:pPr>
      <w:r>
        <w:rPr>
          <w:rFonts w:ascii="Arial" w:hAnsi="Arial" w:cs="Arial"/>
          <w:b/>
          <w:color w:val="auto"/>
          <w:lang w:val="pt-BR"/>
        </w:rPr>
        <w:t xml:space="preserve">ANEXO I – </w:t>
      </w:r>
      <w:r>
        <w:rPr>
          <w:rFonts w:hint="default" w:ascii="Arial" w:hAnsi="Arial" w:cs="Arial"/>
          <w:b/>
          <w:color w:val="auto"/>
          <w:lang w:val="pt-BR"/>
        </w:rPr>
        <w:t>A</w:t>
      </w:r>
    </w:p>
    <w:tbl>
      <w:tblPr>
        <w:tblStyle w:val="12"/>
        <w:tblW w:w="13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602"/>
        <w:gridCol w:w="1425"/>
        <w:gridCol w:w="840"/>
        <w:gridCol w:w="1845"/>
        <w:gridCol w:w="1605"/>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 w:hRule="atLeast"/>
          <w:jc w:val="center"/>
        </w:trPr>
        <w:tc>
          <w:tcPr>
            <w:tcW w:w="13678" w:type="dxa"/>
            <w:gridSpan w:val="6"/>
            <w:shd w:val="clear" w:color="000000" w:fill="C7DAF1"/>
            <w:noWrap/>
            <w:vAlign w:val="bottom"/>
          </w:tcPr>
          <w:p>
            <w:pPr>
              <w:spacing w:after="0" w:line="240" w:lineRule="auto"/>
              <w:jc w:val="center"/>
              <w:rPr>
                <w:rFonts w:ascii="Arial" w:hAnsi="Arial" w:cs="Arial"/>
                <w:b/>
                <w:bCs/>
                <w:color w:val="auto"/>
                <w:sz w:val="22"/>
                <w:szCs w:val="22"/>
                <w:lang w:val="pt-BR" w:eastAsia="pt-BR" w:bidi="ar-SA"/>
              </w:rPr>
            </w:pPr>
            <w:r>
              <w:rPr>
                <w:rFonts w:ascii="Arial" w:hAnsi="Arial" w:cs="Arial"/>
                <w:b/>
                <w:bCs/>
                <w:color w:val="auto"/>
                <w:sz w:val="22"/>
                <w:szCs w:val="22"/>
                <w:lang w:val="pt-BR" w:eastAsia="pt-BR" w:bidi="ar-SA"/>
              </w:rPr>
              <w:t>LOTE ÚNICO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 w:hRule="atLeast"/>
          <w:jc w:val="center"/>
        </w:trPr>
        <w:tc>
          <w:tcPr>
            <w:tcW w:w="13678" w:type="dxa"/>
            <w:gridSpan w:val="6"/>
            <w:shd w:val="clear" w:color="000000" w:fill="C7DAF1"/>
            <w:noWrap/>
            <w:vAlign w:val="bottom"/>
          </w:tcPr>
          <w:p>
            <w:pPr>
              <w:spacing w:after="0" w:line="240" w:lineRule="auto"/>
              <w:jc w:val="center"/>
              <w:rPr>
                <w:rFonts w:hint="default" w:ascii="Arial" w:hAnsi="Arial" w:cs="Arial"/>
                <w:b/>
                <w:bCs/>
                <w:color w:val="auto"/>
                <w:sz w:val="22"/>
                <w:szCs w:val="22"/>
                <w:lang w:val="en-US" w:eastAsia="pt-BR" w:bidi="ar-SA"/>
              </w:rPr>
            </w:pPr>
            <w:r>
              <w:rPr>
                <w:rFonts w:ascii="Arial" w:hAnsi="Arial" w:cs="Arial"/>
                <w:b/>
                <w:bCs/>
                <w:color w:val="auto"/>
                <w:sz w:val="22"/>
                <w:szCs w:val="22"/>
                <w:lang w:val="pt-BR" w:eastAsia="pt-BR" w:bidi="ar-SA"/>
              </w:rPr>
              <w:t xml:space="preserve">Cotação nº </w:t>
            </w:r>
            <w:r>
              <w:rPr>
                <w:rFonts w:hint="default" w:ascii="Arial" w:hAnsi="Arial" w:cs="Arial"/>
                <w:b/>
                <w:bCs/>
                <w:color w:val="auto"/>
                <w:sz w:val="22"/>
                <w:szCs w:val="22"/>
                <w:lang w:val="en-US" w:eastAsia="pt-BR" w:bidi="ar-SA"/>
              </w:rPr>
              <w:t>23/2023</w:t>
            </w:r>
            <w:r>
              <w:rPr>
                <w:rFonts w:ascii="Arial" w:hAnsi="Arial" w:cs="Arial"/>
                <w:b/>
                <w:bCs/>
                <w:color w:val="auto"/>
                <w:sz w:val="22"/>
                <w:szCs w:val="22"/>
                <w:lang w:val="pt-BR" w:eastAsia="pt-BR" w:bidi="ar-SA"/>
              </w:rPr>
              <w:t xml:space="preserve"> - Valor M</w:t>
            </w:r>
            <w:r>
              <w:rPr>
                <w:rFonts w:hint="default" w:ascii="Arial" w:hAnsi="Arial" w:cs="Arial"/>
                <w:b/>
                <w:bCs/>
                <w:color w:val="auto"/>
                <w:sz w:val="22"/>
                <w:szCs w:val="22"/>
                <w:lang w:val="en-US" w:eastAsia="pt-BR" w:bidi="ar-SA"/>
              </w:rPr>
              <w:t>ediano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 w:hRule="atLeast"/>
          <w:jc w:val="center"/>
        </w:trPr>
        <w:tc>
          <w:tcPr>
            <w:tcW w:w="5602" w:type="dxa"/>
            <w:shd w:val="clear" w:color="000000" w:fill="DCE6F2"/>
            <w:noWrap/>
            <w:vAlign w:val="center"/>
          </w:tcPr>
          <w:p>
            <w:pPr>
              <w:spacing w:after="0" w:line="240" w:lineRule="auto"/>
              <w:jc w:val="center"/>
              <w:rPr>
                <w:rFonts w:hint="default" w:ascii="Arial" w:hAnsi="Arial" w:cs="Arial"/>
                <w:b/>
                <w:bCs/>
                <w:color w:val="auto"/>
                <w:sz w:val="22"/>
                <w:szCs w:val="22"/>
                <w:lang w:val="en-US" w:eastAsia="pt-BR" w:bidi="ar-SA"/>
              </w:rPr>
            </w:pPr>
            <w:r>
              <w:rPr>
                <w:rFonts w:ascii="Arial" w:hAnsi="Arial" w:cs="Arial"/>
                <w:b/>
                <w:bCs/>
                <w:color w:val="auto"/>
                <w:sz w:val="22"/>
                <w:szCs w:val="22"/>
                <w:lang w:val="pt-BR" w:eastAsia="pt-BR" w:bidi="ar-SA"/>
              </w:rPr>
              <w:t xml:space="preserve">    </w:t>
            </w:r>
            <w:r>
              <w:rPr>
                <w:rFonts w:hint="default" w:ascii="Arial" w:hAnsi="Arial" w:cs="Arial"/>
                <w:b/>
                <w:bCs/>
                <w:color w:val="auto"/>
                <w:sz w:val="22"/>
                <w:szCs w:val="22"/>
                <w:lang w:val="en-US" w:eastAsia="pt-BR" w:bidi="ar-SA"/>
              </w:rPr>
              <w:t>Serviço</w:t>
            </w:r>
          </w:p>
        </w:tc>
        <w:tc>
          <w:tcPr>
            <w:tcW w:w="1425" w:type="dxa"/>
            <w:shd w:val="clear" w:color="000000" w:fill="DCE6F2"/>
            <w:noWrap/>
            <w:vAlign w:val="center"/>
          </w:tcPr>
          <w:p>
            <w:pPr>
              <w:spacing w:after="0" w:line="240" w:lineRule="auto"/>
              <w:jc w:val="center"/>
              <w:rPr>
                <w:rFonts w:ascii="Arial" w:hAnsi="Arial" w:cs="Arial"/>
                <w:b/>
                <w:bCs/>
                <w:color w:val="auto"/>
                <w:sz w:val="22"/>
                <w:szCs w:val="22"/>
                <w:lang w:val="pt-BR" w:eastAsia="pt-BR" w:bidi="ar-SA"/>
              </w:rPr>
            </w:pPr>
            <w:r>
              <w:rPr>
                <w:rFonts w:ascii="Arial" w:hAnsi="Arial" w:cs="Arial"/>
                <w:b/>
                <w:bCs/>
                <w:color w:val="auto"/>
                <w:sz w:val="22"/>
                <w:szCs w:val="22"/>
                <w:lang w:val="pt-BR" w:eastAsia="pt-BR" w:bidi="ar-SA"/>
              </w:rPr>
              <w:t>Quantid</w:t>
            </w:r>
            <w:r>
              <w:rPr>
                <w:rFonts w:hint="default" w:ascii="Arial" w:hAnsi="Arial" w:cs="Arial"/>
                <w:b/>
                <w:bCs/>
                <w:color w:val="auto"/>
                <w:sz w:val="22"/>
                <w:szCs w:val="22"/>
                <w:lang w:val="en-US" w:eastAsia="pt-BR" w:bidi="ar-SA"/>
              </w:rPr>
              <w:t>ade</w:t>
            </w:r>
            <w:r>
              <w:rPr>
                <w:rFonts w:ascii="Arial" w:hAnsi="Arial" w:cs="Arial"/>
                <w:b/>
                <w:bCs/>
                <w:color w:val="auto"/>
                <w:sz w:val="22"/>
                <w:szCs w:val="22"/>
                <w:lang w:val="pt-BR" w:eastAsia="pt-BR" w:bidi="ar-SA"/>
              </w:rPr>
              <w:t xml:space="preserve"> Estimada de cuidadores mensais</w:t>
            </w:r>
          </w:p>
        </w:tc>
        <w:tc>
          <w:tcPr>
            <w:tcW w:w="840" w:type="dxa"/>
            <w:shd w:val="clear" w:color="000000" w:fill="DCE6F2"/>
            <w:noWrap/>
            <w:vAlign w:val="center"/>
          </w:tcPr>
          <w:p>
            <w:pPr>
              <w:spacing w:after="0" w:line="240" w:lineRule="auto"/>
              <w:jc w:val="center"/>
              <w:rPr>
                <w:rFonts w:ascii="Arial" w:hAnsi="Arial" w:cs="Arial"/>
                <w:b/>
                <w:bCs/>
                <w:color w:val="auto"/>
                <w:sz w:val="22"/>
                <w:szCs w:val="22"/>
                <w:lang w:val="pt-BR" w:eastAsia="pt-BR" w:bidi="ar-SA"/>
              </w:rPr>
            </w:pPr>
            <w:r>
              <w:rPr>
                <w:rFonts w:ascii="Arial" w:hAnsi="Arial" w:cs="Arial"/>
                <w:b/>
                <w:bCs/>
                <w:color w:val="auto"/>
                <w:sz w:val="22"/>
                <w:szCs w:val="22"/>
                <w:lang w:val="pt-BR" w:eastAsia="pt-BR" w:bidi="ar-SA"/>
              </w:rPr>
              <w:t>Unid.</w:t>
            </w:r>
          </w:p>
        </w:tc>
        <w:tc>
          <w:tcPr>
            <w:tcW w:w="1845" w:type="dxa"/>
            <w:shd w:val="clear" w:color="000000" w:fill="DCE6F2"/>
            <w:noWrap/>
            <w:vAlign w:val="center"/>
          </w:tcPr>
          <w:p>
            <w:pPr>
              <w:spacing w:after="0" w:line="240" w:lineRule="auto"/>
              <w:jc w:val="center"/>
              <w:rPr>
                <w:rFonts w:hint="default" w:ascii="Arial" w:hAnsi="Arial" w:cs="Arial"/>
                <w:b/>
                <w:bCs/>
                <w:color w:val="auto"/>
                <w:sz w:val="22"/>
                <w:szCs w:val="22"/>
                <w:lang w:val="en-US" w:eastAsia="pt-BR" w:bidi="ar-SA"/>
              </w:rPr>
            </w:pPr>
            <w:r>
              <w:rPr>
                <w:rFonts w:hint="default" w:ascii="Arial" w:hAnsi="Arial" w:cs="Arial"/>
                <w:b/>
                <w:bCs/>
                <w:color w:val="auto"/>
                <w:sz w:val="22"/>
                <w:szCs w:val="22"/>
                <w:lang w:val="en-US" w:eastAsia="pt-BR" w:bidi="ar-SA"/>
              </w:rPr>
              <w:t>Valor Unitário Mensal</w:t>
            </w:r>
          </w:p>
        </w:tc>
        <w:tc>
          <w:tcPr>
            <w:tcW w:w="1605" w:type="dxa"/>
            <w:shd w:val="clear" w:color="000000" w:fill="DCE6F2"/>
            <w:noWrap/>
            <w:vAlign w:val="center"/>
          </w:tcPr>
          <w:p>
            <w:pPr>
              <w:spacing w:after="0" w:line="240" w:lineRule="auto"/>
              <w:jc w:val="center"/>
              <w:rPr>
                <w:rFonts w:ascii="Arial" w:hAnsi="Arial" w:cs="Arial"/>
                <w:b/>
                <w:bCs/>
                <w:color w:val="auto"/>
                <w:sz w:val="22"/>
                <w:szCs w:val="22"/>
                <w:lang w:val="pt-BR" w:eastAsia="pt-BR" w:bidi="ar-SA"/>
              </w:rPr>
            </w:pPr>
            <w:r>
              <w:rPr>
                <w:rFonts w:ascii="Arial" w:hAnsi="Arial" w:cs="Arial"/>
                <w:b/>
                <w:bCs/>
                <w:color w:val="auto"/>
                <w:sz w:val="22"/>
                <w:szCs w:val="22"/>
                <w:lang w:val="pt-BR" w:eastAsia="pt-BR" w:bidi="ar-SA"/>
              </w:rPr>
              <w:t>Total Mensal</w:t>
            </w:r>
          </w:p>
        </w:tc>
        <w:tc>
          <w:tcPr>
            <w:tcW w:w="2361" w:type="dxa"/>
            <w:shd w:val="clear" w:color="000000" w:fill="DCE6F2"/>
            <w:noWrap/>
            <w:vAlign w:val="center"/>
          </w:tcPr>
          <w:p>
            <w:pPr>
              <w:spacing w:after="0" w:line="240" w:lineRule="auto"/>
              <w:jc w:val="center"/>
              <w:rPr>
                <w:rFonts w:ascii="Arial" w:hAnsi="Arial" w:cs="Arial"/>
                <w:b/>
                <w:bCs/>
                <w:color w:val="auto"/>
                <w:sz w:val="22"/>
                <w:szCs w:val="22"/>
                <w:lang w:val="pt-BR" w:eastAsia="pt-BR" w:bidi="ar-SA"/>
              </w:rPr>
            </w:pPr>
            <w:r>
              <w:rPr>
                <w:rFonts w:ascii="Arial" w:hAnsi="Arial" w:cs="Arial"/>
                <w:b/>
                <w:bCs/>
                <w:color w:val="auto"/>
                <w:sz w:val="22"/>
                <w:szCs w:val="22"/>
                <w:lang w:val="pt-BR" w:eastAsia="pt-BR" w:bidi="ar-SA"/>
              </w:rPr>
              <w:t>Total Anual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 w:hRule="atLeast"/>
          <w:jc w:val="center"/>
        </w:trPr>
        <w:tc>
          <w:tcPr>
            <w:tcW w:w="5602" w:type="dxa"/>
            <w:noWrap w:val="0"/>
            <w:vAlign w:val="center"/>
          </w:tcPr>
          <w:p>
            <w:pPr>
              <w:spacing w:after="0" w:line="240" w:lineRule="auto"/>
              <w:jc w:val="both"/>
              <w:rPr>
                <w:rFonts w:ascii="Arial" w:hAnsi="Arial" w:cs="Arial"/>
                <w:color w:val="auto"/>
                <w:sz w:val="22"/>
                <w:szCs w:val="22"/>
                <w:lang w:val="pt-BR" w:eastAsia="pt-BR" w:bidi="ar-SA"/>
              </w:rPr>
            </w:pPr>
            <w:r>
              <w:rPr>
                <w:rFonts w:hint="default" w:ascii="Arial" w:hAnsi="Arial" w:cs="Arial"/>
                <w:b/>
                <w:bCs/>
                <w:color w:val="auto"/>
                <w:sz w:val="22"/>
                <w:szCs w:val="22"/>
                <w:lang w:val="en-US" w:eastAsia="pt-BR" w:bidi="ar-SA"/>
              </w:rPr>
              <w:t xml:space="preserve">58793 </w:t>
            </w:r>
            <w:r>
              <w:rPr>
                <w:rFonts w:ascii="Arial" w:hAnsi="Arial" w:cs="Arial"/>
                <w:b/>
                <w:bCs/>
                <w:color w:val="auto"/>
                <w:sz w:val="22"/>
                <w:szCs w:val="22"/>
                <w:lang w:val="pt-BR" w:eastAsia="pt-BR" w:bidi="ar-SA"/>
              </w:rPr>
              <w:t>-</w:t>
            </w:r>
            <w:r>
              <w:rPr>
                <w:rFonts w:hint="default" w:ascii="Arial" w:hAnsi="Arial" w:cs="Arial"/>
                <w:b/>
                <w:bCs/>
                <w:color w:val="auto"/>
                <w:sz w:val="22"/>
                <w:szCs w:val="22"/>
                <w:lang w:val="en-US" w:eastAsia="pt-BR" w:bidi="ar-SA"/>
              </w:rPr>
              <w:t xml:space="preserve"> </w:t>
            </w:r>
            <w:r>
              <w:rPr>
                <w:rFonts w:ascii="Arial" w:hAnsi="Arial" w:cs="Arial"/>
                <w:b/>
                <w:bCs/>
                <w:color w:val="auto"/>
                <w:sz w:val="22"/>
                <w:szCs w:val="22"/>
                <w:lang w:val="pt-BR" w:eastAsia="pt-BR" w:bidi="ar-SA"/>
              </w:rPr>
              <w:t>CUIDADOR 20 HORAS</w:t>
            </w:r>
            <w:r>
              <w:rPr>
                <w:rFonts w:ascii="Arial" w:hAnsi="Arial" w:cs="Arial"/>
                <w:color w:val="auto"/>
                <w:sz w:val="22"/>
                <w:szCs w:val="22"/>
                <w:lang w:val="pt-BR" w:eastAsia="pt-BR" w:bidi="ar-SA"/>
              </w:rPr>
              <w:t xml:space="preserve"> - </w:t>
            </w:r>
            <w:r>
              <w:rPr>
                <w:rFonts w:ascii="Arial" w:hAnsi="Arial" w:cs="Arial"/>
                <w:b/>
                <w:bCs/>
                <w:color w:val="auto"/>
                <w:sz w:val="22"/>
                <w:szCs w:val="22"/>
                <w:lang w:val="pt-BR" w:eastAsia="pt-BR" w:bidi="ar-SA"/>
              </w:rPr>
              <w:t>SEMANAIS</w:t>
            </w:r>
            <w:r>
              <w:rPr>
                <w:rFonts w:hint="default" w:ascii="Arial" w:hAnsi="Arial" w:cs="Arial"/>
                <w:b/>
                <w:bCs/>
                <w:color w:val="auto"/>
                <w:sz w:val="22"/>
                <w:szCs w:val="22"/>
                <w:lang w:val="en-US" w:eastAsia="pt-BR" w:bidi="ar-SA"/>
              </w:rPr>
              <w:t>:</w:t>
            </w:r>
            <w:r>
              <w:rPr>
                <w:rFonts w:ascii="Arial" w:hAnsi="Arial" w:cs="Arial"/>
                <w:color w:val="auto"/>
                <w:sz w:val="22"/>
                <w:szCs w:val="22"/>
                <w:lang w:val="pt-BR" w:eastAsia="pt-BR" w:bidi="ar-SA"/>
              </w:rPr>
              <w:t xml:space="preserve"> </w:t>
            </w:r>
            <w:r>
              <w:rPr>
                <w:rFonts w:hint="default" w:ascii="Arial" w:hAnsi="Arial"/>
                <w:color w:val="auto"/>
                <w:sz w:val="22"/>
                <w:szCs w:val="22"/>
                <w:lang w:val="pt-BR" w:eastAsia="pt-BR"/>
              </w:rPr>
              <w:t>Para prestação de serviços contínuos de auxílio e apoio aos alunos com deficiência, que apresentem limitações motoras, cognitivas e outras que acarretem dificuldades de caráter permanente ou temporário no autocuidado para alunos com deficiência diversas (Transtorno do Espectro Autista, Baixa Visão, Bexiga e Int. Neurogênicos, Cadeirante Deficiência Física, Deficiência Intelectual - Leve, Moderada e  Severa, Deficiência Intelectual e Física, DI - Hidrocefalia, Eplepsia, Meningomieloce/Cadeirante, Paralisia Cerebral, Paralisia Cerebral/Cadeirante, Pé Torto Congênito, Síndrome de Down, Surdez, entre outras).</w:t>
            </w:r>
          </w:p>
        </w:tc>
        <w:tc>
          <w:tcPr>
            <w:tcW w:w="1425" w:type="dxa"/>
            <w:noWrap/>
            <w:vAlign w:val="center"/>
          </w:tcPr>
          <w:p>
            <w:pPr>
              <w:spacing w:after="0" w:line="240" w:lineRule="auto"/>
              <w:jc w:val="center"/>
              <w:rPr>
                <w:rFonts w:hint="default" w:ascii="Arial" w:hAnsi="Arial" w:cs="Arial"/>
                <w:color w:val="auto"/>
                <w:sz w:val="22"/>
                <w:szCs w:val="22"/>
                <w:lang w:val="en-US" w:eastAsia="pt-BR" w:bidi="ar-SA"/>
              </w:rPr>
            </w:pPr>
            <w:r>
              <w:rPr>
                <w:rFonts w:hint="default" w:ascii="Arial" w:hAnsi="Arial" w:cs="Arial"/>
                <w:color w:val="auto"/>
                <w:sz w:val="22"/>
                <w:szCs w:val="22"/>
                <w:lang w:val="en-US" w:eastAsia="pt-BR" w:bidi="ar-SA"/>
              </w:rPr>
              <w:t>30</w:t>
            </w:r>
          </w:p>
        </w:tc>
        <w:tc>
          <w:tcPr>
            <w:tcW w:w="840" w:type="dxa"/>
            <w:noWrap/>
            <w:vAlign w:val="center"/>
          </w:tcPr>
          <w:p>
            <w:pPr>
              <w:spacing w:after="0" w:line="240" w:lineRule="auto"/>
              <w:jc w:val="center"/>
              <w:rPr>
                <w:rFonts w:ascii="Arial" w:hAnsi="Arial" w:cs="Arial"/>
                <w:color w:val="auto"/>
                <w:sz w:val="22"/>
                <w:szCs w:val="22"/>
                <w:lang w:val="pt-BR" w:eastAsia="pt-BR" w:bidi="ar-SA"/>
              </w:rPr>
            </w:pPr>
            <w:r>
              <w:rPr>
                <w:rFonts w:ascii="Arial" w:hAnsi="Arial" w:cs="Arial"/>
                <w:color w:val="auto"/>
                <w:sz w:val="22"/>
                <w:szCs w:val="22"/>
                <w:lang w:val="pt-BR" w:eastAsia="pt-BR" w:bidi="ar-SA"/>
              </w:rPr>
              <w:t>SER</w:t>
            </w:r>
          </w:p>
        </w:tc>
        <w:tc>
          <w:tcPr>
            <w:tcW w:w="1845" w:type="dxa"/>
            <w:noWrap/>
            <w:vAlign w:val="center"/>
          </w:tcPr>
          <w:p>
            <w:pPr>
              <w:spacing w:after="0" w:line="240" w:lineRule="auto"/>
              <w:jc w:val="center"/>
              <w:rPr>
                <w:rFonts w:hint="default" w:ascii="Arial" w:hAnsi="Arial" w:cs="Arial"/>
                <w:color w:val="auto"/>
                <w:sz w:val="22"/>
                <w:szCs w:val="22"/>
                <w:lang w:val="pt-BR"/>
              </w:rPr>
            </w:pPr>
            <w:r>
              <w:rPr>
                <w:rFonts w:ascii="Arial" w:hAnsi="Arial" w:cs="Arial"/>
                <w:color w:val="auto"/>
                <w:sz w:val="22"/>
                <w:szCs w:val="22"/>
              </w:rPr>
              <w:t xml:space="preserve">R$ </w:t>
            </w:r>
            <w:r>
              <w:rPr>
                <w:rFonts w:hint="default" w:ascii="Arial" w:hAnsi="Arial" w:cs="Arial"/>
                <w:color w:val="auto"/>
                <w:sz w:val="22"/>
                <w:szCs w:val="22"/>
                <w:lang w:val="pt-BR"/>
              </w:rPr>
              <w:t>2.161,01</w:t>
            </w:r>
          </w:p>
        </w:tc>
        <w:tc>
          <w:tcPr>
            <w:tcW w:w="1605" w:type="dxa"/>
            <w:noWrap/>
            <w:vAlign w:val="center"/>
          </w:tcPr>
          <w:p>
            <w:pPr>
              <w:spacing w:after="0" w:line="240" w:lineRule="auto"/>
              <w:jc w:val="both"/>
              <w:rPr>
                <w:rFonts w:hint="default" w:ascii="Arial" w:hAnsi="Arial" w:cs="Arial"/>
                <w:color w:val="auto"/>
                <w:sz w:val="22"/>
                <w:szCs w:val="22"/>
                <w:lang w:val="pt-BR"/>
              </w:rPr>
            </w:pPr>
            <w:r>
              <w:rPr>
                <w:rFonts w:hint="default" w:ascii="Arial" w:hAnsi="Arial" w:cs="Arial"/>
                <w:color w:val="auto"/>
                <w:sz w:val="22"/>
                <w:szCs w:val="22"/>
                <w:lang w:val="pt-BR"/>
              </w:rPr>
              <w:t>R$64.830,30</w:t>
            </w:r>
          </w:p>
        </w:tc>
        <w:tc>
          <w:tcPr>
            <w:tcW w:w="2361" w:type="dxa"/>
            <w:noWrap/>
            <w:vAlign w:val="center"/>
          </w:tcPr>
          <w:p>
            <w:pPr>
              <w:spacing w:after="0" w:line="240" w:lineRule="auto"/>
              <w:jc w:val="center"/>
              <w:rPr>
                <w:rFonts w:hint="default" w:ascii="Arial" w:hAnsi="Arial" w:cs="Arial"/>
                <w:color w:val="auto"/>
                <w:sz w:val="22"/>
                <w:szCs w:val="22"/>
                <w:lang w:val="pt-BR"/>
              </w:rPr>
            </w:pPr>
            <w:r>
              <w:rPr>
                <w:rFonts w:hint="default" w:ascii="Arial" w:hAnsi="Arial" w:cs="Arial"/>
                <w:color w:val="auto"/>
                <w:sz w:val="22"/>
                <w:szCs w:val="22"/>
                <w:lang w:val="pt-BR"/>
              </w:rPr>
              <w:t>R$648.303,00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 w:hRule="atLeast"/>
          <w:jc w:val="center"/>
        </w:trPr>
        <w:tc>
          <w:tcPr>
            <w:tcW w:w="5602" w:type="dxa"/>
            <w:noWrap w:val="0"/>
            <w:vAlign w:val="center"/>
          </w:tcPr>
          <w:p>
            <w:pPr>
              <w:spacing w:after="0" w:line="240" w:lineRule="auto"/>
              <w:jc w:val="both"/>
              <w:rPr>
                <w:rFonts w:hint="default" w:ascii="Arial" w:hAnsi="Arial" w:cs="Arial"/>
                <w:b/>
                <w:bCs/>
                <w:color w:val="auto"/>
                <w:sz w:val="22"/>
                <w:szCs w:val="22"/>
                <w:lang w:val="en-US" w:eastAsia="pt-BR" w:bidi="ar-SA"/>
              </w:rPr>
            </w:pPr>
            <w:r>
              <w:rPr>
                <w:rFonts w:hint="default" w:ascii="Arial" w:hAnsi="Arial" w:cs="Arial"/>
                <w:b/>
                <w:bCs/>
                <w:color w:val="auto"/>
                <w:sz w:val="22"/>
                <w:szCs w:val="22"/>
                <w:lang w:val="en-US" w:eastAsia="pt-BR" w:bidi="ar-SA"/>
              </w:rPr>
              <w:t xml:space="preserve">58794 - </w:t>
            </w:r>
            <w:r>
              <w:rPr>
                <w:rFonts w:ascii="Arial" w:hAnsi="Arial" w:cs="Arial"/>
                <w:b/>
                <w:bCs/>
                <w:color w:val="auto"/>
                <w:sz w:val="22"/>
                <w:szCs w:val="22"/>
                <w:lang w:val="pt-BR" w:eastAsia="pt-BR" w:bidi="ar-SA"/>
              </w:rPr>
              <w:t>CUIDADOR 2</w:t>
            </w:r>
            <w:r>
              <w:rPr>
                <w:rFonts w:hint="default" w:ascii="Arial" w:hAnsi="Arial" w:cs="Arial"/>
                <w:b/>
                <w:bCs/>
                <w:color w:val="auto"/>
                <w:sz w:val="22"/>
                <w:szCs w:val="22"/>
                <w:lang w:val="en-US" w:eastAsia="pt-BR" w:bidi="ar-SA"/>
              </w:rPr>
              <w:t xml:space="preserve">5 </w:t>
            </w:r>
            <w:r>
              <w:rPr>
                <w:rFonts w:ascii="Arial" w:hAnsi="Arial" w:cs="Arial"/>
                <w:b/>
                <w:bCs/>
                <w:color w:val="auto"/>
                <w:sz w:val="22"/>
                <w:szCs w:val="22"/>
                <w:lang w:val="pt-BR" w:eastAsia="pt-BR" w:bidi="ar-SA"/>
              </w:rPr>
              <w:t>HORAS</w:t>
            </w:r>
            <w:r>
              <w:rPr>
                <w:rFonts w:ascii="Arial" w:hAnsi="Arial" w:cs="Arial"/>
                <w:color w:val="auto"/>
                <w:sz w:val="22"/>
                <w:szCs w:val="22"/>
                <w:lang w:val="pt-BR" w:eastAsia="pt-BR" w:bidi="ar-SA"/>
              </w:rPr>
              <w:t xml:space="preserve"> - </w:t>
            </w:r>
            <w:r>
              <w:rPr>
                <w:rFonts w:ascii="Arial" w:hAnsi="Arial" w:cs="Arial"/>
                <w:b/>
                <w:bCs/>
                <w:color w:val="auto"/>
                <w:sz w:val="22"/>
                <w:szCs w:val="22"/>
                <w:lang w:val="pt-BR" w:eastAsia="pt-BR" w:bidi="ar-SA"/>
              </w:rPr>
              <w:t>SEMANAIS</w:t>
            </w:r>
            <w:r>
              <w:rPr>
                <w:rFonts w:hint="default" w:ascii="Arial" w:hAnsi="Arial" w:cs="Arial"/>
                <w:b/>
                <w:bCs/>
                <w:color w:val="auto"/>
                <w:sz w:val="22"/>
                <w:szCs w:val="22"/>
                <w:lang w:val="en-US" w:eastAsia="pt-BR" w:bidi="ar-SA"/>
              </w:rPr>
              <w:t>:</w:t>
            </w:r>
            <w:r>
              <w:rPr>
                <w:rFonts w:hint="default" w:ascii="Arial" w:hAnsi="Arial" w:cs="Arial"/>
                <w:b w:val="0"/>
                <w:bCs w:val="0"/>
                <w:color w:val="auto"/>
                <w:sz w:val="22"/>
                <w:szCs w:val="22"/>
                <w:lang w:val="en-US" w:eastAsia="pt-BR" w:bidi="ar-SA"/>
              </w:rPr>
              <w:t xml:space="preserve"> </w:t>
            </w:r>
            <w:r>
              <w:rPr>
                <w:rFonts w:hint="default" w:ascii="Arial" w:hAnsi="Arial"/>
                <w:b w:val="0"/>
                <w:bCs w:val="0"/>
                <w:color w:val="auto"/>
                <w:sz w:val="22"/>
                <w:szCs w:val="22"/>
                <w:lang w:val="en-US" w:eastAsia="pt-BR"/>
              </w:rPr>
              <w:t>Para prestação de serviços contínuos de auxílio e apoio aos alunos com deficiência, que apresentem limitações motoras, cognitivas e outras que acarretem dificuldades de caráter permanente ou temporário no autocuidado para alunos com deficiência diversas (Transtorno do Espectro Autista, Baixa Visão, Bexiga e Int. Neurogênicos, Cadeirante Deficiência Física, Deficiência Intelectual - Leve, Moderada e  Severa, Deficiência Intelectual e Física, DI - Hidrocefalia, Eplepsia, Meningomieloce/Cadeirante, Paralisia Cerebral, Paralisia Cerebral/Cadeirante, Pé Torto Congênito, Síndrome de Down, Surdez, entre outras)</w:t>
            </w:r>
            <w:r>
              <w:rPr>
                <w:rFonts w:hint="default" w:ascii="Arial" w:hAnsi="Arial"/>
                <w:b/>
                <w:bCs/>
                <w:color w:val="auto"/>
                <w:sz w:val="22"/>
                <w:szCs w:val="22"/>
                <w:lang w:val="en-US" w:eastAsia="pt-BR"/>
              </w:rPr>
              <w:t>.</w:t>
            </w:r>
          </w:p>
        </w:tc>
        <w:tc>
          <w:tcPr>
            <w:tcW w:w="1425" w:type="dxa"/>
            <w:noWrap/>
            <w:vAlign w:val="center"/>
          </w:tcPr>
          <w:p>
            <w:pPr>
              <w:spacing w:after="0" w:line="240" w:lineRule="auto"/>
              <w:jc w:val="center"/>
              <w:rPr>
                <w:rFonts w:hint="default" w:ascii="Arial" w:hAnsi="Arial" w:cs="Arial"/>
                <w:color w:val="auto"/>
                <w:sz w:val="22"/>
                <w:szCs w:val="22"/>
                <w:lang w:val="en-US" w:eastAsia="pt-BR" w:bidi="ar-SA"/>
              </w:rPr>
            </w:pPr>
            <w:r>
              <w:rPr>
                <w:rFonts w:hint="default" w:ascii="Arial" w:hAnsi="Arial" w:cs="Arial"/>
                <w:color w:val="auto"/>
                <w:sz w:val="22"/>
                <w:szCs w:val="22"/>
                <w:lang w:val="en-US" w:eastAsia="pt-BR" w:bidi="ar-SA"/>
              </w:rPr>
              <w:t>87</w:t>
            </w:r>
          </w:p>
        </w:tc>
        <w:tc>
          <w:tcPr>
            <w:tcW w:w="840" w:type="dxa"/>
            <w:noWrap/>
            <w:vAlign w:val="center"/>
          </w:tcPr>
          <w:p>
            <w:pPr>
              <w:spacing w:after="0" w:line="240" w:lineRule="auto"/>
              <w:jc w:val="center"/>
              <w:rPr>
                <w:rFonts w:hint="default" w:ascii="Arial" w:hAnsi="Arial" w:cs="Arial"/>
                <w:color w:val="auto"/>
                <w:sz w:val="22"/>
                <w:szCs w:val="22"/>
                <w:lang w:val="en-US" w:eastAsia="pt-BR" w:bidi="ar-SA"/>
              </w:rPr>
            </w:pPr>
            <w:r>
              <w:rPr>
                <w:rFonts w:hint="default" w:ascii="Arial" w:hAnsi="Arial" w:cs="Arial"/>
                <w:color w:val="auto"/>
                <w:sz w:val="22"/>
                <w:szCs w:val="22"/>
                <w:lang w:val="en-US" w:eastAsia="pt-BR" w:bidi="ar-SA"/>
              </w:rPr>
              <w:t>SER</w:t>
            </w:r>
          </w:p>
        </w:tc>
        <w:tc>
          <w:tcPr>
            <w:tcW w:w="1845" w:type="dxa"/>
            <w:noWrap/>
            <w:vAlign w:val="center"/>
          </w:tcPr>
          <w:p>
            <w:pPr>
              <w:spacing w:after="0" w:line="240" w:lineRule="auto"/>
              <w:jc w:val="center"/>
              <w:rPr>
                <w:rFonts w:hint="default" w:ascii="Arial" w:hAnsi="Arial" w:cs="Arial"/>
                <w:color w:val="auto"/>
                <w:sz w:val="22"/>
                <w:szCs w:val="22"/>
                <w:lang w:val="pt-BR"/>
              </w:rPr>
            </w:pPr>
            <w:r>
              <w:rPr>
                <w:rFonts w:hint="default" w:ascii="Arial" w:hAnsi="Arial" w:cs="Arial"/>
                <w:color w:val="auto"/>
                <w:sz w:val="22"/>
                <w:szCs w:val="22"/>
                <w:lang w:val="pt-BR"/>
              </w:rPr>
              <w:t>R$2.528,57</w:t>
            </w:r>
          </w:p>
        </w:tc>
        <w:tc>
          <w:tcPr>
            <w:tcW w:w="1605" w:type="dxa"/>
            <w:noWrap/>
            <w:vAlign w:val="center"/>
          </w:tcPr>
          <w:p>
            <w:pPr>
              <w:spacing w:after="0" w:line="240" w:lineRule="auto"/>
              <w:jc w:val="center"/>
              <w:rPr>
                <w:rFonts w:hint="default" w:ascii="Arial" w:hAnsi="Arial" w:cs="Arial"/>
                <w:color w:val="auto"/>
                <w:sz w:val="22"/>
                <w:szCs w:val="22"/>
                <w:lang w:val="pt-BR"/>
              </w:rPr>
            </w:pPr>
            <w:r>
              <w:rPr>
                <w:rFonts w:hint="default" w:ascii="Arial" w:hAnsi="Arial" w:cs="Arial"/>
                <w:color w:val="auto"/>
                <w:sz w:val="22"/>
                <w:szCs w:val="22"/>
                <w:lang w:val="pt-BR"/>
              </w:rPr>
              <w:t>R$219.985,59</w:t>
            </w:r>
          </w:p>
        </w:tc>
        <w:tc>
          <w:tcPr>
            <w:tcW w:w="2361" w:type="dxa"/>
            <w:noWrap/>
            <w:vAlign w:val="center"/>
          </w:tcPr>
          <w:p>
            <w:pPr>
              <w:spacing w:after="0" w:line="240" w:lineRule="auto"/>
              <w:jc w:val="center"/>
              <w:rPr>
                <w:rFonts w:hint="default" w:ascii="Arial" w:hAnsi="Arial" w:cs="Arial"/>
                <w:color w:val="auto"/>
                <w:sz w:val="22"/>
                <w:szCs w:val="22"/>
                <w:lang w:val="pt-BR"/>
              </w:rPr>
            </w:pPr>
            <w:r>
              <w:rPr>
                <w:rFonts w:hint="default" w:ascii="Arial" w:hAnsi="Arial" w:cs="Arial"/>
                <w:color w:val="auto"/>
                <w:sz w:val="22"/>
                <w:szCs w:val="22"/>
                <w:lang w:val="pt-BR"/>
              </w:rPr>
              <w:t>R$2.199.855,90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 w:hRule="atLeast"/>
          <w:jc w:val="center"/>
        </w:trPr>
        <w:tc>
          <w:tcPr>
            <w:tcW w:w="5602" w:type="dxa"/>
            <w:noWrap w:val="0"/>
            <w:vAlign w:val="center"/>
          </w:tcPr>
          <w:p>
            <w:pPr>
              <w:spacing w:after="0" w:line="240" w:lineRule="auto"/>
              <w:jc w:val="both"/>
              <w:rPr>
                <w:rFonts w:ascii="Arial" w:hAnsi="Arial" w:cs="Arial"/>
                <w:color w:val="auto"/>
                <w:sz w:val="22"/>
                <w:szCs w:val="22"/>
                <w:lang w:val="pt-BR" w:eastAsia="pt-BR" w:bidi="ar-SA"/>
              </w:rPr>
            </w:pPr>
            <w:r>
              <w:rPr>
                <w:rFonts w:hint="default" w:ascii="Arial" w:hAnsi="Arial" w:cs="Arial"/>
                <w:b/>
                <w:bCs/>
                <w:color w:val="auto"/>
                <w:sz w:val="22"/>
                <w:szCs w:val="22"/>
                <w:lang w:val="en-US" w:eastAsia="pt-BR" w:bidi="ar-SA"/>
              </w:rPr>
              <w:t xml:space="preserve">58795 </w:t>
            </w:r>
            <w:r>
              <w:rPr>
                <w:rFonts w:ascii="Arial" w:hAnsi="Arial" w:cs="Arial"/>
                <w:b/>
                <w:bCs/>
                <w:color w:val="auto"/>
                <w:sz w:val="22"/>
                <w:szCs w:val="22"/>
                <w:lang w:val="pt-BR" w:eastAsia="pt-BR" w:bidi="ar-SA"/>
              </w:rPr>
              <w:t>-</w:t>
            </w:r>
            <w:r>
              <w:rPr>
                <w:rFonts w:hint="default" w:ascii="Arial" w:hAnsi="Arial" w:cs="Arial"/>
                <w:b/>
                <w:bCs/>
                <w:color w:val="auto"/>
                <w:sz w:val="22"/>
                <w:szCs w:val="22"/>
                <w:lang w:val="en-US" w:eastAsia="pt-BR" w:bidi="ar-SA"/>
              </w:rPr>
              <w:t xml:space="preserve"> </w:t>
            </w:r>
            <w:r>
              <w:rPr>
                <w:rFonts w:ascii="Arial" w:hAnsi="Arial" w:cs="Arial"/>
                <w:b/>
                <w:bCs/>
                <w:color w:val="auto"/>
                <w:sz w:val="22"/>
                <w:szCs w:val="22"/>
                <w:lang w:val="pt-BR" w:eastAsia="pt-BR" w:bidi="ar-SA"/>
              </w:rPr>
              <w:t>CUIDADOR 30 HORAS</w:t>
            </w:r>
            <w:r>
              <w:rPr>
                <w:rFonts w:ascii="Arial" w:hAnsi="Arial" w:cs="Arial"/>
                <w:color w:val="auto"/>
                <w:sz w:val="22"/>
                <w:szCs w:val="22"/>
                <w:lang w:val="pt-BR" w:eastAsia="pt-BR" w:bidi="ar-SA"/>
              </w:rPr>
              <w:t xml:space="preserve"> </w:t>
            </w:r>
            <w:r>
              <w:rPr>
                <w:rFonts w:ascii="Arial" w:hAnsi="Arial" w:cs="Arial"/>
                <w:b/>
                <w:bCs/>
                <w:color w:val="auto"/>
                <w:sz w:val="22"/>
                <w:szCs w:val="22"/>
                <w:lang w:val="pt-BR" w:eastAsia="pt-BR" w:bidi="ar-SA"/>
              </w:rPr>
              <w:t>- SEMANAIS</w:t>
            </w:r>
            <w:r>
              <w:rPr>
                <w:rFonts w:hint="default" w:ascii="Arial" w:hAnsi="Arial" w:cs="Arial"/>
                <w:b/>
                <w:bCs/>
                <w:color w:val="auto"/>
                <w:sz w:val="22"/>
                <w:szCs w:val="22"/>
                <w:lang w:val="en-US" w:eastAsia="pt-BR" w:bidi="ar-SA"/>
              </w:rPr>
              <w:t>:</w:t>
            </w:r>
            <w:r>
              <w:rPr>
                <w:rFonts w:hint="default" w:ascii="Arial" w:hAnsi="Arial" w:cs="Arial"/>
                <w:color w:val="auto"/>
                <w:sz w:val="22"/>
                <w:szCs w:val="22"/>
                <w:lang w:val="en-US" w:eastAsia="pt-BR" w:bidi="ar-SA"/>
              </w:rPr>
              <w:t xml:space="preserve"> </w:t>
            </w:r>
            <w:r>
              <w:rPr>
                <w:rFonts w:hint="default" w:ascii="Arial" w:hAnsi="Arial"/>
                <w:color w:val="auto"/>
                <w:sz w:val="22"/>
                <w:szCs w:val="22"/>
                <w:lang w:val="en-US" w:eastAsia="pt-BR"/>
              </w:rPr>
              <w:t>Para prestação de serviços contínuos de auxílio e apoio aos alunos com deficiência, que apresentem limitações motoras, cognitivas e outras que acarretem dificuldades de caráter permanente ou temporário no autocuidado para alunos com deficiência diversas (Transtorno do Espectro Autista, Baixa Visão, Bexiga e Int. Neurogênicos, Cadeirante Deficiência Física, Deficiência Intelectual - Leve, Moderada e  Severa, Deficiência Intelectual e Física, DI - Hidrocefalia, Eplepsia, Meningomieloce/Cadeirante, Paralisia Cerebral, Paralisia Cerebral/Cadeirante, Pé Torto Congênito, Síndrome de Down, Surdez, entre outras).</w:t>
            </w:r>
            <w:r>
              <w:rPr>
                <w:rFonts w:ascii="Arial" w:hAnsi="Arial" w:cs="Arial"/>
                <w:color w:val="auto"/>
                <w:sz w:val="22"/>
                <w:szCs w:val="22"/>
                <w:lang w:val="pt-BR" w:eastAsia="pt-BR" w:bidi="ar-SA"/>
              </w:rPr>
              <w:t xml:space="preserve"> </w:t>
            </w:r>
          </w:p>
        </w:tc>
        <w:tc>
          <w:tcPr>
            <w:tcW w:w="1425" w:type="dxa"/>
            <w:noWrap/>
            <w:vAlign w:val="center"/>
          </w:tcPr>
          <w:p>
            <w:pPr>
              <w:spacing w:after="0" w:line="240" w:lineRule="auto"/>
              <w:jc w:val="center"/>
              <w:rPr>
                <w:rFonts w:hint="default" w:ascii="Arial" w:hAnsi="Arial" w:cs="Arial"/>
                <w:color w:val="auto"/>
                <w:sz w:val="22"/>
                <w:szCs w:val="22"/>
                <w:lang w:val="en-US" w:eastAsia="pt-BR" w:bidi="ar-SA"/>
              </w:rPr>
            </w:pPr>
            <w:r>
              <w:rPr>
                <w:rFonts w:hint="default" w:ascii="Arial" w:hAnsi="Arial" w:cs="Arial"/>
                <w:color w:val="auto"/>
                <w:sz w:val="22"/>
                <w:szCs w:val="22"/>
                <w:lang w:val="en-US" w:eastAsia="pt-BR" w:bidi="ar-SA"/>
              </w:rPr>
              <w:t>30</w:t>
            </w:r>
          </w:p>
        </w:tc>
        <w:tc>
          <w:tcPr>
            <w:tcW w:w="840" w:type="dxa"/>
            <w:noWrap/>
            <w:vAlign w:val="center"/>
          </w:tcPr>
          <w:p>
            <w:pPr>
              <w:spacing w:after="0" w:line="240" w:lineRule="auto"/>
              <w:jc w:val="center"/>
              <w:rPr>
                <w:rFonts w:ascii="Arial" w:hAnsi="Arial" w:cs="Arial"/>
                <w:color w:val="auto"/>
                <w:sz w:val="22"/>
                <w:szCs w:val="22"/>
                <w:lang w:val="pt-BR" w:eastAsia="pt-BR" w:bidi="ar-SA"/>
              </w:rPr>
            </w:pPr>
            <w:r>
              <w:rPr>
                <w:rFonts w:ascii="Arial" w:hAnsi="Arial" w:cs="Arial"/>
                <w:color w:val="auto"/>
                <w:sz w:val="22"/>
                <w:szCs w:val="22"/>
                <w:lang w:val="pt-BR" w:eastAsia="pt-BR" w:bidi="ar-SA"/>
              </w:rPr>
              <w:t>SER</w:t>
            </w:r>
          </w:p>
        </w:tc>
        <w:tc>
          <w:tcPr>
            <w:tcW w:w="1845" w:type="dxa"/>
            <w:noWrap/>
            <w:vAlign w:val="center"/>
          </w:tcPr>
          <w:p>
            <w:pPr>
              <w:spacing w:after="0" w:line="240" w:lineRule="auto"/>
              <w:jc w:val="center"/>
              <w:rPr>
                <w:rFonts w:hint="default" w:ascii="Arial" w:hAnsi="Arial" w:cs="Arial"/>
                <w:color w:val="auto"/>
                <w:sz w:val="22"/>
                <w:szCs w:val="22"/>
                <w:lang w:val="pt-BR"/>
              </w:rPr>
            </w:pPr>
            <w:r>
              <w:rPr>
                <w:rFonts w:ascii="Arial" w:hAnsi="Arial" w:cs="Arial"/>
                <w:color w:val="auto"/>
                <w:sz w:val="22"/>
                <w:szCs w:val="22"/>
              </w:rPr>
              <w:t xml:space="preserve">R$ </w:t>
            </w:r>
            <w:r>
              <w:rPr>
                <w:rFonts w:hint="default" w:ascii="Arial" w:hAnsi="Arial" w:cs="Arial"/>
                <w:color w:val="auto"/>
                <w:sz w:val="22"/>
                <w:szCs w:val="22"/>
                <w:lang w:val="pt-BR"/>
              </w:rPr>
              <w:t>3.413,24</w:t>
            </w:r>
          </w:p>
        </w:tc>
        <w:tc>
          <w:tcPr>
            <w:tcW w:w="1605" w:type="dxa"/>
            <w:noWrap/>
            <w:vAlign w:val="center"/>
          </w:tcPr>
          <w:p>
            <w:pPr>
              <w:spacing w:after="0" w:line="240" w:lineRule="auto"/>
              <w:jc w:val="center"/>
              <w:rPr>
                <w:rFonts w:hint="default" w:ascii="Arial" w:hAnsi="Arial" w:cs="Arial"/>
                <w:color w:val="auto"/>
                <w:sz w:val="22"/>
                <w:szCs w:val="22"/>
                <w:lang w:val="pt-BR"/>
              </w:rPr>
            </w:pPr>
            <w:r>
              <w:rPr>
                <w:rFonts w:hint="default" w:ascii="Arial" w:hAnsi="Arial" w:cs="Arial"/>
                <w:color w:val="auto"/>
                <w:sz w:val="22"/>
                <w:szCs w:val="22"/>
                <w:lang w:val="pt-BR"/>
              </w:rPr>
              <w:t>R$102.397,20</w:t>
            </w:r>
          </w:p>
        </w:tc>
        <w:tc>
          <w:tcPr>
            <w:tcW w:w="2361" w:type="dxa"/>
            <w:noWrap/>
            <w:vAlign w:val="center"/>
          </w:tcPr>
          <w:p>
            <w:pPr>
              <w:spacing w:after="0" w:line="240" w:lineRule="auto"/>
              <w:jc w:val="center"/>
              <w:rPr>
                <w:rFonts w:hint="default" w:ascii="Arial" w:hAnsi="Arial" w:cs="Arial"/>
                <w:color w:val="auto"/>
                <w:sz w:val="22"/>
                <w:szCs w:val="22"/>
                <w:lang w:val="pt-BR"/>
              </w:rPr>
            </w:pPr>
            <w:r>
              <w:rPr>
                <w:rFonts w:hint="default" w:ascii="Arial" w:hAnsi="Arial" w:cs="Arial"/>
                <w:color w:val="auto"/>
                <w:sz w:val="22"/>
                <w:szCs w:val="22"/>
                <w:lang w:val="pt-BR"/>
              </w:rPr>
              <w:t>R$1.023.972,00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 w:hRule="atLeast"/>
          <w:jc w:val="center"/>
        </w:trPr>
        <w:tc>
          <w:tcPr>
            <w:tcW w:w="5602" w:type="dxa"/>
            <w:noWrap w:val="0"/>
            <w:vAlign w:val="center"/>
          </w:tcPr>
          <w:p>
            <w:pPr>
              <w:spacing w:after="0" w:line="240" w:lineRule="auto"/>
              <w:jc w:val="both"/>
              <w:rPr>
                <w:rFonts w:hint="default" w:ascii="Arial" w:hAnsi="Arial" w:cs="Arial"/>
                <w:color w:val="auto"/>
                <w:sz w:val="22"/>
                <w:szCs w:val="22"/>
                <w:lang w:val="en-US" w:eastAsia="pt-BR" w:bidi="ar-SA"/>
              </w:rPr>
            </w:pPr>
            <w:r>
              <w:rPr>
                <w:rFonts w:hint="default" w:ascii="Arial" w:hAnsi="Arial" w:cs="Arial"/>
                <w:b/>
                <w:bCs/>
                <w:color w:val="auto"/>
                <w:sz w:val="22"/>
                <w:szCs w:val="22"/>
                <w:lang w:val="en-US" w:eastAsia="pt-BR" w:bidi="ar-SA"/>
              </w:rPr>
              <w:t xml:space="preserve">58796 </w:t>
            </w:r>
            <w:r>
              <w:rPr>
                <w:rFonts w:ascii="Arial" w:hAnsi="Arial" w:cs="Arial"/>
                <w:b/>
                <w:bCs/>
                <w:color w:val="auto"/>
                <w:sz w:val="22"/>
                <w:szCs w:val="22"/>
                <w:lang w:val="pt-BR" w:eastAsia="pt-BR" w:bidi="ar-SA"/>
              </w:rPr>
              <w:t>-</w:t>
            </w:r>
            <w:r>
              <w:rPr>
                <w:rFonts w:hint="default" w:ascii="Arial" w:hAnsi="Arial" w:cs="Arial"/>
                <w:b/>
                <w:bCs/>
                <w:color w:val="auto"/>
                <w:sz w:val="22"/>
                <w:szCs w:val="22"/>
                <w:lang w:val="en-US" w:eastAsia="pt-BR" w:bidi="ar-SA"/>
              </w:rPr>
              <w:t xml:space="preserve"> </w:t>
            </w:r>
            <w:r>
              <w:rPr>
                <w:rFonts w:ascii="Arial" w:hAnsi="Arial" w:cs="Arial"/>
                <w:b/>
                <w:bCs/>
                <w:color w:val="auto"/>
                <w:sz w:val="22"/>
                <w:szCs w:val="22"/>
                <w:lang w:val="pt-BR" w:eastAsia="pt-BR" w:bidi="ar-SA"/>
              </w:rPr>
              <w:t>CUIDADOR 40 HORAS - SEMANAIS</w:t>
            </w:r>
            <w:r>
              <w:rPr>
                <w:rFonts w:hint="default" w:ascii="Arial" w:hAnsi="Arial" w:cs="Arial"/>
                <w:b/>
                <w:bCs/>
                <w:color w:val="auto"/>
                <w:sz w:val="22"/>
                <w:szCs w:val="22"/>
                <w:lang w:val="en-US" w:eastAsia="pt-BR" w:bidi="ar-SA"/>
              </w:rPr>
              <w:t xml:space="preserve">: </w:t>
            </w:r>
            <w:r>
              <w:rPr>
                <w:rFonts w:hint="default" w:ascii="Arial" w:hAnsi="Arial"/>
                <w:color w:val="auto"/>
                <w:sz w:val="22"/>
                <w:szCs w:val="22"/>
                <w:lang w:val="en-US" w:eastAsia="pt-BR"/>
              </w:rPr>
              <w:t>Para prestação de serviços contínuos de auxílio e apoio aos alunos com deficiência, que apresentem limitações motoras, cognitivas e outras que acarretem dificuldades de caráter permanente ou temporário no autocuidado para alunos com deficiência diversas (Transtorno do Espectro Autista, Baixa Visão, Bexiga e Int. Neurogênicos, Cadeirante Deficiência Física, Deficiência Intelectual - Leve, Moderada e  Severa, Deficiência Intelectual e Física, DI - Hidrocefalia, Eplepsia, Meningomieloce/Cadeirante, Paralisia Cerebral, Paralisia Cerebral/Cadeirante, Pé Torto Congênito, Síndrome de Down, Surdez, entre outras).</w:t>
            </w:r>
          </w:p>
        </w:tc>
        <w:tc>
          <w:tcPr>
            <w:tcW w:w="1425" w:type="dxa"/>
            <w:noWrap/>
            <w:vAlign w:val="center"/>
          </w:tcPr>
          <w:p>
            <w:pPr>
              <w:spacing w:after="0" w:line="240" w:lineRule="auto"/>
              <w:jc w:val="center"/>
              <w:rPr>
                <w:rFonts w:hint="default" w:ascii="Arial" w:hAnsi="Arial" w:cs="Arial"/>
                <w:color w:val="auto"/>
                <w:sz w:val="22"/>
                <w:szCs w:val="22"/>
                <w:lang w:val="en-US" w:eastAsia="pt-BR" w:bidi="ar-SA"/>
              </w:rPr>
            </w:pPr>
            <w:r>
              <w:rPr>
                <w:rFonts w:hint="default" w:ascii="Arial" w:hAnsi="Arial" w:cs="Arial"/>
                <w:color w:val="auto"/>
                <w:sz w:val="22"/>
                <w:szCs w:val="22"/>
                <w:lang w:val="en-US" w:eastAsia="pt-BR" w:bidi="ar-SA"/>
              </w:rPr>
              <w:t>7</w:t>
            </w:r>
            <w:r>
              <w:rPr>
                <w:rFonts w:ascii="Arial" w:hAnsi="Arial" w:cs="Arial"/>
                <w:color w:val="auto"/>
                <w:sz w:val="22"/>
                <w:szCs w:val="22"/>
                <w:lang w:val="pt-BR" w:eastAsia="pt-BR" w:bidi="ar-SA"/>
              </w:rPr>
              <w:t>0</w:t>
            </w:r>
            <w:r>
              <w:rPr>
                <w:rFonts w:hint="default" w:ascii="Arial" w:hAnsi="Arial" w:cs="Arial"/>
                <w:color w:val="auto"/>
                <w:sz w:val="22"/>
                <w:szCs w:val="22"/>
                <w:lang w:val="en-US" w:eastAsia="pt-BR" w:bidi="ar-SA"/>
              </w:rPr>
              <w:t>0</w:t>
            </w:r>
          </w:p>
        </w:tc>
        <w:tc>
          <w:tcPr>
            <w:tcW w:w="840" w:type="dxa"/>
            <w:noWrap/>
            <w:vAlign w:val="center"/>
          </w:tcPr>
          <w:p>
            <w:pPr>
              <w:spacing w:after="0" w:line="240" w:lineRule="auto"/>
              <w:jc w:val="center"/>
              <w:rPr>
                <w:rFonts w:ascii="Arial" w:hAnsi="Arial" w:cs="Arial"/>
                <w:color w:val="auto"/>
                <w:sz w:val="22"/>
                <w:szCs w:val="22"/>
                <w:lang w:val="pt-BR" w:eastAsia="pt-BR" w:bidi="ar-SA"/>
              </w:rPr>
            </w:pPr>
            <w:r>
              <w:rPr>
                <w:rFonts w:ascii="Arial" w:hAnsi="Arial" w:cs="Arial"/>
                <w:color w:val="auto"/>
                <w:sz w:val="22"/>
                <w:szCs w:val="22"/>
                <w:lang w:val="pt-BR" w:eastAsia="pt-BR" w:bidi="ar-SA"/>
              </w:rPr>
              <w:t>SER</w:t>
            </w:r>
          </w:p>
        </w:tc>
        <w:tc>
          <w:tcPr>
            <w:tcW w:w="1845" w:type="dxa"/>
            <w:noWrap/>
            <w:vAlign w:val="center"/>
          </w:tcPr>
          <w:p>
            <w:pPr>
              <w:spacing w:after="0" w:line="240" w:lineRule="auto"/>
              <w:jc w:val="center"/>
              <w:rPr>
                <w:rFonts w:hint="default" w:ascii="Arial" w:hAnsi="Arial" w:cs="Arial"/>
                <w:color w:val="auto"/>
                <w:sz w:val="22"/>
                <w:szCs w:val="22"/>
                <w:lang w:val="pt-BR"/>
              </w:rPr>
            </w:pPr>
            <w:r>
              <w:rPr>
                <w:rFonts w:ascii="Arial" w:hAnsi="Arial" w:cs="Arial"/>
                <w:color w:val="auto"/>
                <w:sz w:val="22"/>
                <w:szCs w:val="22"/>
              </w:rPr>
              <w:t>R$ 4.</w:t>
            </w:r>
            <w:r>
              <w:rPr>
                <w:rFonts w:hint="default" w:ascii="Arial" w:hAnsi="Arial" w:cs="Arial"/>
                <w:color w:val="auto"/>
                <w:sz w:val="22"/>
                <w:szCs w:val="22"/>
                <w:lang w:val="pt-BR"/>
              </w:rPr>
              <w:t>240,715</w:t>
            </w:r>
            <w:bookmarkStart w:id="1" w:name="_GoBack"/>
            <w:bookmarkEnd w:id="1"/>
          </w:p>
        </w:tc>
        <w:tc>
          <w:tcPr>
            <w:tcW w:w="1605" w:type="dxa"/>
            <w:noWrap/>
            <w:vAlign w:val="center"/>
          </w:tcPr>
          <w:p>
            <w:pPr>
              <w:spacing w:after="0" w:line="240" w:lineRule="auto"/>
              <w:jc w:val="center"/>
              <w:rPr>
                <w:rFonts w:ascii="Arial" w:hAnsi="Arial" w:cs="Arial"/>
                <w:color w:val="auto"/>
                <w:sz w:val="22"/>
                <w:szCs w:val="22"/>
              </w:rPr>
            </w:pPr>
            <w:r>
              <w:rPr>
                <w:rFonts w:ascii="Arial" w:hAnsi="Arial" w:cs="Arial"/>
                <w:color w:val="auto"/>
                <w:sz w:val="22"/>
                <w:szCs w:val="22"/>
              </w:rPr>
              <w:t>R$ 2</w:t>
            </w:r>
            <w:r>
              <w:rPr>
                <w:rFonts w:hint="default" w:ascii="Arial" w:hAnsi="Arial" w:cs="Arial"/>
                <w:color w:val="auto"/>
                <w:sz w:val="22"/>
                <w:szCs w:val="22"/>
                <w:lang w:val="pt-BR"/>
              </w:rPr>
              <w:t>96.850,4</w:t>
            </w:r>
            <w:r>
              <w:rPr>
                <w:rFonts w:ascii="Arial" w:hAnsi="Arial" w:cs="Arial"/>
                <w:color w:val="auto"/>
                <w:sz w:val="22"/>
                <w:szCs w:val="22"/>
              </w:rPr>
              <w:t>0</w:t>
            </w:r>
          </w:p>
        </w:tc>
        <w:tc>
          <w:tcPr>
            <w:tcW w:w="2361" w:type="dxa"/>
            <w:noWrap/>
            <w:vAlign w:val="center"/>
          </w:tcPr>
          <w:p>
            <w:pPr>
              <w:spacing w:after="0" w:line="240" w:lineRule="auto"/>
              <w:jc w:val="center"/>
              <w:rPr>
                <w:rFonts w:hint="default" w:ascii="Arial" w:hAnsi="Arial" w:cs="Arial"/>
                <w:color w:val="auto"/>
                <w:sz w:val="22"/>
                <w:szCs w:val="22"/>
                <w:lang w:val="pt-BR"/>
              </w:rPr>
            </w:pPr>
            <w:r>
              <w:rPr>
                <w:rFonts w:ascii="Arial" w:hAnsi="Arial" w:cs="Arial"/>
                <w:color w:val="auto"/>
                <w:sz w:val="22"/>
                <w:szCs w:val="22"/>
              </w:rPr>
              <w:t>R$ 2.</w:t>
            </w:r>
            <w:r>
              <w:rPr>
                <w:rFonts w:hint="default" w:ascii="Arial" w:hAnsi="Arial" w:cs="Arial"/>
                <w:color w:val="auto"/>
                <w:sz w:val="22"/>
                <w:szCs w:val="22"/>
                <w:lang w:val="pt-BR"/>
              </w:rPr>
              <w:t>968.500,50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3" w:hRule="atLeast"/>
          <w:jc w:val="center"/>
        </w:trPr>
        <w:tc>
          <w:tcPr>
            <w:tcW w:w="7027" w:type="dxa"/>
            <w:gridSpan w:val="2"/>
            <w:shd w:val="clear" w:color="000000" w:fill="DCE6F2"/>
            <w:noWrap/>
            <w:vAlign w:val="center"/>
          </w:tcPr>
          <w:p>
            <w:pPr>
              <w:spacing w:after="0" w:line="240" w:lineRule="auto"/>
              <w:jc w:val="center"/>
              <w:rPr>
                <w:rFonts w:ascii="Arial" w:hAnsi="Arial" w:cs="Arial"/>
                <w:b/>
                <w:bCs/>
                <w:color w:val="auto"/>
                <w:sz w:val="22"/>
                <w:szCs w:val="22"/>
                <w:lang w:val="pt-BR" w:eastAsia="pt-BR" w:bidi="ar-SA"/>
              </w:rPr>
            </w:pPr>
            <w:r>
              <w:rPr>
                <w:rFonts w:ascii="Arial" w:hAnsi="Arial" w:cs="Arial"/>
                <w:b/>
                <w:bCs/>
                <w:color w:val="auto"/>
                <w:sz w:val="22"/>
                <w:szCs w:val="22"/>
                <w:lang w:val="pt-BR" w:eastAsia="pt-BR" w:bidi="ar-SA"/>
              </w:rPr>
              <w:t>Valor Total Geral</w:t>
            </w:r>
          </w:p>
        </w:tc>
        <w:tc>
          <w:tcPr>
            <w:tcW w:w="6651" w:type="dxa"/>
            <w:gridSpan w:val="4"/>
            <w:shd w:val="clear" w:color="000000" w:fill="DCE6F2"/>
            <w:noWrap/>
            <w:vAlign w:val="center"/>
          </w:tcPr>
          <w:p>
            <w:pPr>
              <w:spacing w:after="0" w:line="240" w:lineRule="auto"/>
              <w:jc w:val="center"/>
              <w:rPr>
                <w:rFonts w:hint="default" w:ascii="Arial" w:hAnsi="Arial" w:cs="Arial"/>
                <w:b/>
                <w:bCs/>
                <w:color w:val="auto"/>
                <w:sz w:val="22"/>
                <w:szCs w:val="22"/>
                <w:lang w:val="pt-BR" w:eastAsia="pt-BR"/>
              </w:rPr>
            </w:pPr>
            <w:r>
              <w:rPr>
                <w:rFonts w:ascii="Arial" w:hAnsi="Arial" w:cs="Arial"/>
                <w:b/>
                <w:bCs/>
                <w:color w:val="auto"/>
                <w:sz w:val="22"/>
                <w:szCs w:val="22"/>
              </w:rPr>
              <w:t>R$</w:t>
            </w:r>
            <w:r>
              <w:rPr>
                <w:rFonts w:hint="default" w:ascii="Arial" w:hAnsi="Arial" w:cs="Arial"/>
                <w:b/>
                <w:bCs/>
                <w:color w:val="auto"/>
                <w:sz w:val="22"/>
                <w:szCs w:val="22"/>
                <w:lang w:val="pt-BR"/>
              </w:rPr>
              <w:t xml:space="preserve"> 6.840.631,40</w:t>
            </w:r>
          </w:p>
        </w:tc>
      </w:tr>
    </w:tbl>
    <w:p>
      <w:pPr>
        <w:tabs>
          <w:tab w:val="left" w:pos="567"/>
        </w:tabs>
        <w:spacing w:after="120"/>
        <w:jc w:val="center"/>
        <w:rPr>
          <w:rFonts w:ascii="Arial" w:hAnsi="Arial" w:cs="Arial"/>
          <w:b/>
          <w:color w:val="auto"/>
          <w:lang w:val="pt-BR"/>
        </w:rPr>
        <w:sectPr>
          <w:pgSz w:w="16838" w:h="11906" w:orient="landscape"/>
          <w:pgMar w:top="1701" w:right="1134" w:bottom="1134" w:left="1134" w:header="709" w:footer="709" w:gutter="0"/>
          <w:cols w:space="720" w:num="1"/>
          <w:rtlGutter w:val="0"/>
          <w:docGrid w:linePitch="360" w:charSpace="0"/>
        </w:sectPr>
      </w:pPr>
    </w:p>
    <w:p>
      <w:pPr>
        <w:tabs>
          <w:tab w:val="left" w:pos="567"/>
        </w:tabs>
        <w:spacing w:after="120"/>
        <w:jc w:val="center"/>
        <w:rPr>
          <w:rFonts w:hint="default" w:ascii="Arial" w:hAnsi="Arial" w:cs="Arial"/>
          <w:b/>
          <w:color w:val="auto"/>
          <w:lang w:val="pt-BR"/>
        </w:rPr>
      </w:pPr>
      <w:r>
        <w:rPr>
          <w:rFonts w:hint="default" w:ascii="Arial" w:hAnsi="Arial" w:cs="Arial"/>
          <w:b/>
          <w:color w:val="auto"/>
          <w:lang w:val="pt-BR"/>
        </w:rPr>
        <w:t xml:space="preserve">ANEXO I - B </w:t>
      </w:r>
    </w:p>
    <w:p>
      <w:pPr>
        <w:tabs>
          <w:tab w:val="left" w:pos="567"/>
        </w:tabs>
        <w:spacing w:after="120"/>
        <w:jc w:val="center"/>
        <w:rPr>
          <w:rFonts w:ascii="Arial" w:hAnsi="Arial" w:cs="Arial"/>
          <w:b/>
          <w:color w:val="auto"/>
          <w:lang w:val="pt-BR"/>
        </w:rPr>
      </w:pPr>
      <w:r>
        <w:rPr>
          <w:rFonts w:ascii="Arial" w:hAnsi="Arial" w:cs="Arial"/>
          <w:b/>
          <w:color w:val="auto"/>
          <w:lang w:val="pt-BR"/>
        </w:rPr>
        <w:t>MAPEAMENTO DE ALUNOS COM DEFICIÊNCIA</w:t>
      </w:r>
    </w:p>
    <w:tbl>
      <w:tblPr>
        <w:tblStyle w:val="12"/>
        <w:tblW w:w="9000" w:type="dxa"/>
        <w:tblInd w:w="70" w:type="dxa"/>
        <w:tblLayout w:type="fixed"/>
        <w:tblCellMar>
          <w:top w:w="0" w:type="dxa"/>
          <w:left w:w="70" w:type="dxa"/>
          <w:bottom w:w="0" w:type="dxa"/>
          <w:right w:w="70" w:type="dxa"/>
        </w:tblCellMar>
      </w:tblPr>
      <w:tblGrid>
        <w:gridCol w:w="3570"/>
        <w:gridCol w:w="2280"/>
        <w:gridCol w:w="1275"/>
        <w:gridCol w:w="1875"/>
      </w:tblGrid>
      <w:tr>
        <w:tblPrEx>
          <w:tblCellMar>
            <w:top w:w="0" w:type="dxa"/>
            <w:left w:w="70" w:type="dxa"/>
            <w:bottom w:w="0" w:type="dxa"/>
            <w:right w:w="70" w:type="dxa"/>
          </w:tblCellMar>
        </w:tblPrEx>
        <w:trPr>
          <w:trHeight w:val="712" w:hRule="atLeast"/>
        </w:trPr>
        <w:tc>
          <w:tcPr>
            <w:tcW w:w="3570" w:type="dxa"/>
            <w:tcBorders>
              <w:top w:val="single" w:color="auto" w:sz="8" w:space="0"/>
              <w:left w:val="single" w:color="auto" w:sz="8" w:space="0"/>
              <w:bottom w:val="single" w:color="auto" w:sz="8" w:space="0"/>
              <w:right w:val="single" w:color="auto" w:sz="8" w:space="0"/>
            </w:tcBorders>
            <w:shd w:val="clear" w:color="000000" w:fill="C7DAF1"/>
            <w:noWrap w:val="0"/>
            <w:vAlign w:val="center"/>
          </w:tcPr>
          <w:p>
            <w:pPr>
              <w:spacing w:after="0" w:line="240" w:lineRule="auto"/>
              <w:jc w:val="center"/>
              <w:rPr>
                <w:rFonts w:hint="default" w:ascii="Arial" w:hAnsi="Arial" w:eastAsia="Times New Roman" w:cs="Arial"/>
                <w:b/>
                <w:bCs/>
                <w:color w:val="auto"/>
                <w:sz w:val="20"/>
                <w:szCs w:val="20"/>
                <w:lang w:eastAsia="pt-BR"/>
              </w:rPr>
            </w:pPr>
            <w:r>
              <w:rPr>
                <w:rFonts w:hint="default" w:ascii="Arial" w:hAnsi="Arial" w:eastAsia="Times New Roman" w:cs="Arial"/>
                <w:b/>
                <w:bCs/>
                <w:color w:val="auto"/>
                <w:sz w:val="20"/>
                <w:szCs w:val="20"/>
                <w:lang w:eastAsia="pt-BR"/>
              </w:rPr>
              <w:t>UNIDADE DE ENSINO</w:t>
            </w:r>
          </w:p>
        </w:tc>
        <w:tc>
          <w:tcPr>
            <w:tcW w:w="2280" w:type="dxa"/>
            <w:tcBorders>
              <w:top w:val="single" w:color="auto" w:sz="8" w:space="0"/>
              <w:left w:val="nil"/>
              <w:bottom w:val="single" w:color="auto" w:sz="8" w:space="0"/>
              <w:right w:val="single" w:color="auto" w:sz="8" w:space="0"/>
            </w:tcBorders>
            <w:shd w:val="clear" w:color="000000" w:fill="C7DAF1"/>
            <w:noWrap w:val="0"/>
            <w:vAlign w:val="center"/>
          </w:tcPr>
          <w:p>
            <w:pPr>
              <w:spacing w:after="0" w:line="240" w:lineRule="auto"/>
              <w:jc w:val="center"/>
              <w:rPr>
                <w:rFonts w:hint="default" w:ascii="Arial" w:hAnsi="Arial" w:eastAsia="Times New Roman" w:cs="Arial"/>
                <w:b/>
                <w:bCs/>
                <w:color w:val="auto"/>
                <w:sz w:val="20"/>
                <w:szCs w:val="20"/>
                <w:lang w:eastAsia="pt-BR"/>
              </w:rPr>
            </w:pPr>
            <w:r>
              <w:rPr>
                <w:rFonts w:hint="default" w:ascii="Arial" w:hAnsi="Arial" w:eastAsia="Times New Roman" w:cs="Arial"/>
                <w:b/>
                <w:bCs/>
                <w:color w:val="auto"/>
                <w:sz w:val="20"/>
                <w:szCs w:val="20"/>
                <w:lang w:eastAsia="pt-BR"/>
              </w:rPr>
              <w:t>DEFICI</w:t>
            </w:r>
            <w:r>
              <w:rPr>
                <w:rFonts w:hint="default" w:ascii="Arial" w:hAnsi="Arial" w:eastAsia="Times New Roman" w:cs="Arial"/>
                <w:b/>
                <w:bCs/>
                <w:color w:val="auto"/>
                <w:sz w:val="20"/>
                <w:szCs w:val="20"/>
                <w:lang w:val="en-US" w:eastAsia="pt-BR"/>
              </w:rPr>
              <w:t>Ê</w:t>
            </w:r>
            <w:r>
              <w:rPr>
                <w:rFonts w:hint="default" w:ascii="Arial" w:hAnsi="Arial" w:eastAsia="Times New Roman" w:cs="Arial"/>
                <w:b/>
                <w:bCs/>
                <w:color w:val="auto"/>
                <w:sz w:val="20"/>
                <w:szCs w:val="20"/>
                <w:lang w:eastAsia="pt-BR"/>
              </w:rPr>
              <w:t>NCIA</w:t>
            </w:r>
          </w:p>
        </w:tc>
        <w:tc>
          <w:tcPr>
            <w:tcW w:w="1275" w:type="dxa"/>
            <w:tcBorders>
              <w:top w:val="single" w:color="auto" w:sz="8" w:space="0"/>
              <w:left w:val="nil"/>
              <w:bottom w:val="single" w:color="auto" w:sz="8" w:space="0"/>
              <w:right w:val="single" w:color="auto" w:sz="4" w:space="0"/>
            </w:tcBorders>
            <w:shd w:val="clear" w:color="000000" w:fill="C7DAF1"/>
            <w:noWrap/>
            <w:vAlign w:val="center"/>
          </w:tcPr>
          <w:p>
            <w:pPr>
              <w:spacing w:after="0" w:line="240" w:lineRule="auto"/>
              <w:jc w:val="center"/>
              <w:rPr>
                <w:rFonts w:hint="default" w:ascii="Arial" w:hAnsi="Arial" w:eastAsia="Times New Roman" w:cs="Arial"/>
                <w:b/>
                <w:bCs/>
                <w:color w:val="auto"/>
                <w:sz w:val="20"/>
                <w:szCs w:val="20"/>
                <w:lang w:eastAsia="pt-BR"/>
              </w:rPr>
            </w:pPr>
            <w:r>
              <w:rPr>
                <w:rFonts w:hint="default" w:ascii="Arial" w:hAnsi="Arial" w:eastAsia="Times New Roman" w:cs="Arial"/>
                <w:b/>
                <w:bCs/>
                <w:color w:val="auto"/>
                <w:sz w:val="20"/>
                <w:szCs w:val="20"/>
                <w:lang w:eastAsia="pt-BR"/>
              </w:rPr>
              <w:t>TURNO</w:t>
            </w:r>
          </w:p>
        </w:tc>
        <w:tc>
          <w:tcPr>
            <w:tcW w:w="1875" w:type="dxa"/>
            <w:tcBorders>
              <w:top w:val="single" w:color="auto" w:sz="4" w:space="0"/>
              <w:left w:val="single" w:color="auto" w:sz="4" w:space="0"/>
              <w:bottom w:val="single" w:color="auto" w:sz="4" w:space="0"/>
              <w:right w:val="single" w:color="auto" w:sz="4" w:space="0"/>
            </w:tcBorders>
            <w:shd w:val="clear" w:color="000000" w:fill="C7DAF1"/>
            <w:noWrap/>
            <w:vAlign w:val="center"/>
          </w:tcPr>
          <w:p>
            <w:pPr>
              <w:spacing w:after="0" w:line="240" w:lineRule="auto"/>
              <w:jc w:val="center"/>
              <w:rPr>
                <w:rFonts w:hint="default" w:ascii="Arial" w:hAnsi="Arial" w:eastAsia="Times New Roman" w:cs="Arial"/>
                <w:b/>
                <w:bCs/>
                <w:color w:val="auto"/>
                <w:sz w:val="20"/>
                <w:szCs w:val="20"/>
                <w:lang w:eastAsia="pt-BR"/>
              </w:rPr>
            </w:pPr>
            <w:r>
              <w:rPr>
                <w:rFonts w:hint="default" w:ascii="Arial" w:hAnsi="Arial" w:eastAsia="Times New Roman" w:cs="Arial"/>
                <w:b/>
                <w:bCs/>
                <w:color w:val="auto"/>
                <w:sz w:val="20"/>
                <w:szCs w:val="20"/>
                <w:lang w:eastAsia="pt-BR"/>
              </w:rPr>
              <w:t>SÉRIE</w:t>
            </w:r>
          </w:p>
        </w:tc>
      </w:tr>
      <w:tr>
        <w:tblPrEx>
          <w:tblCellMar>
            <w:top w:w="0" w:type="dxa"/>
            <w:left w:w="70" w:type="dxa"/>
            <w:bottom w:w="0" w:type="dxa"/>
            <w:right w:w="70" w:type="dxa"/>
          </w:tblCellMar>
        </w:tblPrEx>
        <w:trPr>
          <w:trHeight w:val="712" w:hRule="atLeast"/>
        </w:trPr>
        <w:tc>
          <w:tcPr>
            <w:tcW w:w="3570"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ANEXA MARIA SEBASTIANA</w:t>
            </w:r>
          </w:p>
        </w:tc>
        <w:tc>
          <w:tcPr>
            <w:tcW w:w="2280" w:type="dxa"/>
            <w:tcBorders>
              <w:top w:val="single" w:color="auto" w:sz="8" w:space="0"/>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single" w:color="auto" w:sz="8" w:space="0"/>
              <w:left w:val="nil"/>
              <w:bottom w:val="single" w:color="auto" w:sz="8"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MATUTINO</w:t>
            </w:r>
          </w:p>
        </w:tc>
        <w:tc>
          <w:tcPr>
            <w:tcW w:w="18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PEQUENO PRÍNCIPE</w:t>
            </w:r>
          </w:p>
        </w:tc>
        <w:tc>
          <w:tcPr>
            <w:tcW w:w="228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PRÉ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BOA ESPERANÇA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ROSIDELMA ALMEIDA FERRAZ</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FISICA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single" w:color="auto" w:sz="4" w:space="0"/>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NOSSA SENHORA APARECIDA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PARALESIA CEREBRAL</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MUNDO ENCANTADO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2º ANO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SÃO JOSE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DOWN</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GALILEIA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MANHÃ</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ACIDEMIA GLUTARICA FISICA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DIONE PAVIN</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ERCOLINO COSTA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DOWN/TEA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PRÉ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ROSIDELMA ALMEIDA FERRAZ</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nil"/>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TRANSTORNO ESPECÍFICO DO DESENVOLVIMENTO DA FALA E DA LINGUAGEM E TRANSTORNO NÃO ESPECIFICADO. F80 E F84.9</w:t>
            </w:r>
          </w:p>
        </w:tc>
        <w:tc>
          <w:tcPr>
            <w:tcW w:w="12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 A</w:t>
            </w:r>
          </w:p>
        </w:tc>
      </w:tr>
      <w:tr>
        <w:tblPrEx>
          <w:tblCellMar>
            <w:top w:w="0" w:type="dxa"/>
            <w:left w:w="70" w:type="dxa"/>
            <w:bottom w:w="0" w:type="dxa"/>
            <w:right w:w="70" w:type="dxa"/>
          </w:tblCellMar>
        </w:tblPrEx>
        <w:trPr>
          <w:trHeight w:val="401" w:hRule="atLeast"/>
        </w:trPr>
        <w:tc>
          <w:tcPr>
            <w:tcW w:w="35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4º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ELIENE MACEDO DOS SANTOS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LAR MARIA DE NAZARE</w:t>
            </w:r>
          </w:p>
        </w:tc>
        <w:tc>
          <w:tcPr>
            <w:tcW w:w="2280" w:type="dxa"/>
            <w:tcBorders>
              <w:top w:val="nil"/>
              <w:left w:val="nil"/>
              <w:bottom w:val="single" w:color="auto" w:sz="8" w:space="0"/>
              <w:right w:val="single" w:color="auto" w:sz="8" w:space="0"/>
            </w:tcBorders>
            <w:shd w:val="clear" w:color="auto" w:fill="auto"/>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INTEGRAL</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5º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SONHO DE CRIANÇA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SONHO DE CRIANÇA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ERCOLINO COSTA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5º ANO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MUDO</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4º ANO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JONAS PINHEIRO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2º ANO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LAR MARIA DE NAZARE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INTEGRAL</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 I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SANTA URSULA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SÃO JOSÉ</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VESPERTINO</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ERCOLINO COSTA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SONHO DE CRIANÇA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JONAS PINHEIRO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MUNDO ENCANTADO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PRÉ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SONHO DE CRIANÇA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GALILEIA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MANHÃ</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4º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BOA ESPERANÇA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SIND. DOWN</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DIONE PAVIN</w:t>
            </w:r>
          </w:p>
        </w:tc>
        <w:tc>
          <w:tcPr>
            <w:tcW w:w="2280" w:type="dxa"/>
            <w:tcBorders>
              <w:top w:val="nil"/>
              <w:left w:val="nil"/>
              <w:bottom w:val="nil"/>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DOWN</w:t>
            </w:r>
          </w:p>
        </w:tc>
        <w:tc>
          <w:tcPr>
            <w:tcW w:w="12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w:t>
            </w:r>
          </w:p>
        </w:tc>
      </w:tr>
      <w:tr>
        <w:tblPrEx>
          <w:tblCellMar>
            <w:top w:w="0" w:type="dxa"/>
            <w:left w:w="70" w:type="dxa"/>
            <w:bottom w:w="0" w:type="dxa"/>
            <w:right w:w="70" w:type="dxa"/>
          </w:tblCellMar>
        </w:tblPrEx>
        <w:trPr>
          <w:trHeight w:val="401" w:hRule="atLeast"/>
        </w:trPr>
        <w:tc>
          <w:tcPr>
            <w:tcW w:w="35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FISICA</w:t>
            </w:r>
          </w:p>
        </w:tc>
        <w:tc>
          <w:tcPr>
            <w:tcW w:w="12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5º ANO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single" w:color="auto" w:sz="4" w:space="0"/>
              <w:bottom w:val="nil"/>
              <w:right w:val="single" w:color="auto" w:sz="4"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RET.DES.FISIOLOGICO</w:t>
            </w:r>
          </w:p>
        </w:tc>
        <w:tc>
          <w:tcPr>
            <w:tcW w:w="12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SÃO JOSE</w:t>
            </w:r>
          </w:p>
        </w:tc>
        <w:tc>
          <w:tcPr>
            <w:tcW w:w="228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P37 F82 - Transtorno específico do Desenvolvimento Motor</w:t>
            </w:r>
          </w:p>
        </w:tc>
        <w:tc>
          <w:tcPr>
            <w:tcW w:w="12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PRÉ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DIONE PAVIN</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PRÉ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ERCOLINO COSTA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ERCOLINO COSTA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ELIENE MACEDO DOS SANTOS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 II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 FORMACAO CONG.V. ESP.</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2º ANO E</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DOWN</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w:t>
            </w:r>
          </w:p>
        </w:tc>
      </w:tr>
      <w:tr>
        <w:tblPrEx>
          <w:tblCellMar>
            <w:top w:w="0" w:type="dxa"/>
            <w:left w:w="70" w:type="dxa"/>
            <w:bottom w:w="0" w:type="dxa"/>
            <w:right w:w="70" w:type="dxa"/>
          </w:tblCellMar>
        </w:tblPrEx>
        <w:trPr>
          <w:trHeight w:val="401" w:hRule="atLeast"/>
        </w:trPr>
        <w:tc>
          <w:tcPr>
            <w:tcW w:w="35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SANTA ÚRSULA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JEFERSON GALBIATTI MIRA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SONHO DE CRIANÇA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 II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SÃO JOSÉ</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4º ANO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ELIENE MACEDO DOS SANTOS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BOA ESPERANÇA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ROSIDELMA ALMEIDA FERRAZ</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ROSIDELMA ALMEIDA FERRAZ</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 E</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ROSIDELMA ALMEIDA FERRAZ</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PRÉ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BOA ESPERANÇA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MUNDO ENCANTADO</w:t>
            </w:r>
          </w:p>
        </w:tc>
        <w:tc>
          <w:tcPr>
            <w:tcW w:w="2280" w:type="dxa"/>
            <w:tcBorders>
              <w:top w:val="nil"/>
              <w:left w:val="nil"/>
              <w:bottom w:val="single" w:color="auto" w:sz="8" w:space="0"/>
              <w:right w:val="single" w:color="auto" w:sz="8" w:space="0"/>
            </w:tcBorders>
            <w:shd w:val="clear" w:color="auto" w:fill="auto"/>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INTEGRAL</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ERCOLINO COSTA</w:t>
            </w:r>
          </w:p>
        </w:tc>
        <w:tc>
          <w:tcPr>
            <w:tcW w:w="2280" w:type="dxa"/>
            <w:tcBorders>
              <w:top w:val="nil"/>
              <w:left w:val="nil"/>
              <w:bottom w:val="single" w:color="auto" w:sz="8" w:space="0"/>
              <w:right w:val="single" w:color="auto" w:sz="8" w:space="0"/>
            </w:tcBorders>
            <w:shd w:val="clear" w:color="auto" w:fill="auto"/>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auto" w:fill="auto"/>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5º ANO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auto" w:fill="auto"/>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NOSSA SENHORA APARECIDA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MALF.CEREBRAL</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nil"/>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4º ANO A</w:t>
            </w:r>
          </w:p>
        </w:tc>
      </w:tr>
      <w:tr>
        <w:tblPrEx>
          <w:tblCellMar>
            <w:top w:w="0" w:type="dxa"/>
            <w:left w:w="70" w:type="dxa"/>
            <w:bottom w:w="0" w:type="dxa"/>
            <w:right w:w="70" w:type="dxa"/>
          </w:tblCellMar>
        </w:tblPrEx>
        <w:trPr>
          <w:trHeight w:val="401" w:hRule="atLeast"/>
        </w:trPr>
        <w:tc>
          <w:tcPr>
            <w:tcW w:w="357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2º ANO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SANTA URSULA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JEFERSON GALBIATTI MIRA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LAR MARIA DE NAZARE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NOSSA SENHORA APARECIDA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TRANSTORNO GLOBAL NÃO ESPECIFICADO DO DESENVOLVIMENTO F84.9</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MANHÃ</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2º ANO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BOA ESPERANÇA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II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LAR MARIA DE NAZARE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JEFERSON GALBIATTI MIRA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D</w:t>
            </w:r>
            <w:r>
              <w:rPr>
                <w:rFonts w:hint="default" w:ascii="Arial" w:hAnsi="Arial" w:eastAsia="Times New Roman" w:cs="Arial"/>
                <w:color w:val="auto"/>
                <w:sz w:val="20"/>
                <w:szCs w:val="20"/>
                <w:lang w:val="en-US" w:eastAsia="pt-BR"/>
              </w:rPr>
              <w:t>I</w:t>
            </w:r>
            <w:r>
              <w:rPr>
                <w:rFonts w:hint="default" w:ascii="Arial" w:hAnsi="Arial" w:eastAsia="Times New Roman" w:cs="Arial"/>
                <w:color w:val="auto"/>
                <w:sz w:val="20"/>
                <w:szCs w:val="20"/>
                <w:lang w:eastAsia="pt-BR"/>
              </w:rPr>
              <w:t>STU</w:t>
            </w:r>
            <w:r>
              <w:rPr>
                <w:rFonts w:hint="default" w:ascii="Arial" w:hAnsi="Arial" w:eastAsia="Times New Roman" w:cs="Arial"/>
                <w:color w:val="auto"/>
                <w:sz w:val="20"/>
                <w:szCs w:val="20"/>
                <w:lang w:val="en-US" w:eastAsia="pt-BR"/>
              </w:rPr>
              <w:t>R</w:t>
            </w:r>
            <w:r>
              <w:rPr>
                <w:rFonts w:hint="default" w:ascii="Arial" w:hAnsi="Arial" w:eastAsia="Times New Roman" w:cs="Arial"/>
                <w:color w:val="auto"/>
                <w:sz w:val="20"/>
                <w:szCs w:val="20"/>
                <w:lang w:eastAsia="pt-BR"/>
              </w:rPr>
              <w:t>BIO ATENÇÃO E RETARDO MENTAL</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5º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DIONI PAVIN</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SINDROME DE DOWN</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ERCOLINO COSTA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JEFERSON GALBIATTI MIRA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nil"/>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nil"/>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JONAS PINHEIRO</w:t>
            </w:r>
          </w:p>
        </w:tc>
        <w:tc>
          <w:tcPr>
            <w:tcW w:w="228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JONAS PINHEIRO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JEFERSON GALBIATTI MIRA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JEFERSON GALBIATTI MIRA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ll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ROSIDELMA ALMEIDA FERRAZ</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MANHÃ</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G40.2-F80.0</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3ºANO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ELIENE MACEDO DOS SANTOS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TEA/TDAH E TRANSTORNO ESPECÍFICO DA FALA E LINGUAGEM</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PARAPLEGIAFLACIDA MIELO E HIDROCEFALIA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4º ANO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2º ANO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ERCOLINO COSTA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SÃO JOSE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G80 G82.4 Q02</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SÃO JOSE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D.I</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2º ANO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DOWN</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5º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6º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DIONE PAVIN</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MATUTINO</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G91-G40</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4º ANO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DEF. INTELECTUAL</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5º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ROSIDELMA ALMEIDA FERRAZ</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SANTA ÚRSULA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SONHO DE CRIANÇA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2º ANO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ROSIDELMA ALMEIDA FERRAZ</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Q75.3</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MAT.II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SONHO DE CRIANÇA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ELIENE MACEDO DOS SANTOS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SANTA URSULA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5º ANO D</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SONHO DE CRIANÇA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PRE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PROFª ROSIDELMA ALMEIDA FERRAZ</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FENDA PALATINA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l</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JONAS PINHEIRO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TRANSTORNO GLOBAL NÃO ESPECIFICADO DO DESENVOLVIMENTO F84.9</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 II</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JONAS PINHEIRO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SIND. DOWN</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 II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13 DE MAIO</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TDH E RETARDO MENTAL</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MANHA</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4º ANO B</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MAURO WENDELINO WEIS</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TEA</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3º ANO A</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EMEI ERCOLINO COSTA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PARALISIA CEREBRAL</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MATERNALI C</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NOSSA SENHORA APARECIDA</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ENCEFALOPATIA CRANIO (NÃO EVOLUTIVO)</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1º ANO</w:t>
            </w:r>
          </w:p>
        </w:tc>
      </w:tr>
      <w:tr>
        <w:tblPrEx>
          <w:tblCellMar>
            <w:top w:w="0" w:type="dxa"/>
            <w:left w:w="70" w:type="dxa"/>
            <w:bottom w:w="0" w:type="dxa"/>
            <w:right w:w="70" w:type="dxa"/>
          </w:tblCellMar>
        </w:tblPrEx>
        <w:trPr>
          <w:trHeight w:val="401" w:hRule="atLeast"/>
        </w:trPr>
        <w:tc>
          <w:tcPr>
            <w:tcW w:w="3570" w:type="dxa"/>
            <w:tcBorders>
              <w:top w:val="nil"/>
              <w:left w:val="single" w:color="auto" w:sz="8" w:space="0"/>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EMEF NOVO HORIZONTE</w:t>
            </w:r>
          </w:p>
        </w:tc>
        <w:tc>
          <w:tcPr>
            <w:tcW w:w="2280" w:type="dxa"/>
            <w:tcBorders>
              <w:top w:val="nil"/>
              <w:left w:val="nil"/>
              <w:bottom w:val="single" w:color="auto" w:sz="8" w:space="0"/>
              <w:right w:val="single" w:color="auto" w:sz="8" w:space="0"/>
            </w:tcBorders>
            <w:shd w:val="clear" w:color="000000" w:fill="FFFFFF"/>
            <w:noWrap w:val="0"/>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D.I G80- F81.9</w:t>
            </w:r>
          </w:p>
        </w:tc>
        <w:tc>
          <w:tcPr>
            <w:tcW w:w="12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TARDE</w:t>
            </w:r>
          </w:p>
        </w:tc>
        <w:tc>
          <w:tcPr>
            <w:tcW w:w="1875" w:type="dxa"/>
            <w:tcBorders>
              <w:top w:val="nil"/>
              <w:left w:val="nil"/>
              <w:bottom w:val="single" w:color="auto" w:sz="8" w:space="0"/>
              <w:right w:val="single" w:color="auto" w:sz="8" w:space="0"/>
            </w:tcBorders>
            <w:shd w:val="clear" w:color="000000" w:fill="FFFFFF"/>
            <w:noWrap/>
            <w:vAlign w:val="center"/>
          </w:tcPr>
          <w:p>
            <w:pPr>
              <w:spacing w:after="0" w:line="240" w:lineRule="auto"/>
              <w:jc w:val="center"/>
              <w:rPr>
                <w:rFonts w:hint="default" w:ascii="Arial" w:hAnsi="Arial" w:eastAsia="Times New Roman" w:cs="Arial"/>
                <w:color w:val="auto"/>
                <w:sz w:val="20"/>
                <w:szCs w:val="20"/>
                <w:lang w:eastAsia="pt-BR"/>
              </w:rPr>
            </w:pPr>
            <w:r>
              <w:rPr>
                <w:rFonts w:hint="default" w:ascii="Arial" w:hAnsi="Arial" w:eastAsia="Times New Roman" w:cs="Arial"/>
                <w:color w:val="auto"/>
                <w:sz w:val="20"/>
                <w:szCs w:val="20"/>
                <w:lang w:eastAsia="pt-BR"/>
              </w:rPr>
              <w:t>5º ANO B</w:t>
            </w:r>
          </w:p>
        </w:tc>
      </w:tr>
    </w:tbl>
    <w:p>
      <w:pPr>
        <w:tabs>
          <w:tab w:val="left" w:pos="440"/>
        </w:tabs>
        <w:spacing w:after="120"/>
        <w:jc w:val="both"/>
        <w:rPr>
          <w:rFonts w:ascii="Arial" w:hAnsi="Arial" w:cs="Arial"/>
          <w:color w:val="auto"/>
        </w:rPr>
      </w:pPr>
    </w:p>
    <w:p>
      <w:pPr>
        <w:pStyle w:val="102"/>
        <w:tabs>
          <w:tab w:val="left" w:pos="440"/>
        </w:tabs>
        <w:spacing w:after="120"/>
        <w:ind w:left="440"/>
        <w:jc w:val="both"/>
        <w:rPr>
          <w:rFonts w:ascii="Arial" w:hAnsi="Arial" w:cs="Arial"/>
          <w:color w:val="auto"/>
        </w:rPr>
      </w:pPr>
    </w:p>
    <w:p>
      <w:pPr>
        <w:pStyle w:val="102"/>
        <w:tabs>
          <w:tab w:val="left" w:pos="440"/>
        </w:tabs>
        <w:spacing w:after="120"/>
        <w:ind w:left="440"/>
        <w:jc w:val="both"/>
        <w:rPr>
          <w:rFonts w:ascii="Arial" w:hAnsi="Arial" w:cs="Arial"/>
          <w:color w:val="auto"/>
        </w:rPr>
      </w:pPr>
    </w:p>
    <w:p>
      <w:pPr>
        <w:spacing w:after="0"/>
        <w:jc w:val="both"/>
        <w:rPr>
          <w:rFonts w:ascii="Arial" w:hAnsi="Arial" w:cs="Arial"/>
          <w:color w:val="auto"/>
        </w:rPr>
      </w:pPr>
    </w:p>
    <w:p>
      <w:pPr>
        <w:pStyle w:val="30"/>
        <w:widowControl w:val="0"/>
        <w:spacing w:before="120" w:beforeLines="0" w:after="120" w:afterLines="0"/>
        <w:jc w:val="center"/>
        <w:rPr>
          <w:rFonts w:hint="default" w:ascii="Arial" w:hAnsi="Arial" w:eastAsia="Calibri"/>
          <w:b/>
          <w:sz w:val="24"/>
        </w:rPr>
      </w:pPr>
    </w:p>
    <w:p>
      <w:pPr>
        <w:pStyle w:val="30"/>
        <w:widowControl w:val="0"/>
        <w:spacing w:before="120" w:beforeLines="0" w:after="120" w:afterLines="0"/>
        <w:jc w:val="center"/>
        <w:rPr>
          <w:rFonts w:hint="default" w:ascii="Arial" w:hAnsi="Arial" w:eastAsia="Calibri"/>
          <w:b/>
          <w:sz w:val="24"/>
        </w:rPr>
      </w:pPr>
    </w:p>
    <w:p>
      <w:pPr>
        <w:pStyle w:val="30"/>
        <w:widowControl w:val="0"/>
        <w:spacing w:before="120" w:beforeLines="0" w:after="120" w:afterLines="0"/>
        <w:jc w:val="center"/>
        <w:rPr>
          <w:rFonts w:hint="default" w:ascii="Arial" w:hAnsi="Arial" w:eastAsia="Calibri"/>
          <w:b/>
          <w:sz w:val="24"/>
        </w:rPr>
      </w:pPr>
    </w:p>
    <w:p>
      <w:pPr>
        <w:pStyle w:val="30"/>
        <w:widowControl w:val="0"/>
        <w:spacing w:before="120" w:beforeLines="0" w:after="120" w:afterLines="0"/>
        <w:jc w:val="center"/>
        <w:rPr>
          <w:rFonts w:hint="default" w:ascii="Arial" w:hAnsi="Arial" w:eastAsia="Calibri"/>
          <w:b/>
          <w:sz w:val="24"/>
        </w:rPr>
      </w:pPr>
    </w:p>
    <w:p>
      <w:pPr>
        <w:pStyle w:val="30"/>
        <w:widowControl w:val="0"/>
        <w:spacing w:before="120" w:beforeLines="0" w:after="120" w:afterLines="0"/>
        <w:jc w:val="center"/>
        <w:rPr>
          <w:rFonts w:hint="default" w:ascii="Arial" w:hAnsi="Arial" w:eastAsia="Calibri"/>
          <w:b/>
          <w:sz w:val="24"/>
        </w:rPr>
      </w:pPr>
    </w:p>
    <w:p>
      <w:pPr>
        <w:pStyle w:val="30"/>
        <w:widowControl w:val="0"/>
        <w:spacing w:before="120" w:beforeLines="0" w:after="120" w:afterLines="0"/>
        <w:jc w:val="center"/>
        <w:rPr>
          <w:rFonts w:hint="default" w:ascii="Arial" w:hAnsi="Arial" w:eastAsia="Calibri"/>
          <w:b/>
          <w:sz w:val="24"/>
        </w:rPr>
      </w:pPr>
    </w:p>
    <w:p>
      <w:pPr>
        <w:pStyle w:val="30"/>
        <w:widowControl w:val="0"/>
        <w:spacing w:before="120" w:beforeLines="0" w:after="120" w:afterLines="0"/>
        <w:jc w:val="both"/>
        <w:rPr>
          <w:rFonts w:hint="default" w:ascii="Arial" w:hAnsi="Arial" w:eastAsia="Calibri"/>
          <w:b/>
          <w:sz w:val="24"/>
        </w:rPr>
      </w:pPr>
    </w:p>
    <w:p>
      <w:pPr>
        <w:pStyle w:val="30"/>
        <w:widowControl w:val="0"/>
        <w:spacing w:before="120"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040/2023</w:t>
      </w:r>
    </w:p>
    <w:p>
      <w:pPr>
        <w:pStyle w:val="20"/>
        <w:widowControl w:val="0"/>
        <w:spacing w:before="120" w:beforeLines="0" w:after="120" w:afterLines="0"/>
        <w:ind w:left="0" w:firstLine="0"/>
        <w:jc w:val="center"/>
        <w:rPr>
          <w:rFonts w:hint="default" w:ascii="Arial" w:hAnsi="Arial" w:eastAsia="Calibri"/>
          <w:b/>
          <w:sz w:val="24"/>
          <w:lang w:val="pt-BR"/>
        </w:rPr>
      </w:pPr>
      <w:r>
        <w:rPr>
          <w:rFonts w:hint="default" w:ascii="Arial" w:hAnsi="Arial" w:eastAsia="Calibri"/>
          <w:b/>
          <w:sz w:val="24"/>
        </w:rPr>
        <w:t>ANEXO I</w:t>
      </w:r>
      <w:r>
        <w:rPr>
          <w:rFonts w:hint="default" w:ascii="Arial" w:hAnsi="Arial" w:eastAsia="Calibri"/>
          <w:b/>
          <w:sz w:val="24"/>
          <w:lang w:val="pt-BR"/>
        </w:rPr>
        <w:t>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pStyle w:val="56"/>
        <w:spacing w:before="120" w:beforeLines="0" w:after="120" w:afterLines="0"/>
        <w:jc w:val="center"/>
        <w:rPr>
          <w:rFonts w:hint="default" w:ascii="Arial" w:hAnsi="Arial" w:eastAsia="Calibri"/>
          <w:sz w:val="24"/>
        </w:rPr>
      </w:pPr>
      <w:r>
        <w:rPr>
          <w:rFonts w:hint="default" w:ascii="Arial" w:hAnsi="Arial" w:eastAsia="Calibri"/>
          <w:b/>
          <w:sz w:val="24"/>
        </w:rPr>
        <w:t>MODELO DE PROPOSTA DE PREÇOS</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pStyle w:val="56"/>
        <w:spacing w:beforeLines="0" w:afterLines="0" w:line="360" w:lineRule="auto"/>
        <w:jc w:val="both"/>
        <w:rPr>
          <w:rFonts w:hint="default" w:ascii="Arial" w:hAnsi="Arial" w:eastAsia="Calibri"/>
          <w:b/>
          <w:sz w:val="22"/>
        </w:rPr>
      </w:pPr>
    </w:p>
    <w:p>
      <w:pPr>
        <w:pStyle w:val="56"/>
        <w:spacing w:beforeLines="0" w:afterLines="0" w:line="360" w:lineRule="auto"/>
        <w:jc w:val="both"/>
        <w:rPr>
          <w:rFonts w:hint="default" w:ascii="Arial" w:hAnsi="Arial" w:eastAsia="Calibri"/>
          <w:sz w:val="22"/>
        </w:rPr>
      </w:pPr>
      <w:r>
        <w:rPr>
          <w:rFonts w:hint="default" w:ascii="Arial" w:hAnsi="Arial" w:eastAsia="Calibri"/>
          <w:b/>
          <w:sz w:val="22"/>
        </w:rPr>
        <w:t xml:space="preserve">Tipo: </w:t>
      </w:r>
      <w:r>
        <w:rPr>
          <w:rFonts w:hint="default" w:ascii="Arial" w:hAnsi="Arial" w:eastAsia="Calibri"/>
          <w:sz w:val="22"/>
        </w:rPr>
        <w:t xml:space="preserve">MENOR PREÇO POR ITEM.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Nome de Fantasia: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Razão Social: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CNPJ: ...................................................................... OPTANTE PELO SIMPLES? SIM ( ) NÃO (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Endereço: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Bairro: ............................................................ Município: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Estado: ........................................................... CEP: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Fone/Fax: (     ) .............................................. E-MAIL: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Conta Corrente nº.................................. Agência nº. ........................... Banco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Nome completo do responsável legal da empresa: ........................................................................... </w:t>
      </w:r>
    </w:p>
    <w:p>
      <w:pPr>
        <w:pStyle w:val="56"/>
        <w:spacing w:beforeLines="0" w:afterLines="0" w:line="360" w:lineRule="auto"/>
        <w:jc w:val="both"/>
        <w:rPr>
          <w:rFonts w:hint="default" w:ascii="Arial" w:hAnsi="Arial" w:eastAsia="Calibri"/>
          <w:sz w:val="22"/>
        </w:rPr>
      </w:pPr>
      <w:r>
        <w:rPr>
          <w:rFonts w:hint="default" w:ascii="Arial" w:hAnsi="Arial" w:eastAsia="Calibri"/>
          <w:sz w:val="22"/>
        </w:rPr>
        <w:t xml:space="preserve">CPF: ........................................ RG: .................................. CEL/TELEFONE: .................................. </w:t>
      </w:r>
    </w:p>
    <w:p>
      <w:pPr>
        <w:pStyle w:val="20"/>
        <w:widowControl w:val="0"/>
        <w:spacing w:beforeLines="0" w:afterLines="0" w:line="276" w:lineRule="auto"/>
        <w:ind w:left="0" w:firstLine="0"/>
        <w:jc w:val="both"/>
        <w:rPr>
          <w:rFonts w:hint="default" w:ascii="Arial" w:hAnsi="Arial" w:eastAsia="Calibri"/>
          <w:b/>
          <w:sz w:val="20"/>
        </w:rPr>
      </w:pPr>
      <w:r>
        <w:rPr>
          <w:rFonts w:hint="default" w:ascii="Arial" w:hAnsi="Arial" w:eastAsia="Calibri"/>
          <w:b/>
          <w:sz w:val="20"/>
        </w:rPr>
        <w:t xml:space="preserve">IDENTIFICAÇÃO DOS ITENS DOS QUAIS FOI VENCEDOR: </w:t>
      </w:r>
    </w:p>
    <w:tbl>
      <w:tblPr>
        <w:tblStyle w:val="12"/>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674"/>
        <w:gridCol w:w="1207"/>
        <w:gridCol w:w="927"/>
        <w:gridCol w:w="842"/>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Item</w:t>
            </w: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Serviço</w:t>
            </w: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Quantidade</w:t>
            </w: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Unidade</w:t>
            </w: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 xml:space="preserve">   Unit</w:t>
            </w: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bottom"/>
          </w:tcPr>
          <w:p>
            <w:pPr>
              <w:spacing w:beforeLines="0" w:afterLines="0"/>
              <w:jc w:val="center"/>
              <w:rPr>
                <w:rFonts w:hint="default" w:ascii="Arial" w:hAnsi="Arial" w:eastAsia="Calibri"/>
                <w:b/>
                <w:color w:val="000000"/>
                <w:sz w:val="18"/>
              </w:rPr>
            </w:pPr>
            <w:r>
              <w:rPr>
                <w:rFonts w:hint="default" w:ascii="Arial" w:hAnsi="Arial" w:eastAsia="Calibri"/>
                <w:b/>
                <w:color w:val="000000"/>
                <w:sz w:val="18"/>
              </w:rPr>
              <w:t xml:space="preserve">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467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0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927"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842"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c>
          <w:tcPr>
            <w:tcW w:w="1249"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ind w:left="0" w:firstLine="0"/>
              <w:rPr>
                <w:rFonts w:hint="default" w:ascii="Arial" w:hAnsi="Arial" w:eastAsia="Calibri"/>
                <w:b/>
                <w:sz w:val="18"/>
              </w:rPr>
            </w:pPr>
          </w:p>
        </w:tc>
      </w:tr>
    </w:tbl>
    <w:p>
      <w:pPr>
        <w:pStyle w:val="30"/>
        <w:widowControl w:val="0"/>
        <w:spacing w:beforeLines="0" w:afterLines="0"/>
        <w:rPr>
          <w:rFonts w:hint="default" w:ascii="Arial" w:hAnsi="Arial" w:eastAsia="Calibri"/>
          <w:b/>
          <w:sz w:val="24"/>
        </w:rPr>
      </w:pPr>
    </w:p>
    <w:p>
      <w:pPr>
        <w:pStyle w:val="40"/>
        <w:widowControl w:val="0"/>
        <w:spacing w:beforeLines="0" w:after="120" w:afterLines="0"/>
        <w:ind w:left="0" w:firstLine="0"/>
        <w:rPr>
          <w:rFonts w:hint="default" w:ascii="Arial" w:hAnsi="Arial" w:eastAsia="Calibri"/>
          <w:sz w:val="22"/>
        </w:rPr>
      </w:pPr>
      <w:r>
        <w:rPr>
          <w:rFonts w:hint="default" w:ascii="Arial" w:hAnsi="Arial" w:eastAsia="Calibri"/>
          <w:sz w:val="22"/>
        </w:rPr>
        <w:t xml:space="preserve">Prazo de validade da proposta é de </w:t>
      </w:r>
      <w:r>
        <w:rPr>
          <w:rFonts w:hint="default" w:ascii="Arial" w:hAnsi="Arial" w:eastAsia="Calibri"/>
          <w:b/>
          <w:sz w:val="22"/>
        </w:rPr>
        <w:t>60 (sessenta)</w:t>
      </w:r>
      <w:r>
        <w:rPr>
          <w:rFonts w:hint="default" w:ascii="Arial" w:hAnsi="Arial" w:eastAsia="Calibri"/>
          <w:sz w:val="22"/>
        </w:rPr>
        <w:t xml:space="preserve"> dias a partir da data de sua abertura.</w:t>
      </w:r>
    </w:p>
    <w:p>
      <w:pPr>
        <w:pStyle w:val="40"/>
        <w:widowControl w:val="0"/>
        <w:spacing w:beforeLines="0" w:after="120" w:afterLines="0"/>
        <w:ind w:left="0" w:firstLine="0"/>
        <w:rPr>
          <w:rFonts w:hint="default" w:ascii="Arial" w:hAnsi="Arial" w:eastAsia="Calibri"/>
          <w:sz w:val="22"/>
        </w:rPr>
      </w:pPr>
      <w:r>
        <w:rPr>
          <w:rFonts w:hint="default" w:ascii="Arial" w:hAnsi="Arial" w:eastAsia="Calibri"/>
          <w:sz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jc w:val="both"/>
        <w:rPr>
          <w:rFonts w:hint="default" w:ascii="Arial" w:hAnsi="Arial" w:eastAsia="Calibri"/>
          <w:sz w:val="22"/>
        </w:rPr>
      </w:pPr>
      <w:r>
        <w:rPr>
          <w:rFonts w:hint="default" w:ascii="Arial" w:hAnsi="Arial" w:eastAsia="Calibri"/>
          <w:sz w:val="22"/>
        </w:rPr>
        <w:t>Declaramos que atendemos todas as exigências técnicas mínimas, inclusive de garantia, prazos de entrega e quantidades.</w:t>
      </w:r>
    </w:p>
    <w:p>
      <w:pPr>
        <w:widowControl w:val="0"/>
        <w:spacing w:beforeLines="0" w:after="120" w:afterLines="0"/>
        <w:jc w:val="both"/>
        <w:rPr>
          <w:rFonts w:hint="default" w:ascii="Arial" w:hAnsi="Arial" w:eastAsia="Calibri"/>
          <w:sz w:val="22"/>
        </w:rPr>
      </w:pPr>
      <w:r>
        <w:rPr>
          <w:rFonts w:hint="default" w:ascii="Arial" w:hAnsi="Arial" w:eastAsia="Calibri"/>
          <w:sz w:val="22"/>
        </w:rPr>
        <w:t>Informamos ainda, que os pagamentos deverão ser efetuados com todas as condições estabelecidas no Edital da Licitação e seus anexos, na Conta Corrente nº xxxxxxx Agência nº xxxx  do Banco Xxxxxxxx.</w:t>
      </w:r>
    </w:p>
    <w:p>
      <w:pPr>
        <w:widowControl w:val="0"/>
        <w:spacing w:beforeLines="0" w:after="120" w:afterLines="0"/>
        <w:jc w:val="both"/>
        <w:rPr>
          <w:rFonts w:hint="default" w:ascii="Arial" w:hAnsi="Arial" w:eastAsia="Calibri"/>
          <w:sz w:val="22"/>
        </w:rPr>
      </w:pPr>
      <w:r>
        <w:rPr>
          <w:rFonts w:hint="default" w:ascii="Arial" w:hAnsi="Arial" w:eastAsia="Calibri"/>
          <w:sz w:val="22"/>
        </w:rPr>
        <w:t>OBS.: Anexar to</w:t>
      </w:r>
      <w:r>
        <w:rPr>
          <w:rFonts w:hint="default" w:ascii="Arial" w:hAnsi="Arial" w:eastAsia="Calibri"/>
          <w:sz w:val="22"/>
          <w:lang w:val="pt-BR"/>
        </w:rPr>
        <w:t>d</w:t>
      </w:r>
      <w:r>
        <w:rPr>
          <w:rFonts w:hint="default" w:ascii="Arial" w:hAnsi="Arial" w:eastAsia="Calibri"/>
          <w:sz w:val="22"/>
        </w:rPr>
        <w:t>as as Planilhas.</w:t>
      </w:r>
    </w:p>
    <w:p>
      <w:pPr>
        <w:widowControl w:val="0"/>
        <w:spacing w:beforeLines="0" w:after="120" w:afterLines="0"/>
        <w:jc w:val="both"/>
        <w:rPr>
          <w:rFonts w:hint="default" w:ascii="Arial" w:hAnsi="Arial" w:eastAsia="Calibri"/>
          <w:sz w:val="22"/>
        </w:rPr>
      </w:pPr>
      <w:r>
        <w:rPr>
          <w:rFonts w:hint="default" w:ascii="Arial" w:hAnsi="Arial" w:eastAsia="Calibri"/>
          <w:sz w:val="22"/>
        </w:rPr>
        <w:tab/>
      </w:r>
      <w:r>
        <w:rPr>
          <w:rFonts w:hint="default" w:ascii="Arial" w:hAnsi="Arial" w:eastAsia="Calibri"/>
          <w:sz w:val="22"/>
        </w:rPr>
        <w:tab/>
      </w:r>
    </w:p>
    <w:p>
      <w:pPr>
        <w:pStyle w:val="20"/>
        <w:widowControl w:val="0"/>
        <w:spacing w:beforeLines="0" w:afterLines="0"/>
        <w:jc w:val="center"/>
        <w:rPr>
          <w:rFonts w:hint="default" w:ascii="Arial" w:hAnsi="Arial" w:eastAsia="Calibri"/>
          <w:sz w:val="22"/>
        </w:rPr>
      </w:pPr>
      <w:r>
        <w:rPr>
          <w:rFonts w:hint="default" w:ascii="Arial" w:hAnsi="Arial" w:eastAsia="Calibri"/>
          <w:sz w:val="22"/>
        </w:rPr>
        <w:t>Local e data</w:t>
      </w:r>
    </w:p>
    <w:p>
      <w:pPr>
        <w:pStyle w:val="20"/>
        <w:widowControl w:val="0"/>
        <w:spacing w:beforeLines="0" w:afterLines="0"/>
        <w:jc w:val="center"/>
        <w:rPr>
          <w:rFonts w:hint="default" w:ascii="Arial" w:hAnsi="Arial" w:eastAsia="Calibri"/>
          <w:sz w:val="22"/>
        </w:rPr>
      </w:pPr>
    </w:p>
    <w:p>
      <w:pPr>
        <w:pStyle w:val="20"/>
        <w:widowControl w:val="0"/>
        <w:spacing w:beforeLines="0" w:afterLines="0"/>
        <w:jc w:val="center"/>
        <w:rPr>
          <w:rFonts w:hint="default" w:ascii="Arial" w:hAnsi="Arial" w:eastAsia="Calibri"/>
          <w:sz w:val="22"/>
        </w:rPr>
      </w:pPr>
    </w:p>
    <w:p>
      <w:pPr>
        <w:pStyle w:val="20"/>
        <w:widowControl w:val="0"/>
        <w:spacing w:beforeLines="0" w:afterLines="0"/>
        <w:jc w:val="center"/>
        <w:rPr>
          <w:rFonts w:hint="default" w:ascii="Arial" w:hAnsi="Arial" w:eastAsia="Calibri"/>
          <w:sz w:val="22"/>
        </w:rPr>
      </w:pPr>
      <w:r>
        <w:rPr>
          <w:rFonts w:hint="default" w:ascii="Arial" w:hAnsi="Arial" w:eastAsia="Calibri"/>
          <w:sz w:val="22"/>
        </w:rPr>
        <w:t>_________________________________________</w:t>
      </w:r>
    </w:p>
    <w:p>
      <w:pPr>
        <w:pStyle w:val="20"/>
        <w:widowControl w:val="0"/>
        <w:spacing w:beforeLines="0" w:afterLines="0"/>
        <w:jc w:val="center"/>
        <w:rPr>
          <w:rFonts w:hint="default" w:ascii="Arial" w:hAnsi="Arial" w:eastAsia="Calibri"/>
          <w:sz w:val="22"/>
        </w:rPr>
      </w:pPr>
      <w:r>
        <w:rPr>
          <w:rFonts w:hint="default" w:ascii="Arial" w:hAnsi="Arial" w:eastAsia="Calibri"/>
          <w:sz w:val="22"/>
        </w:rPr>
        <w:t>Carimbo da empresa/Assinatura do responsável</w:t>
      </w:r>
    </w:p>
    <w:p>
      <w:pPr>
        <w:pStyle w:val="30"/>
        <w:widowControl w:val="0"/>
        <w:spacing w:before="120" w:beforeLines="0" w:after="120" w:afterLines="0"/>
        <w:jc w:val="center"/>
        <w:rPr>
          <w:rFonts w:hint="default" w:ascii="Arial" w:hAnsi="Arial" w:eastAsia="Calibri"/>
          <w:b/>
          <w:sz w:val="24"/>
        </w:rPr>
      </w:pPr>
    </w:p>
    <w:p>
      <w:pPr>
        <w:pStyle w:val="30"/>
        <w:widowControl w:val="0"/>
        <w:spacing w:before="120" w:beforeLines="0" w:after="120" w:afterLines="0"/>
        <w:jc w:val="both"/>
        <w:rPr>
          <w:rFonts w:hint="default" w:ascii="Arial" w:hAnsi="Arial" w:eastAsia="Calibri"/>
          <w:b/>
          <w:sz w:val="24"/>
        </w:rPr>
        <w:sectPr>
          <w:headerReference r:id="rId7" w:type="default"/>
          <w:footerReference r:id="rId8" w:type="default"/>
          <w:pgSz w:w="11907" w:h="16840"/>
          <w:pgMar w:top="1701" w:right="567" w:bottom="851" w:left="1701" w:header="284" w:footer="284" w:gutter="0"/>
          <w:lnNumType w:countBy="0" w:distance="360"/>
          <w:cols w:space="720" w:num="1"/>
          <w:docGrid w:linePitch="272" w:charSpace="0"/>
        </w:sectPr>
      </w:pPr>
    </w:p>
    <w:p>
      <w:pPr>
        <w:pStyle w:val="30"/>
        <w:widowControl w:val="0"/>
        <w:spacing w:before="120"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040/2023</w:t>
      </w:r>
    </w:p>
    <w:p>
      <w:pPr>
        <w:pStyle w:val="20"/>
        <w:widowControl w:val="0"/>
        <w:spacing w:before="120" w:beforeLines="0" w:after="120" w:afterLines="0"/>
        <w:ind w:left="0" w:firstLine="0"/>
        <w:jc w:val="center"/>
        <w:rPr>
          <w:rFonts w:hint="default" w:ascii="Arial" w:hAnsi="Arial" w:eastAsia="Calibri"/>
          <w:b/>
          <w:sz w:val="24"/>
          <w:lang w:val="pt-BR"/>
        </w:rPr>
      </w:pPr>
      <w:r>
        <w:rPr>
          <w:rFonts w:hint="default" w:ascii="Arial" w:hAnsi="Arial" w:eastAsia="Calibri"/>
          <w:b/>
          <w:sz w:val="24"/>
        </w:rPr>
        <w:t>ANEXO II</w:t>
      </w:r>
      <w:r>
        <w:rPr>
          <w:rFonts w:hint="default" w:ascii="Arial" w:hAnsi="Arial" w:eastAsia="Calibri"/>
          <w:b/>
          <w:sz w:val="24"/>
          <w:lang w:val="pt-BR"/>
        </w:rPr>
        <w:t>-A</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tbl>
      <w:tblPr>
        <w:tblStyle w:val="12"/>
        <w:tblW w:w="14700" w:type="dxa"/>
        <w:tblInd w:w="0" w:type="dxa"/>
        <w:tblLayout w:type="fixed"/>
        <w:tblCellMar>
          <w:top w:w="0" w:type="dxa"/>
          <w:left w:w="0" w:type="dxa"/>
          <w:bottom w:w="0" w:type="dxa"/>
          <w:right w:w="0" w:type="dxa"/>
        </w:tblCellMar>
      </w:tblPr>
      <w:tblGrid>
        <w:gridCol w:w="945"/>
        <w:gridCol w:w="7575"/>
        <w:gridCol w:w="1890"/>
        <w:gridCol w:w="4290"/>
      </w:tblGrid>
      <w:tr>
        <w:tblPrEx>
          <w:tblCellMar>
            <w:top w:w="0" w:type="dxa"/>
            <w:left w:w="0" w:type="dxa"/>
            <w:bottom w:w="0" w:type="dxa"/>
            <w:right w:w="0" w:type="dxa"/>
          </w:tblCellMar>
        </w:tblPrEx>
        <w:trPr>
          <w:trHeight w:val="1140" w:hRule="atLeast"/>
        </w:trPr>
        <w:tc>
          <w:tcPr>
            <w:tcW w:w="1470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O modelo a seguir deve ser obrigatoriamente observado por todos os órgãos ou entidades contratantes, podendo ser adaptado às eventuais disposições contrárias constantes em Lei, Acordos, Convenções e Dissídios Coletivos de Trabalho. Na hipótese de adaptação, os órgãos e entidades deverão validar as alterações junto à Secretaria de Estado de Planejamento e Gestão.</w:t>
            </w:r>
          </w:p>
        </w:tc>
      </w:tr>
      <w:tr>
        <w:tblPrEx>
          <w:tblCellMar>
            <w:top w:w="0" w:type="dxa"/>
            <w:left w:w="0" w:type="dxa"/>
            <w:bottom w:w="0" w:type="dxa"/>
            <w:right w:w="0" w:type="dxa"/>
          </w:tblCellMar>
        </w:tblPrEx>
        <w:trPr>
          <w:trHeight w:val="360" w:hRule="atLeast"/>
        </w:trPr>
        <w:tc>
          <w:tcPr>
            <w:tcW w:w="94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18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42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r>
      <w:tr>
        <w:tblPrEx>
          <w:tblCellMar>
            <w:top w:w="0" w:type="dxa"/>
            <w:left w:w="0" w:type="dxa"/>
            <w:bottom w:w="0" w:type="dxa"/>
            <w:right w:w="0" w:type="dxa"/>
          </w:tblCellMar>
        </w:tblPrEx>
        <w:trPr>
          <w:trHeight w:val="1140" w:hRule="atLeast"/>
        </w:trPr>
        <w:tc>
          <w:tcPr>
            <w:tcW w:w="1470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 xml:space="preserve">Este modelo está arquitetado de acordo com a Instrução Normativa 01, de 17 de janeiro de 2020, </w:t>
            </w:r>
            <w:r>
              <w:rPr>
                <w:rFonts w:hint="default" w:ascii="Times New Roman" w:hAnsi="Times New Roman" w:eastAsia="SimSun" w:cs="Times New Roman"/>
                <w:i w:val="0"/>
                <w:color w:val="000000"/>
                <w:kern w:val="0"/>
                <w:sz w:val="24"/>
                <w:szCs w:val="24"/>
                <w:u w:val="none"/>
                <w:lang w:val="en-US" w:eastAsia="zh-CN" w:bidi="ar"/>
              </w:rPr>
              <w:br w:type="textWrapping"/>
            </w:r>
            <w:r>
              <w:rPr>
                <w:rFonts w:hint="default" w:ascii="Times New Roman" w:hAnsi="Times New Roman" w:eastAsia="SimSun" w:cs="Times New Roman"/>
                <w:i w:val="0"/>
                <w:color w:val="000000"/>
                <w:kern w:val="0"/>
                <w:sz w:val="24"/>
                <w:szCs w:val="24"/>
                <w:u w:val="none"/>
                <w:lang w:val="en-US" w:eastAsia="zh-CN" w:bidi="ar"/>
              </w:rPr>
              <w:t>da Secretaria de Estado de Planejamento e Gestão de Mato Grosso.</w:t>
            </w:r>
          </w:p>
        </w:tc>
      </w:tr>
      <w:tr>
        <w:tblPrEx>
          <w:tblCellMar>
            <w:top w:w="0" w:type="dxa"/>
            <w:left w:w="0" w:type="dxa"/>
            <w:bottom w:w="0" w:type="dxa"/>
            <w:right w:w="0" w:type="dxa"/>
          </w:tblCellMar>
        </w:tblPrEx>
        <w:trPr>
          <w:trHeight w:val="340" w:hRule="atLeast"/>
        </w:trPr>
        <w:tc>
          <w:tcPr>
            <w:tcW w:w="94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18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42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Insira todas as informações necessárias nos campos editáveis destacados com esta cor</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460" w:hRule="atLeast"/>
        </w:trPr>
        <w:tc>
          <w:tcPr>
            <w:tcW w:w="14700" w:type="dxa"/>
            <w:gridSpan w:val="4"/>
            <w:tcBorders>
              <w:top w:val="nil"/>
              <w:left w:val="nil"/>
              <w:bottom w:val="nil"/>
              <w:right w:val="nil"/>
            </w:tcBorders>
            <w:shd w:val="clear" w:color="auto" w:fill="30549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FFFFFF"/>
                <w:u w:val="none"/>
              </w:rPr>
            </w:pPr>
            <w:r>
              <w:rPr>
                <w:rFonts w:hint="default" w:ascii="Times New Roman" w:hAnsi="Times New Roman" w:eastAsia="SimSun" w:cs="Times New Roman"/>
                <w:i w:val="0"/>
                <w:color w:val="FFFFFF"/>
                <w:kern w:val="0"/>
                <w:sz w:val="24"/>
                <w:szCs w:val="24"/>
                <w:u w:val="none"/>
                <w:lang w:val="en-US" w:eastAsia="zh-CN" w:bidi="ar"/>
              </w:rPr>
              <w:t>PLANILHA DE CUSTOS E FORMAÇÃO DE PREÇOS</w:t>
            </w:r>
          </w:p>
        </w:tc>
      </w:tr>
      <w:tr>
        <w:tblPrEx>
          <w:tblCellMar>
            <w:top w:w="0" w:type="dxa"/>
            <w:left w:w="0" w:type="dxa"/>
            <w:bottom w:w="0" w:type="dxa"/>
            <w:right w:w="0" w:type="dxa"/>
          </w:tblCellMar>
        </w:tblPrEx>
        <w:trPr>
          <w:trHeight w:val="460" w:hRule="atLeast"/>
        </w:trPr>
        <w:tc>
          <w:tcPr>
            <w:tcW w:w="14700" w:type="dxa"/>
            <w:gridSpan w:val="4"/>
            <w:tcBorders>
              <w:top w:val="nil"/>
              <w:left w:val="nil"/>
              <w:bottom w:val="nil"/>
              <w:right w:val="nil"/>
            </w:tcBorders>
            <w:shd w:val="clear" w:color="auto" w:fill="30549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FFFFFF"/>
                <w:u w:val="none"/>
              </w:rPr>
            </w:pPr>
            <w:r>
              <w:rPr>
                <w:rFonts w:hint="default" w:ascii="Times New Roman" w:hAnsi="Times New Roman" w:eastAsia="SimSun" w:cs="Times New Roman"/>
                <w:i w:val="0"/>
                <w:color w:val="FFFFFF"/>
                <w:kern w:val="0"/>
                <w:sz w:val="24"/>
                <w:szCs w:val="24"/>
                <w:u w:val="none"/>
                <w:lang w:val="en-US" w:eastAsia="zh-CN" w:bidi="ar"/>
              </w:rPr>
              <w:t>MODELO PARA A CONSOLIDAÇÃO E APRESENTAÇÃO DE PROPOSTAS</w:t>
            </w: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noWrap/>
            <w:tcMar>
              <w:top w:w="15" w:type="dxa"/>
              <w:left w:w="15" w:type="dxa"/>
              <w:right w:w="15" w:type="dxa"/>
            </w:tcMar>
            <w:vAlign w:val="center"/>
          </w:tcPr>
          <w:p>
            <w:pPr>
              <w:jc w:val="center"/>
              <w:rPr>
                <w:rFonts w:hint="default" w:ascii="Times New Roman" w:hAnsi="Times New Roman" w:cs="Times New Roman"/>
                <w:i w:val="0"/>
                <w:color w:val="FF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1. DISCRIMINAÇÃO DOS SERVIÇOS (DADOS REFERENTES À CONTRATAÇÃO)</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1890" w:type="dxa"/>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4290" w:type="dxa"/>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A</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Nº do Processo</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B</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Licitação Nº</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C</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Data de apresentação da proposta (dia/mês/ano):</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D</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Município/UF</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E</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Número de meses de execução contratual:</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F</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Tipo de Serviço (mesmo serviço com características distintas)</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G</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Unidade de Medida</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H</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Classificação Brasileira de Ocupações (CBO)</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I</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Salário Normativo da Categoria Profissional</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J</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Categoria Profissional (vinculada à execução contratual)</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K</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Ano Acordo, Convenção ou Dissídio Coletivo</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L</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Nº de registro do Acordo, Convenção ou Dissídio Coletivo</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M</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Data-Base da Categoria (dia/mês/ano)</w:t>
            </w:r>
          </w:p>
        </w:tc>
        <w:tc>
          <w:tcPr>
            <w:tcW w:w="6180" w:type="dxa"/>
            <w:gridSpan w:val="2"/>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Módulo 1 - Composição da Remuneração</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1</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Composição da Remuneração</w:t>
            </w:r>
          </w:p>
        </w:tc>
        <w:tc>
          <w:tcPr>
            <w:tcW w:w="18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Percentual (%)</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Salário-Base</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42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w:t>
            </w:r>
          </w:p>
        </w:tc>
        <w:tc>
          <w:tcPr>
            <w:tcW w:w="757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Gratificação por Assiduidade</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w:t>
            </w:r>
          </w:p>
        </w:tc>
        <w:tc>
          <w:tcPr>
            <w:tcW w:w="757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Outros (especificar)</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757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757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8520"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Total</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Módulo 2 - Encargos, Benefícios (anuais, mensais e diários) e Intrajornada Suprimido</w:t>
            </w:r>
          </w:p>
        </w:tc>
      </w:tr>
      <w:tr>
        <w:tblPrEx>
          <w:tblCellMar>
            <w:top w:w="0" w:type="dxa"/>
            <w:left w:w="0" w:type="dxa"/>
            <w:bottom w:w="0" w:type="dxa"/>
            <w:right w:w="0" w:type="dxa"/>
          </w:tblCellMar>
        </w:tblPrEx>
        <w:trPr>
          <w:trHeight w:val="32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45" w:hRule="atLeast"/>
        </w:trPr>
        <w:tc>
          <w:tcPr>
            <w:tcW w:w="8520" w:type="dxa"/>
            <w:gridSpan w:val="2"/>
            <w:vMerge w:val="restart"/>
            <w:tcBorders>
              <w:top w:val="single" w:color="FFFFFF" w:sz="8" w:space="0"/>
              <w:left w:val="nil"/>
              <w:bottom w:val="nil"/>
              <w:right w:val="nil"/>
            </w:tcBorders>
            <w:shd w:val="thinHorzCross" w:color="auto" w:fill="1F4E78"/>
            <w:noWrap/>
            <w:tcMar>
              <w:top w:w="15" w:type="dxa"/>
              <w:left w:w="15" w:type="dxa"/>
              <w:right w:w="15" w:type="dxa"/>
            </w:tcMar>
            <w:vAlign w:val="center"/>
          </w:tcPr>
          <w:p>
            <w:pPr>
              <w:keepNext w:val="0"/>
              <w:keepLines w:val="0"/>
              <w:widowControl/>
              <w:suppressLineNumbers w:val="0"/>
              <w:jc w:val="center"/>
              <w:textAlignment w:val="center"/>
              <w:rPr>
                <w:rFonts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BASE DE CÁLCULO PARA O MÓDULO 2.1: </w:t>
            </w: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 MÓDULO 1</w:t>
            </w:r>
          </w:p>
        </w:tc>
        <w:tc>
          <w:tcPr>
            <w:tcW w:w="4290" w:type="dxa"/>
            <w:tcBorders>
              <w:top w:val="single" w:color="FFFFFF" w:sz="8" w:space="0"/>
              <w:left w:val="single" w:color="FFFFFF" w:sz="8" w:space="0"/>
              <w:bottom w:val="single" w:color="FFFFFF" w:sz="8" w:space="0"/>
              <w:right w:val="nil"/>
            </w:tcBorders>
            <w:shd w:val="thinHorzCross" w:color="auto" w:fill="1F4E78"/>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90" w:hRule="atLeast"/>
        </w:trPr>
        <w:tc>
          <w:tcPr>
            <w:tcW w:w="8520" w:type="dxa"/>
            <w:gridSpan w:val="2"/>
            <w:vMerge w:val="continue"/>
            <w:tcBorders>
              <w:top w:val="single" w:color="FFFFFF" w:sz="8" w:space="0"/>
              <w:left w:val="nil"/>
              <w:bottom w:val="nil"/>
              <w:right w:val="nil"/>
            </w:tcBorders>
            <w:shd w:val="thinHorzCross" w:color="auto" w:fill="1F4E78"/>
            <w:noWrap/>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TOTAL</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2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D9E1F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Submódulo 2.1 - 13º (décimo terceiro) Salário, Férias e Adicional de Férias</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2.1</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13º (décimo terceiro) Salário, Férias e Adicional de Férias</w:t>
            </w:r>
          </w:p>
        </w:tc>
        <w:tc>
          <w:tcPr>
            <w:tcW w:w="18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Percentual (%)</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13º (décimo terceiro) Salário</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8,33%</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 xml:space="preserve">Férias </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8,33%</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Adicional de Férias</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2,78%</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8520"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Total</w:t>
            </w:r>
          </w:p>
        </w:tc>
        <w:tc>
          <w:tcPr>
            <w:tcW w:w="1890"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19,44%</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FF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45" w:hRule="atLeast"/>
        </w:trPr>
        <w:tc>
          <w:tcPr>
            <w:tcW w:w="8520" w:type="dxa"/>
            <w:gridSpan w:val="2"/>
            <w:vMerge w:val="restart"/>
            <w:tcBorders>
              <w:top w:val="single" w:color="FFFFFF" w:sz="8" w:space="0"/>
              <w:left w:val="nil"/>
              <w:bottom w:val="nil"/>
              <w:right w:val="nil"/>
            </w:tcBorders>
            <w:shd w:val="thinHorzCross" w:color="auto" w:fill="1F4E78"/>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BASE DE CÁLCULO PARA O MÓDULO 2.2:</w:t>
            </w: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 MÓDULO 1</w:t>
            </w:r>
          </w:p>
        </w:tc>
        <w:tc>
          <w:tcPr>
            <w:tcW w:w="4290" w:type="dxa"/>
            <w:tcBorders>
              <w:top w:val="single" w:color="FFFFFF" w:sz="8" w:space="0"/>
              <w:left w:val="single" w:color="FFFFFF" w:sz="8" w:space="0"/>
              <w:bottom w:val="single" w:color="FFFFFF" w:sz="8" w:space="0"/>
              <w:right w:val="nil"/>
            </w:tcBorders>
            <w:shd w:val="thinHorzCross" w:color="auto" w:fill="1F4E78"/>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nil"/>
            </w:tcBorders>
            <w:shd w:val="thinHorzCross" w:color="auto" w:fill="1F4E78"/>
            <w:noWrap/>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 MÓDULO 2.1</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90" w:hRule="atLeast"/>
        </w:trPr>
        <w:tc>
          <w:tcPr>
            <w:tcW w:w="8520" w:type="dxa"/>
            <w:gridSpan w:val="2"/>
            <w:vMerge w:val="continue"/>
            <w:tcBorders>
              <w:top w:val="single" w:color="FFFFFF" w:sz="8" w:space="0"/>
              <w:left w:val="nil"/>
              <w:bottom w:val="nil"/>
              <w:right w:val="nil"/>
            </w:tcBorders>
            <w:shd w:val="thinHorzCross" w:color="auto" w:fill="1F4E78"/>
            <w:noWrap/>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TOTAL</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D9E1F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Submódulo 2.2 - Encargos Previdenciários (GPS), Fundo de Garantia por Tempo de Serviço (FGTS) e outras contribuições.</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2.2</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GPS, FGTS e outras contribuições</w:t>
            </w:r>
          </w:p>
        </w:tc>
        <w:tc>
          <w:tcPr>
            <w:tcW w:w="18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Percentual (%)</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INSS</w:t>
            </w:r>
          </w:p>
        </w:tc>
        <w:tc>
          <w:tcPr>
            <w:tcW w:w="189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20,00%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Salário Educação</w:t>
            </w:r>
          </w:p>
        </w:tc>
        <w:tc>
          <w:tcPr>
            <w:tcW w:w="189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2,50%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RAT x FAP</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3,00%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D</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SESC ou SESI</w:t>
            </w:r>
          </w:p>
        </w:tc>
        <w:tc>
          <w:tcPr>
            <w:tcW w:w="189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1,50%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E</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SENAI - SENAC</w:t>
            </w:r>
          </w:p>
        </w:tc>
        <w:tc>
          <w:tcPr>
            <w:tcW w:w="189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1,00%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F</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SEBRAE</w:t>
            </w:r>
          </w:p>
        </w:tc>
        <w:tc>
          <w:tcPr>
            <w:tcW w:w="189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0,60%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G</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INCRA</w:t>
            </w:r>
          </w:p>
        </w:tc>
        <w:tc>
          <w:tcPr>
            <w:tcW w:w="1890" w:type="dxa"/>
            <w:tcBorders>
              <w:top w:val="single" w:color="000000" w:sz="2" w:space="0"/>
              <w:left w:val="single" w:color="000000" w:sz="2" w:space="0"/>
              <w:bottom w:val="single" w:color="000000" w:sz="2" w:space="0"/>
              <w:right w:val="single" w:color="000000" w:sz="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0,20%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H</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FGTS</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8,00%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8520"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 xml:space="preserve">Total </w:t>
            </w:r>
          </w:p>
        </w:tc>
        <w:tc>
          <w:tcPr>
            <w:tcW w:w="1890"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36,80%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FF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D9E1F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Submódulo 2.3 - Benefícios Mensais e Diários.</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2.3</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Benefícios Mensais e Diários</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A.1</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Auxílio Transporte Bruto</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A.2</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 xml:space="preserve">(-) Dedução do Vale Transporte </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A.3</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Auxílio Transporte Líquido ( A.1 - A.2 )</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B.1</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Auxílio-Refeição/Alimentação Bruto</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B.2</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 Dedução do Auxílio-Refeição/Alimentação</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B.3</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Auxílio-Refeição/Alimentação Líquido  ( B.1 - B.2 )</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Premio Cesta Básica por Assiduidade</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D</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Seguro de vida, invalidez, funeral e PCMSO</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E</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Outros (especificar)</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Total ( A.3 + B.3 + C + D + E + ...)</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D9E1F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Submódulo 2.4 - Intrajornada Suprimido</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2.4</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Intrajornada Suprimido</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Intrajornada Suprimido</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Total</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18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18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Quadro-Resumo do Módulo 2 - Encargos, Benefícios (anuais, mensais e diários) e Intrajornada Suprimido</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2</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Encargos e Benefícios Anuais, Mensais e Diários e Intrajornada Suprimido</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2.1</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13º (décimo terceiro) Salário, Férias e Adicional de Férias</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2.2</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GPS, FGTS e outras contribuições</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2.3</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Benefícios Mensais e Diários</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2.4</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Intrajornada Suprimido</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Total</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45" w:hRule="atLeast"/>
        </w:trPr>
        <w:tc>
          <w:tcPr>
            <w:tcW w:w="8520" w:type="dxa"/>
            <w:gridSpan w:val="2"/>
            <w:vMerge w:val="restart"/>
            <w:tcBorders>
              <w:top w:val="single" w:color="FFFFFF" w:sz="8" w:space="0"/>
              <w:left w:val="nil"/>
              <w:bottom w:val="nil"/>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BASE DE CÁLCULO PARA O MÓDULO 3:</w:t>
            </w: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 MÓDULO 1</w:t>
            </w:r>
          </w:p>
        </w:tc>
        <w:tc>
          <w:tcPr>
            <w:tcW w:w="4290" w:type="dxa"/>
            <w:tcBorders>
              <w:top w:val="single" w:color="FFFFFF" w:sz="8" w:space="0"/>
              <w:left w:val="single" w:color="FFFFFF" w:sz="8" w:space="0"/>
              <w:bottom w:val="single" w:color="FFFFFF" w:sz="8" w:space="0"/>
              <w:right w:val="nil"/>
            </w:tcBorders>
            <w:shd w:val="thinHorzCross" w:color="auto" w:fill="1F4E78"/>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nil"/>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2.1</w:t>
            </w:r>
          </w:p>
        </w:tc>
        <w:tc>
          <w:tcPr>
            <w:tcW w:w="4290" w:type="dxa"/>
            <w:tcBorders>
              <w:top w:val="single" w:color="FFFFFF" w:sz="8" w:space="0"/>
              <w:left w:val="single" w:color="FFFFFF" w:sz="8" w:space="0"/>
              <w:bottom w:val="single" w:color="FFFFFF" w:sz="8" w:space="0"/>
              <w:right w:val="nil"/>
            </w:tcBorders>
            <w:shd w:val="thinHorzCross" w:color="auto" w:fill="1F4E78"/>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90" w:hRule="atLeast"/>
        </w:trPr>
        <w:tc>
          <w:tcPr>
            <w:tcW w:w="8520" w:type="dxa"/>
            <w:gridSpan w:val="2"/>
            <w:vMerge w:val="continue"/>
            <w:tcBorders>
              <w:top w:val="single" w:color="FFFFFF" w:sz="8" w:space="0"/>
              <w:left w:val="nil"/>
              <w:bottom w:val="nil"/>
              <w:right w:val="nil"/>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TOTAL</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Módulo 3 - Provisão para Rescisão</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3</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Provisão para Rescisão</w:t>
            </w:r>
          </w:p>
        </w:tc>
        <w:tc>
          <w:tcPr>
            <w:tcW w:w="18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Percentual (%)</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Aviso Prévio Indenizado</w:t>
            </w:r>
          </w:p>
        </w:tc>
        <w:tc>
          <w:tcPr>
            <w:tcW w:w="18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0,46%</w:t>
            </w:r>
          </w:p>
        </w:tc>
        <w:tc>
          <w:tcPr>
            <w:tcW w:w="42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w:t>
            </w: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Incidência do FGTS sobre o Aviso Prévio Indenizado</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0,037%</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w:t>
            </w: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Multa do FGTS sobre o Aviso Prévio Indenizado</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0,18%</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D</w:t>
            </w: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Aviso Prévio Trabalhado</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1,94%</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E</w:t>
            </w: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Incidência dos encargos do submódulo 2.2 sobre o Aviso Prévio Trabalhado</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0,72%</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F</w:t>
            </w: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Multa do FGTS sobre o Aviso Prévio Trabalhado</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3,20%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8520" w:type="dxa"/>
            <w:gridSpan w:val="2"/>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Total</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6,54%</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45" w:hRule="atLeast"/>
        </w:trPr>
        <w:tc>
          <w:tcPr>
            <w:tcW w:w="8520" w:type="dxa"/>
            <w:gridSpan w:val="2"/>
            <w:vMerge w:val="restart"/>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BASE DE CÁLCULO PARA O MÓDULO 4: </w:t>
            </w:r>
            <w:r>
              <w:rPr>
                <w:rFonts w:hint="default" w:ascii="Verdana" w:hAnsi="Verdana" w:eastAsia="SimSun" w:cs="Verdana"/>
                <w:b/>
                <w:i w:val="0"/>
                <w:color w:val="FFFFFF"/>
                <w:kern w:val="0"/>
                <w:sz w:val="24"/>
                <w:szCs w:val="24"/>
                <w:u w:val="none"/>
                <w:lang w:val="en-US" w:eastAsia="zh-CN" w:bidi="ar"/>
              </w:rPr>
              <w:br w:type="textWrapping"/>
            </w:r>
            <w:r>
              <w:rPr>
                <w:rFonts w:hint="default" w:ascii="Verdana" w:hAnsi="Verdana" w:eastAsia="SimSun" w:cs="Verdana"/>
                <w:b/>
                <w:i w:val="0"/>
                <w:color w:val="FFFFFF"/>
                <w:kern w:val="0"/>
                <w:sz w:val="24"/>
                <w:szCs w:val="24"/>
                <w:u w:val="none"/>
                <w:lang w:val="en-US" w:eastAsia="zh-CN" w:bidi="ar"/>
              </w:rPr>
              <w:t>MÓDULO 1 + MÓDULO 2.1 + (MÓDULO 2.3 - Aux. Transp. Liq. - Aux. Alimentação Liq.) + MÓDULO 3</w:t>
            </w: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1</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2.1</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2.3*</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3</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90"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TOTAL </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Módulo 4 - Custo de Reposição do Profissional Ausente</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1890" w:type="dxa"/>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4290" w:type="dxa"/>
            <w:tcBorders>
              <w:top w:val="nil"/>
              <w:left w:val="nil"/>
              <w:bottom w:val="nil"/>
              <w:right w:val="nil"/>
            </w:tcBorders>
            <w:shd w:val="clear" w:color="auto" w:fill="FFFFFF"/>
            <w:noWrap/>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D9E1F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Submódulo 4.1  - Substituto nas Ausências Legais</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4.1</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Substituto nas Ausências Legais</w:t>
            </w:r>
          </w:p>
        </w:tc>
        <w:tc>
          <w:tcPr>
            <w:tcW w:w="18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Percentual (%)</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Substituto na cobertura de Férias</w:t>
            </w:r>
          </w:p>
        </w:tc>
        <w:tc>
          <w:tcPr>
            <w:tcW w:w="18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c>
          <w:tcPr>
            <w:tcW w:w="42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Substituto na cobertura de Ausências Legais</w:t>
            </w:r>
          </w:p>
        </w:tc>
        <w:tc>
          <w:tcPr>
            <w:tcW w:w="18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1,63%</w:t>
            </w:r>
          </w:p>
        </w:tc>
        <w:tc>
          <w:tcPr>
            <w:tcW w:w="42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Substituto na cobertura de Licença-Paternidade</w:t>
            </w:r>
          </w:p>
        </w:tc>
        <w:tc>
          <w:tcPr>
            <w:tcW w:w="18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0,02%</w:t>
            </w:r>
          </w:p>
        </w:tc>
        <w:tc>
          <w:tcPr>
            <w:tcW w:w="42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D</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Substituto na cobertura de Ausência por acidente de trabalho</w:t>
            </w:r>
          </w:p>
        </w:tc>
        <w:tc>
          <w:tcPr>
            <w:tcW w:w="18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0,33%</w:t>
            </w:r>
          </w:p>
        </w:tc>
        <w:tc>
          <w:tcPr>
            <w:tcW w:w="42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E</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Substituto na cobertura de Afastamento Maternidade</w:t>
            </w:r>
          </w:p>
        </w:tc>
        <w:tc>
          <w:tcPr>
            <w:tcW w:w="18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0,056%</w:t>
            </w:r>
          </w:p>
        </w:tc>
        <w:tc>
          <w:tcPr>
            <w:tcW w:w="42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F</w:t>
            </w:r>
          </w:p>
        </w:tc>
        <w:tc>
          <w:tcPr>
            <w:tcW w:w="757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Outros (especificar)</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757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8520"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 xml:space="preserve">Total </w:t>
            </w:r>
          </w:p>
        </w:tc>
        <w:tc>
          <w:tcPr>
            <w:tcW w:w="18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2,043%</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18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42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D9E1F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Submódulo 4.2  - Incidências sobre o Substituto nas Ausências Legais</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4.2</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Incidencia do Submódulo 2.2 sobre o Substituto nas Ausências Legais</w:t>
            </w:r>
          </w:p>
        </w:tc>
        <w:tc>
          <w:tcPr>
            <w:tcW w:w="18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Percentual (%)</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w:t>
            </w: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Incidencia do Submódulo 2.2 sobre o Substituto nas Ausências Legais</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0,752%</w:t>
            </w:r>
          </w:p>
        </w:tc>
        <w:tc>
          <w:tcPr>
            <w:tcW w:w="4290" w:type="dxa"/>
            <w:tcBorders>
              <w:top w:val="single" w:color="000000" w:sz="2" w:space="0"/>
              <w:left w:val="single" w:color="000000" w:sz="2" w:space="0"/>
              <w:bottom w:val="single" w:color="000000" w:sz="2" w:space="0"/>
              <w:right w:val="single" w:color="000000" w:sz="2"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8520"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 xml:space="preserve">Total </w:t>
            </w:r>
          </w:p>
        </w:tc>
        <w:tc>
          <w:tcPr>
            <w:tcW w:w="18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0,752%</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18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42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Quadro-Resumo do Módulo 4 - Custo de Reposição do Profissional Ausente</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4</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Custo de Reposição do Profissional Ausente</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4.1</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Substituto nas Ausências Legais</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4.2</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Incidencia do Submódulo 2.2 sobre o Substituto nas Ausências Legais</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Total</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18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b/>
                <w:i w:val="0"/>
                <w:color w:val="000000"/>
                <w:sz w:val="24"/>
                <w:szCs w:val="24"/>
                <w:u w:val="none"/>
              </w:rPr>
            </w:pPr>
          </w:p>
        </w:tc>
        <w:tc>
          <w:tcPr>
            <w:tcW w:w="4290"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15" w:hRule="atLeast"/>
        </w:trPr>
        <w:tc>
          <w:tcPr>
            <w:tcW w:w="14700" w:type="dxa"/>
            <w:gridSpan w:val="4"/>
            <w:vMerge w:val="restart"/>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BASE DE CÁLCULO PARA O MÓDULO 5:</w:t>
            </w:r>
            <w:r>
              <w:rPr>
                <w:rFonts w:hint="default" w:ascii="Verdana" w:hAnsi="Verdana" w:eastAsia="SimSun" w:cs="Verdana"/>
                <w:b/>
                <w:i w:val="0"/>
                <w:color w:val="FFFFFF"/>
                <w:kern w:val="0"/>
                <w:sz w:val="24"/>
                <w:szCs w:val="24"/>
                <w:u w:val="none"/>
                <w:lang w:val="en-US" w:eastAsia="zh-CN" w:bidi="ar"/>
              </w:rPr>
              <w:br w:type="textWrapping"/>
            </w:r>
            <w:r>
              <w:rPr>
                <w:rFonts w:hint="default" w:ascii="Verdana" w:hAnsi="Verdana" w:eastAsia="SimSun" w:cs="Verdana"/>
                <w:b/>
                <w:i w:val="0"/>
                <w:color w:val="FFFFFF"/>
                <w:kern w:val="0"/>
                <w:sz w:val="24"/>
                <w:szCs w:val="24"/>
                <w:u w:val="none"/>
                <w:lang w:val="en-US" w:eastAsia="zh-CN" w:bidi="ar"/>
              </w:rPr>
              <w:t xml:space="preserve">(PLANILHA ESPECÍFICA DOS INSUMOS) </w:t>
            </w:r>
          </w:p>
        </w:tc>
      </w:tr>
      <w:tr>
        <w:tblPrEx>
          <w:tblCellMar>
            <w:top w:w="0" w:type="dxa"/>
            <w:left w:w="0" w:type="dxa"/>
            <w:bottom w:w="0" w:type="dxa"/>
            <w:right w:w="0" w:type="dxa"/>
          </w:tblCellMar>
        </w:tblPrEx>
        <w:trPr>
          <w:trHeight w:val="585" w:hRule="atLeast"/>
        </w:trPr>
        <w:tc>
          <w:tcPr>
            <w:tcW w:w="14700" w:type="dxa"/>
            <w:gridSpan w:val="4"/>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Módulo 5 - Insumos Diversos</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5</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Insumos Diversos</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A</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Uniformes</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B</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Materiais</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Equipamentos</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D</w:t>
            </w: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Outros (especificar)</w:t>
            </w: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c>
          <w:tcPr>
            <w:tcW w:w="9465" w:type="dxa"/>
            <w:gridSpan w:val="2"/>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left"/>
              <w:rPr>
                <w:rFonts w:hint="default" w:ascii="Times New Roman" w:hAnsi="Times New Roman" w:cs="Times New Roman"/>
                <w:i w:val="0"/>
                <w:color w:val="000000"/>
                <w:sz w:val="24"/>
                <w:szCs w:val="24"/>
                <w:u w:val="none"/>
              </w:rPr>
            </w:pPr>
          </w:p>
        </w:tc>
        <w:tc>
          <w:tcPr>
            <w:tcW w:w="4290" w:type="dxa"/>
            <w:tcBorders>
              <w:top w:val="single" w:color="000000" w:sz="2" w:space="0"/>
              <w:left w:val="single" w:color="000000" w:sz="2" w:space="0"/>
              <w:bottom w:val="single" w:color="000000" w:sz="2" w:space="0"/>
              <w:right w:val="single" w:color="000000" w:sz="2" w:space="0"/>
            </w:tcBorders>
            <w:shd w:val="clear" w:color="auto" w:fill="FCE4D6"/>
            <w:noWrap w:val="0"/>
            <w:tcMar>
              <w:top w:w="15" w:type="dxa"/>
              <w:left w:w="15" w:type="dxa"/>
              <w:right w:w="15" w:type="dxa"/>
            </w:tcMar>
            <w:vAlign w:val="center"/>
          </w:tcPr>
          <w:p>
            <w:pPr>
              <w:jc w:val="cente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 xml:space="preserve">Total </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45" w:hRule="atLeast"/>
        </w:trPr>
        <w:tc>
          <w:tcPr>
            <w:tcW w:w="8520" w:type="dxa"/>
            <w:gridSpan w:val="2"/>
            <w:vMerge w:val="restart"/>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BASE DE CÁLCULO PARA O CUSTO INDIRETO: MÓDULO 1 + MÓDULO 2 + MÓDULO 3 + MÓDULO 4 + MÓDULO 5</w:t>
            </w: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1</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2</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3</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4</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5</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90" w:hRule="atLeast"/>
        </w:trPr>
        <w:tc>
          <w:tcPr>
            <w:tcW w:w="8520" w:type="dxa"/>
            <w:gridSpan w:val="2"/>
            <w:vMerge w:val="continue"/>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TOTAL </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restart"/>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BASE DE CÁLCULO PARA O LUCRO: </w:t>
            </w:r>
            <w:r>
              <w:rPr>
                <w:rFonts w:hint="default" w:ascii="Verdana" w:hAnsi="Verdana" w:eastAsia="SimSun" w:cs="Verdana"/>
                <w:b/>
                <w:i w:val="0"/>
                <w:color w:val="FFFFFF"/>
                <w:kern w:val="0"/>
                <w:sz w:val="24"/>
                <w:szCs w:val="24"/>
                <w:u w:val="none"/>
                <w:lang w:val="en-US" w:eastAsia="zh-CN" w:bidi="ar"/>
              </w:rPr>
              <w:br w:type="textWrapping"/>
            </w:r>
            <w:r>
              <w:rPr>
                <w:rFonts w:hint="default" w:ascii="Verdana" w:hAnsi="Verdana" w:eastAsia="SimSun" w:cs="Verdana"/>
                <w:b/>
                <w:i w:val="0"/>
                <w:color w:val="FFFFFF"/>
                <w:kern w:val="0"/>
                <w:sz w:val="24"/>
                <w:szCs w:val="24"/>
                <w:u w:val="none"/>
                <w:lang w:val="en-US" w:eastAsia="zh-CN" w:bidi="ar"/>
              </w:rPr>
              <w:t>MÓDULO 1 + MÓDULO 2 + MÓDULO 3 + MÓDULO 4 + MÓDULO 5 + CUSTO INDIRETO</w:t>
            </w: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1</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2</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3</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4</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MÓDULO 5</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45"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CUSTO INDIRETO</w:t>
            </w:r>
          </w:p>
        </w:tc>
        <w:tc>
          <w:tcPr>
            <w:tcW w:w="4290" w:type="dxa"/>
            <w:tcBorders>
              <w:top w:val="single" w:color="FFFFFF" w:sz="8" w:space="0"/>
              <w:left w:val="single" w:color="FFFFFF" w:sz="8" w:space="0"/>
              <w:bottom w:val="single" w:color="FFFFFF" w:sz="8" w:space="0"/>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90" w:hRule="atLeast"/>
        </w:trPr>
        <w:tc>
          <w:tcPr>
            <w:tcW w:w="8520" w:type="dxa"/>
            <w:gridSpan w:val="2"/>
            <w:vMerge w:val="continue"/>
            <w:tcBorders>
              <w:top w:val="single" w:color="FFFFFF" w:sz="8" w:space="0"/>
              <w:left w:val="nil"/>
              <w:bottom w:val="nil"/>
              <w:right w:val="single" w:color="FFFFFF" w:sz="8" w:space="0"/>
            </w:tcBorders>
            <w:shd w:val="thinHorzCross" w:color="auto" w:fill="1F4E78"/>
            <w:noWrap w:val="0"/>
            <w:tcMar>
              <w:top w:w="15" w:type="dxa"/>
              <w:left w:w="15" w:type="dxa"/>
              <w:right w:w="15" w:type="dxa"/>
            </w:tcMar>
            <w:vAlign w:val="center"/>
          </w:tcPr>
          <w:p>
            <w:pPr>
              <w:jc w:val="center"/>
              <w:rPr>
                <w:rFonts w:hint="default" w:ascii="Verdana" w:hAnsi="Verdana" w:cs="Verdana"/>
                <w:b/>
                <w:i w:val="0"/>
                <w:color w:val="FFFFFF"/>
                <w:sz w:val="24"/>
                <w:szCs w:val="24"/>
                <w:u w:val="none"/>
              </w:rPr>
            </w:pPr>
          </w:p>
        </w:tc>
        <w:tc>
          <w:tcPr>
            <w:tcW w:w="1890" w:type="dxa"/>
            <w:tcBorders>
              <w:top w:val="single" w:color="FFFFFF" w:sz="8" w:space="0"/>
              <w:left w:val="single" w:color="FFFFFF" w:sz="8" w:space="0"/>
              <w:bottom w:val="single" w:color="FFFFFF" w:sz="8" w:space="0"/>
              <w:right w:val="single" w:color="FFFFFF" w:sz="8" w:space="0"/>
            </w:tcBorders>
            <w:shd w:val="thinHorzCross" w:color="auto" w:fill="1F4E78"/>
            <w:noWrap/>
            <w:tcMar>
              <w:top w:w="15" w:type="dxa"/>
              <w:left w:w="15" w:type="dxa"/>
              <w:right w:w="15" w:type="dxa"/>
            </w:tcMar>
            <w:vAlign w:val="center"/>
          </w:tcPr>
          <w:p>
            <w:pPr>
              <w:keepNext w:val="0"/>
              <w:keepLines w:val="0"/>
              <w:widowControl/>
              <w:suppressLineNumbers w:val="0"/>
              <w:jc w:val="center"/>
              <w:textAlignment w:val="center"/>
              <w:rPr>
                <w:rFonts w:hint="default" w:ascii="Verdana" w:hAnsi="Verdana" w:cs="Verdana"/>
                <w:b/>
                <w:i w:val="0"/>
                <w:color w:val="FFFFFF"/>
                <w:u w:val="none"/>
              </w:rPr>
            </w:pPr>
            <w:r>
              <w:rPr>
                <w:rFonts w:hint="default" w:ascii="Verdana" w:hAnsi="Verdana" w:eastAsia="SimSun" w:cs="Verdana"/>
                <w:b/>
                <w:i w:val="0"/>
                <w:color w:val="FFFFFF"/>
                <w:kern w:val="0"/>
                <w:sz w:val="24"/>
                <w:szCs w:val="24"/>
                <w:u w:val="none"/>
                <w:lang w:val="en-US" w:eastAsia="zh-CN" w:bidi="ar"/>
              </w:rPr>
              <w:t xml:space="preserve">TOTAL </w:t>
            </w:r>
          </w:p>
        </w:tc>
        <w:tc>
          <w:tcPr>
            <w:tcW w:w="4290" w:type="dxa"/>
            <w:tcBorders>
              <w:top w:val="nil"/>
              <w:left w:val="nil"/>
              <w:bottom w:val="nil"/>
              <w:right w:val="nil"/>
            </w:tcBorders>
            <w:shd w:val="thinHorzCross" w:color="auto" w:fill="1F4E78"/>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FFFFFF"/>
                <w:u w:val="none"/>
              </w:rPr>
            </w:pPr>
            <w:r>
              <w:rPr>
                <w:rFonts w:hint="default" w:ascii="Times New Roman" w:hAnsi="Times New Roman" w:eastAsia="SimSun" w:cs="Times New Roman"/>
                <w:b/>
                <w:i w:val="0"/>
                <w:color w:val="FFFFFF"/>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Módulo 6 - Custos Indiretos, Tributos e Lucro</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6</w:t>
            </w:r>
          </w:p>
        </w:tc>
        <w:tc>
          <w:tcPr>
            <w:tcW w:w="757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Custos Indiretos, Tributos e Lucro</w:t>
            </w:r>
          </w:p>
        </w:tc>
        <w:tc>
          <w:tcPr>
            <w:tcW w:w="18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Percentual (%)</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A</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Custos Indiretos</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7,</w:t>
            </w:r>
            <w:r>
              <w:rPr>
                <w:rFonts w:hint="default" w:cs="Times New Roman"/>
                <w:b/>
                <w:i w:val="0"/>
                <w:color w:val="000000"/>
                <w:kern w:val="0"/>
                <w:sz w:val="24"/>
                <w:szCs w:val="24"/>
                <w:u w:val="none"/>
                <w:lang w:val="pt-BR" w:eastAsia="zh-CN" w:bidi="ar"/>
              </w:rPr>
              <w:t>568</w:t>
            </w:r>
            <w:r>
              <w:rPr>
                <w:rFonts w:hint="default" w:ascii="Times New Roman" w:hAnsi="Times New Roman" w:eastAsia="SimSun" w:cs="Times New Roman"/>
                <w:b/>
                <w:i w:val="0"/>
                <w:color w:val="000000"/>
                <w:kern w:val="0"/>
                <w:sz w:val="24"/>
                <w:szCs w:val="24"/>
                <w:u w:val="none"/>
                <w:lang w:val="en-US" w:eastAsia="zh-CN" w:bidi="ar"/>
              </w:rPr>
              <w:t>%</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B</w:t>
            </w:r>
          </w:p>
        </w:tc>
        <w:tc>
          <w:tcPr>
            <w:tcW w:w="757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 xml:space="preserve">Lucro </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10,</w:t>
            </w:r>
            <w:r>
              <w:rPr>
                <w:rFonts w:hint="default" w:cs="Times New Roman"/>
                <w:b/>
                <w:i w:val="0"/>
                <w:color w:val="000000"/>
                <w:kern w:val="0"/>
                <w:sz w:val="24"/>
                <w:szCs w:val="24"/>
                <w:u w:val="none"/>
                <w:lang w:val="pt-BR" w:eastAsia="zh-CN" w:bidi="ar"/>
              </w:rPr>
              <w:t>568</w:t>
            </w:r>
            <w:r>
              <w:rPr>
                <w:rFonts w:hint="default" w:ascii="Times New Roman" w:hAnsi="Times New Roman" w:eastAsia="SimSun" w:cs="Times New Roman"/>
                <w:b/>
                <w:i w:val="0"/>
                <w:color w:val="000000"/>
                <w:kern w:val="0"/>
                <w:sz w:val="24"/>
                <w:szCs w:val="24"/>
                <w:u w:val="none"/>
                <w:lang w:val="en-US" w:eastAsia="zh-CN" w:bidi="ar"/>
              </w:rPr>
              <w:t>%</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shd w:val="clear" w:color="auto" w:fill="D9E1F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33CC"/>
                <w:u w:val="none"/>
              </w:rPr>
            </w:pPr>
            <w:r>
              <w:rPr>
                <w:rFonts w:hint="default" w:ascii="Times New Roman" w:hAnsi="Times New Roman" w:eastAsia="SimSun" w:cs="Times New Roman"/>
                <w:b/>
                <w:i w:val="0"/>
                <w:color w:val="0033CC"/>
                <w:kern w:val="0"/>
                <w:sz w:val="24"/>
                <w:szCs w:val="24"/>
                <w:u w:val="none"/>
                <w:lang w:val="en-US" w:eastAsia="zh-CN" w:bidi="ar"/>
              </w:rPr>
              <w:t xml:space="preserve">  FATURAMENTO </w:t>
            </w:r>
          </w:p>
        </w:tc>
        <w:tc>
          <w:tcPr>
            <w:tcW w:w="4290" w:type="dxa"/>
            <w:tcBorders>
              <w:top w:val="single" w:color="000000" w:sz="2" w:space="0"/>
              <w:left w:val="single" w:color="000000" w:sz="2" w:space="0"/>
              <w:bottom w:val="single" w:color="000000" w:sz="2" w:space="0"/>
              <w:right w:val="single" w:color="000000" w:sz="2" w:space="0"/>
            </w:tcBorders>
            <w:shd w:val="clear" w:color="auto" w:fill="D9E1F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shd w:val="clear" w:color="auto" w:fill="D9E1F2"/>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33CC"/>
                <w:u w:val="none"/>
              </w:rPr>
            </w:pPr>
            <w:r>
              <w:rPr>
                <w:rStyle w:val="196"/>
                <w:rFonts w:eastAsia="SimSun"/>
                <w:sz w:val="24"/>
                <w:szCs w:val="24"/>
                <w:lang w:val="en-US" w:eastAsia="zh-CN" w:bidi="ar"/>
              </w:rPr>
              <w:t xml:space="preserve">BASE DE CÁLCULO DOS TRIBUTOS  = </w:t>
            </w:r>
            <w:r>
              <w:rPr>
                <w:rStyle w:val="197"/>
                <w:rFonts w:eastAsia="SimSun"/>
                <w:sz w:val="24"/>
                <w:szCs w:val="24"/>
                <w:lang w:val="en-US" w:eastAsia="zh-CN" w:bidi="ar"/>
              </w:rPr>
              <w:t xml:space="preserve">( Faturamento / ( 1 - % Tributos ) </w:t>
            </w:r>
          </w:p>
        </w:tc>
        <w:tc>
          <w:tcPr>
            <w:tcW w:w="4290" w:type="dxa"/>
            <w:tcBorders>
              <w:top w:val="single" w:color="000000" w:sz="2" w:space="0"/>
              <w:left w:val="single" w:color="000000" w:sz="2" w:space="0"/>
              <w:bottom w:val="single" w:color="000000" w:sz="2" w:space="0"/>
              <w:right w:val="single" w:color="000000" w:sz="2" w:space="0"/>
            </w:tcBorders>
            <w:shd w:val="clear" w:color="auto" w:fill="D9E1F2"/>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C</w:t>
            </w:r>
          </w:p>
        </w:tc>
        <w:tc>
          <w:tcPr>
            <w:tcW w:w="13755"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Tributos</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13755"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C1. Tributos Federais</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color w:val="000000"/>
                <w:u w:val="none"/>
              </w:rPr>
            </w:pPr>
            <w:r>
              <w:rPr>
                <w:rFonts w:hint="default" w:ascii="Times New Roman" w:hAnsi="Times New Roman" w:eastAsia="SimSun" w:cs="Times New Roman"/>
                <w:i/>
                <w:color w:val="000000"/>
                <w:kern w:val="0"/>
                <w:sz w:val="24"/>
                <w:szCs w:val="24"/>
                <w:u w:val="none"/>
                <w:lang w:val="en-US" w:eastAsia="zh-CN" w:bidi="ar"/>
              </w:rPr>
              <w:t xml:space="preserve">C1-A  (PIS)   </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0,65%</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color w:val="000000"/>
                <w:u w:val="none"/>
              </w:rPr>
            </w:pPr>
            <w:r>
              <w:rPr>
                <w:rFonts w:hint="default" w:ascii="Times New Roman" w:hAnsi="Times New Roman" w:eastAsia="SimSun" w:cs="Times New Roman"/>
                <w:i/>
                <w:color w:val="000000"/>
                <w:kern w:val="0"/>
                <w:sz w:val="24"/>
                <w:szCs w:val="24"/>
                <w:u w:val="none"/>
                <w:lang w:val="en-US" w:eastAsia="zh-CN" w:bidi="ar"/>
              </w:rPr>
              <w:t xml:space="preserve">C1. B  (COFINS)  </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3,00%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color w:val="000000"/>
                <w:u w:val="none"/>
              </w:rPr>
            </w:pPr>
            <w:r>
              <w:rPr>
                <w:rFonts w:hint="default" w:ascii="Times New Roman" w:hAnsi="Times New Roman" w:eastAsia="SimSun" w:cs="Times New Roman"/>
                <w:i/>
                <w:color w:val="000000"/>
                <w:kern w:val="0"/>
                <w:sz w:val="24"/>
                <w:szCs w:val="24"/>
                <w:u w:val="none"/>
                <w:lang w:val="en-US" w:eastAsia="zh-CN" w:bidi="ar"/>
              </w:rPr>
              <w:t xml:space="preserve">C1. C  (IRPJ)  </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4,80%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color w:val="000000"/>
                <w:u w:val="none"/>
              </w:rPr>
            </w:pPr>
            <w:r>
              <w:rPr>
                <w:rFonts w:hint="default" w:ascii="Times New Roman" w:hAnsi="Times New Roman" w:eastAsia="SimSun" w:cs="Times New Roman"/>
                <w:i/>
                <w:color w:val="000000"/>
                <w:kern w:val="0"/>
                <w:sz w:val="24"/>
                <w:szCs w:val="24"/>
                <w:u w:val="none"/>
                <w:lang w:val="en-US" w:eastAsia="zh-CN" w:bidi="ar"/>
              </w:rPr>
              <w:t xml:space="preserve">C1. D  (CSLL)  </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2,88%</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13755"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C.2 Tributos Estaduais (especificar)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13755"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 xml:space="preserve">C.3 Tributos Municipais </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color w:val="000000"/>
                <w:u w:val="none"/>
              </w:rPr>
            </w:pPr>
            <w:r>
              <w:rPr>
                <w:rFonts w:hint="default" w:ascii="Times New Roman" w:hAnsi="Times New Roman" w:eastAsia="SimSun" w:cs="Times New Roman"/>
                <w:i/>
                <w:color w:val="000000"/>
                <w:kern w:val="0"/>
                <w:sz w:val="24"/>
                <w:szCs w:val="24"/>
                <w:u w:val="none"/>
                <w:lang w:val="en-US" w:eastAsia="zh-CN" w:bidi="ar"/>
              </w:rPr>
              <w:t xml:space="preserve">C3-A (ISS)  </w:t>
            </w:r>
          </w:p>
        </w:tc>
        <w:tc>
          <w:tcPr>
            <w:tcW w:w="1890" w:type="dxa"/>
            <w:tcBorders>
              <w:top w:val="single" w:color="000000" w:sz="2" w:space="0"/>
              <w:left w:val="single" w:color="000000" w:sz="2" w:space="0"/>
              <w:bottom w:val="single" w:color="000000" w:sz="2" w:space="0"/>
              <w:right w:val="single" w:color="000000" w:sz="2" w:space="0"/>
            </w:tcBorders>
            <w:shd w:val="clear" w:color="auto" w:fill="FCE4D6"/>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5,</w:t>
            </w:r>
            <w:r>
              <w:rPr>
                <w:rFonts w:hint="default" w:cs="Times New Roman"/>
                <w:i w:val="0"/>
                <w:color w:val="000000"/>
                <w:kern w:val="0"/>
                <w:sz w:val="24"/>
                <w:szCs w:val="24"/>
                <w:u w:val="none"/>
                <w:lang w:val="pt-BR" w:eastAsia="zh-CN" w:bidi="ar"/>
              </w:rPr>
              <w:t>568</w:t>
            </w:r>
            <w:r>
              <w:rPr>
                <w:rFonts w:hint="default" w:ascii="Times New Roman" w:hAnsi="Times New Roman" w:eastAsia="SimSun" w:cs="Times New Roman"/>
                <w:i w:val="0"/>
                <w:color w:val="000000"/>
                <w:kern w:val="0"/>
                <w:sz w:val="24"/>
                <w:szCs w:val="24"/>
                <w:u w:val="none"/>
                <w:lang w:val="en-US" w:eastAsia="zh-CN" w:bidi="ar"/>
              </w:rPr>
              <w:t>%</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shd w:val="clear" w:color="auto" w:fill="auto"/>
            <w:noWrap w:val="0"/>
            <w:tcMar>
              <w:top w:w="15" w:type="dxa"/>
              <w:left w:w="15" w:type="dxa"/>
              <w:right w:w="15" w:type="dxa"/>
            </w:tcMar>
            <w:vAlign w:val="center"/>
          </w:tcPr>
          <w:p>
            <w:pPr>
              <w:rPr>
                <w:rFonts w:hint="default" w:ascii="Times New Roman" w:hAnsi="Times New Roman" w:cs="Times New Roman"/>
                <w:b/>
                <w:i w:val="0"/>
                <w:color w:val="000000"/>
                <w:sz w:val="24"/>
                <w:szCs w:val="24"/>
                <w:u w:val="none"/>
              </w:rPr>
            </w:pPr>
          </w:p>
        </w:tc>
        <w:tc>
          <w:tcPr>
            <w:tcW w:w="7575"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SOMA DOS TRIBUTOS</w:t>
            </w:r>
          </w:p>
        </w:tc>
        <w:tc>
          <w:tcPr>
            <w:tcW w:w="18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16,330%</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Total</w:t>
            </w:r>
          </w:p>
        </w:tc>
        <w:tc>
          <w:tcPr>
            <w:tcW w:w="4290" w:type="dxa"/>
            <w:tcBorders>
              <w:top w:val="single" w:color="000000" w:sz="2" w:space="0"/>
              <w:left w:val="single" w:color="000000" w:sz="2" w:space="0"/>
              <w:bottom w:val="single" w:color="000000" w:sz="2" w:space="0"/>
              <w:right w:val="single" w:color="000000" w:sz="2"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4700" w:type="dxa"/>
            <w:gridSpan w:val="4"/>
            <w:tcBorders>
              <w:top w:val="nil"/>
              <w:left w:val="nil"/>
              <w:bottom w:val="nil"/>
              <w:right w:val="nil"/>
            </w:tcBorders>
            <w:shd w:val="clear" w:color="auto" w:fill="8EA9DB"/>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2. QUADRO-RESUMO DO CUSTO POR EMPREGADO</w:t>
            </w:r>
          </w:p>
        </w:tc>
      </w:tr>
      <w:tr>
        <w:tblPrEx>
          <w:tblCellMar>
            <w:top w:w="0" w:type="dxa"/>
            <w:left w:w="0" w:type="dxa"/>
            <w:bottom w:w="0" w:type="dxa"/>
            <w:right w:w="0" w:type="dxa"/>
          </w:tblCellMar>
        </w:tblPrEx>
        <w:trPr>
          <w:trHeight w:val="300" w:hRule="atLeast"/>
        </w:trPr>
        <w:tc>
          <w:tcPr>
            <w:tcW w:w="94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7575"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18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c>
          <w:tcPr>
            <w:tcW w:w="4290" w:type="dxa"/>
            <w:tcBorders>
              <w:top w:val="nil"/>
              <w:left w:val="nil"/>
              <w:bottom w:val="nil"/>
              <w:right w:val="nil"/>
            </w:tcBorders>
            <w:noWrap/>
            <w:tcMar>
              <w:top w:w="15" w:type="dxa"/>
              <w:left w:w="15" w:type="dxa"/>
              <w:right w:w="15" w:type="dxa"/>
            </w:tcMar>
            <w:vAlign w:val="center"/>
          </w:tcPr>
          <w:p>
            <w:pPr>
              <w:rPr>
                <w:rFonts w:hint="default" w:ascii="Times New Roman" w:hAnsi="Times New Roman" w:cs="Times New Roman"/>
                <w:i w:val="0"/>
                <w:color w:val="000000"/>
                <w:sz w:val="24"/>
                <w:szCs w:val="24"/>
                <w:u w:val="none"/>
              </w:rPr>
            </w:pP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Mão de obra vinculada à execução contratual (valor por empregado)</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Valor (R$)</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A</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Módulo 1 - Composição da Remuneração</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B</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Módulo 2 - Encargos, Benefícios (anuais, mensais e diários) e Intrajornada</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C</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Módulo 3 - Provisão para Rescisão</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D</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Módulo 4 - Custo de Reposição do Profissional Ausente</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E</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Módulo 5 - Insumos Diversos</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Subtotal (A + B + C + D + E)</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945"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F</w:t>
            </w:r>
          </w:p>
        </w:tc>
        <w:tc>
          <w:tcPr>
            <w:tcW w:w="9465" w:type="dxa"/>
            <w:gridSpan w:val="2"/>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Módulo 6 – Custos Indiretos, Tributos e Lucro</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u w:val="none"/>
              </w:rPr>
            </w:pPr>
            <w:r>
              <w:rPr>
                <w:rFonts w:hint="default" w:ascii="Times New Roman" w:hAnsi="Times New Roman" w:eastAsia="SimSun" w:cs="Times New Roman"/>
                <w:i w:val="0"/>
                <w:color w:val="000000"/>
                <w:kern w:val="0"/>
                <w:sz w:val="24"/>
                <w:szCs w:val="24"/>
                <w:u w:val="none"/>
                <w:lang w:val="en-US" w:eastAsia="zh-CN" w:bidi="ar"/>
              </w:rPr>
              <w:t>0,00</w:t>
            </w:r>
          </w:p>
        </w:tc>
      </w:tr>
      <w:tr>
        <w:tblPrEx>
          <w:tblCellMar>
            <w:top w:w="0" w:type="dxa"/>
            <w:left w:w="0" w:type="dxa"/>
            <w:bottom w:w="0" w:type="dxa"/>
            <w:right w:w="0" w:type="dxa"/>
          </w:tblCellMar>
        </w:tblPrEx>
        <w:trPr>
          <w:trHeight w:val="300" w:hRule="atLeast"/>
        </w:trPr>
        <w:tc>
          <w:tcPr>
            <w:tcW w:w="10410" w:type="dxa"/>
            <w:gridSpan w:val="3"/>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 xml:space="preserve">Valor Total por Empregado </w:t>
            </w:r>
          </w:p>
        </w:tc>
        <w:tc>
          <w:tcPr>
            <w:tcW w:w="4290" w:type="dxa"/>
            <w:tcBorders>
              <w:top w:val="single" w:color="000000" w:sz="2" w:space="0"/>
              <w:left w:val="single" w:color="000000" w:sz="2" w:space="0"/>
              <w:bottom w:val="single" w:color="000000" w:sz="2" w:space="0"/>
              <w:right w:val="single" w:color="000000" w:sz="2"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b/>
                <w:i w:val="0"/>
                <w:color w:val="000000"/>
                <w:u w:val="none"/>
              </w:rPr>
            </w:pPr>
            <w:r>
              <w:rPr>
                <w:rFonts w:hint="default" w:ascii="Times New Roman" w:hAnsi="Times New Roman" w:eastAsia="SimSun" w:cs="Times New Roman"/>
                <w:b/>
                <w:i w:val="0"/>
                <w:color w:val="000000"/>
                <w:kern w:val="0"/>
                <w:sz w:val="24"/>
                <w:szCs w:val="24"/>
                <w:u w:val="none"/>
                <w:lang w:val="en-US" w:eastAsia="zh-CN" w:bidi="ar"/>
              </w:rPr>
              <w:t>0,00</w:t>
            </w:r>
          </w:p>
        </w:tc>
      </w:tr>
    </w:tbl>
    <w:p>
      <w:pPr>
        <w:widowControl w:val="0"/>
        <w:spacing w:after="120"/>
        <w:jc w:val="both"/>
        <w:rPr>
          <w:rFonts w:ascii="Arial" w:hAnsi="Arial"/>
          <w:b/>
          <w:sz w:val="24"/>
          <w:szCs w:val="24"/>
        </w:rPr>
        <w:sectPr>
          <w:pgSz w:w="16840" w:h="11907" w:orient="landscape"/>
          <w:pgMar w:top="1701" w:right="1814" w:bottom="567" w:left="851" w:header="284" w:footer="283" w:gutter="0"/>
          <w:cols w:space="720" w:num="1"/>
          <w:rtlGutter w:val="0"/>
          <w:docGrid w:linePitch="0" w:charSpace="0"/>
        </w:sectPr>
      </w:pPr>
    </w:p>
    <w:p>
      <w:pPr>
        <w:pStyle w:val="30"/>
        <w:widowControl w:val="0"/>
        <w:spacing w:beforeLines="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040/2023</w:t>
      </w:r>
    </w:p>
    <w:p>
      <w:pPr>
        <w:pStyle w:val="20"/>
        <w:widowControl w:val="0"/>
        <w:spacing w:before="120" w:beforeLines="0" w:after="120" w:afterLines="0"/>
        <w:ind w:left="0" w:firstLine="0"/>
        <w:jc w:val="center"/>
        <w:rPr>
          <w:rFonts w:hint="default" w:ascii="Arial" w:hAnsi="Arial" w:eastAsia="Calibri"/>
          <w:b/>
          <w:sz w:val="24"/>
          <w:lang w:val="pt-BR"/>
        </w:rPr>
      </w:pPr>
      <w:r>
        <w:rPr>
          <w:rFonts w:hint="default" w:ascii="Arial" w:hAnsi="Arial" w:eastAsia="Calibri"/>
          <w:b/>
          <w:sz w:val="24"/>
        </w:rPr>
        <w:t xml:space="preserve">ANEXO </w:t>
      </w:r>
      <w:r>
        <w:rPr>
          <w:rFonts w:hint="default" w:ascii="Arial" w:hAnsi="Arial" w:eastAsia="Calibri"/>
          <w:b/>
          <w:sz w:val="24"/>
          <w:lang w:val="pt-BR"/>
        </w:rPr>
        <w:t>III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120" w:beforeLines="0" w:after="120" w:afterLines="0"/>
        <w:ind w:right="-1"/>
        <w:jc w:val="center"/>
        <w:rPr>
          <w:rFonts w:hint="default" w:ascii="Arial" w:hAnsi="Arial" w:eastAsia="Calibri"/>
          <w:sz w:val="24"/>
        </w:rPr>
      </w:pPr>
      <w:r>
        <w:rPr>
          <w:rFonts w:hint="default" w:ascii="Arial" w:hAnsi="Arial" w:eastAsia="Calibri"/>
          <w:b/>
          <w:sz w:val="24"/>
        </w:rPr>
        <w:t>MODELO DE DECLARAÇÃO DE CUMPRIMENTO DE REQUISITOS LEGAIS</w:t>
      </w:r>
    </w:p>
    <w:p>
      <w:pPr>
        <w:widowControl w:val="0"/>
        <w:spacing w:beforeLines="0" w:after="120" w:afterLines="0"/>
        <w:ind w:right="-1"/>
        <w:jc w:val="center"/>
        <w:rPr>
          <w:rFonts w:hint="default" w:ascii="Arial" w:hAnsi="Arial" w:eastAsia="Calibri"/>
          <w:sz w:val="24"/>
        </w:rPr>
      </w:pPr>
      <w:r>
        <w:rPr>
          <w:rFonts w:hint="default" w:ascii="Arial" w:hAnsi="Arial" w:eastAsia="Calibri"/>
          <w:sz w:val="24"/>
        </w:rPr>
        <w:t>Modelo da Declaração (Empregador Pessoa Jurídica)</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120" w:afterLines="0"/>
        <w:ind w:right="-1"/>
        <w:jc w:val="both"/>
        <w:rPr>
          <w:rFonts w:hint="default" w:ascii="Arial" w:hAnsi="Arial" w:eastAsia="Calibri"/>
          <w:sz w:val="24"/>
        </w:rPr>
      </w:pPr>
      <w:r>
        <w:rPr>
          <w:rFonts w:hint="default" w:ascii="Arial" w:hAnsi="Arial" w:eastAsia="Calibri"/>
          <w:sz w:val="24"/>
        </w:rPr>
        <w:t>A</w:t>
      </w:r>
    </w:p>
    <w:p>
      <w:pPr>
        <w:widowControl w:val="0"/>
        <w:spacing w:beforeLines="0" w:after="120" w:afterLines="0"/>
        <w:ind w:right="-1"/>
        <w:jc w:val="both"/>
        <w:rPr>
          <w:rFonts w:hint="default" w:ascii="Arial" w:hAnsi="Arial" w:eastAsia="Calibri"/>
          <w:sz w:val="24"/>
        </w:rPr>
      </w:pPr>
      <w:r>
        <w:rPr>
          <w:rFonts w:hint="default" w:ascii="Arial" w:hAnsi="Arial" w:eastAsia="Calibri"/>
          <w:sz w:val="24"/>
        </w:rPr>
        <w:t>Prefeitura Municipal de Primavera do Leste</w:t>
      </w:r>
    </w:p>
    <w:p>
      <w:pPr>
        <w:widowControl w:val="0"/>
        <w:spacing w:beforeLines="0" w:after="120" w:afterLines="0"/>
        <w:ind w:right="-1"/>
        <w:jc w:val="both"/>
        <w:rPr>
          <w:rFonts w:hint="default" w:ascii="Arial" w:hAnsi="Arial" w:eastAsia="Calibri"/>
          <w:sz w:val="24"/>
          <w:lang w:val="pt-BR"/>
        </w:rPr>
      </w:pPr>
      <w:r>
        <w:rPr>
          <w:rFonts w:hint="default" w:ascii="Arial" w:hAnsi="Arial" w:eastAsia="Calibri"/>
          <w:sz w:val="24"/>
        </w:rPr>
        <w:t xml:space="preserve">Ref.: Licitação na modalidade PREGÃO ELETRÔNICO nº </w:t>
      </w:r>
      <w:r>
        <w:rPr>
          <w:rFonts w:hint="default" w:ascii="Arial" w:hAnsi="Arial" w:eastAsia="Calibri"/>
          <w:sz w:val="24"/>
          <w:lang w:val="pt-BR"/>
        </w:rPr>
        <w:t>040/2023</w:t>
      </w:r>
    </w:p>
    <w:p>
      <w:pPr>
        <w:widowControl w:val="0"/>
        <w:spacing w:beforeLines="0" w:after="120" w:afterLines="0"/>
        <w:ind w:right="-1"/>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r>
        <w:rPr>
          <w:rFonts w:hint="default" w:ascii="Arial" w:hAnsi="Arial" w:eastAsia="Calibri"/>
          <w:sz w:val="24"/>
        </w:rPr>
        <w:t xml:space="preserve">(Nome da Empresa) -----------------------------------, CNPJ Nº ------------------------, sediada na Rua --------------------------------------, n. -----------, bairro, -----------------------, CEP---------- Município -------------------------, por seu representante legal abaixo assinado, em cumprimento ao solicitado no Edital do Pregão Eletrônico nº </w:t>
      </w:r>
      <w:r>
        <w:rPr>
          <w:rFonts w:hint="default" w:ascii="Arial" w:hAnsi="Arial" w:eastAsia="Calibri"/>
          <w:sz w:val="24"/>
          <w:lang w:val="pt-BR"/>
        </w:rPr>
        <w:t>040/2023</w:t>
      </w:r>
      <w:r>
        <w:rPr>
          <w:rFonts w:hint="default" w:ascii="Arial" w:hAnsi="Arial" w:eastAsia="Calibri"/>
          <w:sz w:val="24"/>
        </w:rPr>
        <w:t xml:space="preserve"> – Prefeitura de Primavera do Leste/MT. DECLARA, sob as penas da lei, que:</w:t>
      </w:r>
    </w:p>
    <w:p>
      <w:pPr>
        <w:widowControl w:val="0"/>
        <w:spacing w:beforeLines="0" w:after="120" w:afterLines="0"/>
        <w:jc w:val="both"/>
        <w:rPr>
          <w:rFonts w:hint="default" w:ascii="Arial" w:hAnsi="Arial" w:eastAsia="Calibri"/>
          <w:sz w:val="24"/>
        </w:rPr>
      </w:pPr>
      <w:r>
        <w:rPr>
          <w:rFonts w:hint="default" w:ascii="Arial" w:hAnsi="Arial" w:eastAsia="Calibri"/>
          <w:sz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Calibri"/>
          <w:sz w:val="24"/>
        </w:rPr>
      </w:pPr>
      <w:r>
        <w:rPr>
          <w:rFonts w:hint="default" w:ascii="Arial" w:hAnsi="Arial" w:eastAsia="Calibri"/>
          <w:sz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Calibri"/>
          <w:sz w:val="24"/>
        </w:rPr>
      </w:pPr>
      <w:r>
        <w:rPr>
          <w:rFonts w:hint="default" w:ascii="Arial" w:hAnsi="Arial" w:eastAsia="Calibri"/>
          <w:sz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r>
        <w:rPr>
          <w:rFonts w:hint="default" w:ascii="Arial" w:hAnsi="Arial" w:eastAsia="Calibri"/>
          <w:sz w:val="24"/>
        </w:rPr>
        <w:t>Local e data</w:t>
      </w: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p>
    <w:p>
      <w:pPr>
        <w:widowControl w:val="0"/>
        <w:spacing w:beforeLines="0" w:afterLines="0"/>
        <w:ind w:right="-1"/>
        <w:jc w:val="center"/>
        <w:rPr>
          <w:rFonts w:hint="default" w:ascii="Arial" w:hAnsi="Arial" w:eastAsia="Calibri"/>
          <w:sz w:val="24"/>
        </w:rPr>
      </w:pPr>
      <w:r>
        <w:rPr>
          <w:rFonts w:hint="default" w:ascii="Arial" w:hAnsi="Arial" w:eastAsia="Calibri"/>
          <w:sz w:val="24"/>
        </w:rPr>
        <w:t xml:space="preserve">Assinatura do representante legal </w:t>
      </w:r>
    </w:p>
    <w:p>
      <w:pPr>
        <w:widowControl w:val="0"/>
        <w:spacing w:beforeLines="0" w:afterLines="0"/>
        <w:ind w:right="-1"/>
        <w:jc w:val="center"/>
        <w:rPr>
          <w:rFonts w:hint="default" w:ascii="Arial" w:hAnsi="Arial" w:eastAsia="Calibri"/>
          <w:sz w:val="24"/>
        </w:rPr>
      </w:pPr>
      <w:r>
        <w:rPr>
          <w:rFonts w:hint="default" w:ascii="Arial" w:hAnsi="Arial" w:eastAsia="Calibri"/>
          <w:sz w:val="24"/>
        </w:rPr>
        <w:t>CPF:</w:t>
      </w:r>
    </w:p>
    <w:p>
      <w:pPr>
        <w:widowControl w:val="0"/>
        <w:spacing w:beforeLines="0" w:afterLines="0"/>
        <w:ind w:right="-1"/>
        <w:jc w:val="center"/>
        <w:rPr>
          <w:rFonts w:hint="default" w:ascii="Arial" w:hAnsi="Arial" w:eastAsia="Calibri"/>
          <w:sz w:val="24"/>
        </w:rPr>
      </w:pPr>
      <w:r>
        <w:rPr>
          <w:rFonts w:hint="default" w:ascii="Arial" w:hAnsi="Arial" w:eastAsia="Calibri"/>
          <w:sz w:val="24"/>
        </w:rPr>
        <w:t>Carimbo de CNPJ da empresa:</w:t>
      </w:r>
    </w:p>
    <w:p>
      <w:pPr>
        <w:pStyle w:val="3"/>
        <w:keepNext w:val="0"/>
        <w:widowControl w:val="0"/>
        <w:spacing w:beforeLines="0" w:afterLines="0"/>
        <w:rPr>
          <w:rFonts w:hint="default" w:ascii="Cambria" w:hAnsi="Cambria" w:eastAsia="Calibri"/>
          <w:color w:val="4F81BD"/>
          <w:sz w:val="24"/>
        </w:rPr>
      </w:pPr>
    </w:p>
    <w:p>
      <w:pPr>
        <w:widowControl w:val="0"/>
        <w:spacing w:before="240" w:beforeLines="0" w:afterLines="0"/>
        <w:jc w:val="both"/>
        <w:rPr>
          <w:rFonts w:hint="default" w:ascii="Arial" w:hAnsi="Arial" w:eastAsia="Calibri"/>
          <w:sz w:val="24"/>
        </w:rPr>
      </w:pPr>
      <w:r>
        <w:rPr>
          <w:rFonts w:hint="default" w:ascii="Arial" w:hAnsi="Arial" w:eastAsia="Calibri"/>
          <w:sz w:val="24"/>
        </w:rPr>
        <w:t>( ) Ressalva: emprega menor, a partir de quatorze anos, na condição de aprendiz*.</w:t>
      </w:r>
    </w:p>
    <w:p>
      <w:pPr>
        <w:pStyle w:val="30"/>
        <w:widowControl w:val="0"/>
        <w:spacing w:beforeLines="0" w:after="120" w:afterLines="0"/>
        <w:jc w:val="center"/>
        <w:rPr>
          <w:rFonts w:hint="default" w:ascii="Arial" w:hAnsi="Arial" w:eastAsia="Calibri"/>
          <w:b/>
          <w:sz w:val="24"/>
        </w:rPr>
      </w:pPr>
    </w:p>
    <w:p>
      <w:pPr>
        <w:pStyle w:val="30"/>
        <w:widowControl w:val="0"/>
        <w:spacing w:beforeLines="0" w:after="120" w:afterLines="0"/>
        <w:jc w:val="center"/>
        <w:rPr>
          <w:rFonts w:hint="default" w:ascii="Arial" w:hAnsi="Arial" w:eastAsia="Calibri"/>
          <w:b/>
          <w:sz w:val="24"/>
        </w:rPr>
      </w:pPr>
    </w:p>
    <w:p>
      <w:pPr>
        <w:pStyle w:val="30"/>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040/2023</w:t>
      </w:r>
    </w:p>
    <w:p>
      <w:pPr>
        <w:pStyle w:val="5"/>
        <w:keepNext w:val="0"/>
        <w:widowControl w:val="0"/>
        <w:spacing w:before="120" w:beforeLines="0" w:after="120" w:afterLines="0"/>
        <w:ind w:right="-1"/>
        <w:jc w:val="center"/>
        <w:rPr>
          <w:rFonts w:hint="default" w:ascii="Arial" w:hAnsi="Arial" w:eastAsia="Calibri"/>
          <w:sz w:val="24"/>
          <w:lang w:val="pt-BR"/>
        </w:rPr>
      </w:pPr>
      <w:r>
        <w:rPr>
          <w:rFonts w:hint="default" w:ascii="Arial" w:hAnsi="Arial" w:eastAsia="Calibri"/>
          <w:sz w:val="24"/>
        </w:rPr>
        <w:t xml:space="preserve">ANEXO </w:t>
      </w:r>
      <w:r>
        <w:rPr>
          <w:rFonts w:hint="default" w:ascii="Arial" w:hAnsi="Arial" w:eastAsia="Calibri"/>
          <w:sz w:val="24"/>
          <w:lang w:val="pt-BR"/>
        </w:rPr>
        <w:t>I</w:t>
      </w:r>
      <w:r>
        <w:rPr>
          <w:rFonts w:hint="default" w:ascii="Arial" w:hAnsi="Arial" w:eastAsia="Calibri"/>
          <w:sz w:val="24"/>
        </w:rPr>
        <w:t>V</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 xml:space="preserve">MODELO DE DECLARAÇÃO DE SUPERVENIENCIA DE FATOS </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IMPEDITIVOS</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Lines="0"/>
        <w:jc w:val="both"/>
        <w:rPr>
          <w:rFonts w:hint="default" w:ascii="Arial" w:hAnsi="Arial" w:eastAsia="Calibri"/>
          <w:b/>
          <w:sz w:val="28"/>
        </w:rPr>
      </w:pPr>
    </w:p>
    <w:p>
      <w:pPr>
        <w:pStyle w:val="24"/>
        <w:widowControl w:val="0"/>
        <w:spacing w:beforeLines="0" w:afterLines="0" w:line="360" w:lineRule="auto"/>
        <w:ind w:firstLine="1416"/>
        <w:rPr>
          <w:rFonts w:hint="default" w:ascii="Arial" w:hAnsi="Arial" w:eastAsia="Calibri"/>
          <w:strike w:val="0"/>
          <w:sz w:val="24"/>
        </w:rPr>
      </w:pPr>
    </w:p>
    <w:p>
      <w:pPr>
        <w:pStyle w:val="24"/>
        <w:widowControl w:val="0"/>
        <w:spacing w:beforeLines="0" w:afterLines="0" w:line="360" w:lineRule="auto"/>
        <w:ind w:firstLine="1416"/>
        <w:rPr>
          <w:rFonts w:hint="default" w:ascii="Arial" w:hAnsi="Arial" w:eastAsia="Calibri"/>
          <w:strike w:val="0"/>
          <w:sz w:val="24"/>
        </w:rPr>
      </w:pPr>
    </w:p>
    <w:p>
      <w:pPr>
        <w:pStyle w:val="24"/>
        <w:widowControl w:val="0"/>
        <w:spacing w:beforeLines="0" w:afterLines="0" w:line="360" w:lineRule="auto"/>
        <w:ind w:firstLine="1416"/>
        <w:rPr>
          <w:rFonts w:hint="default" w:ascii="Arial" w:hAnsi="Arial" w:eastAsia="Calibri"/>
          <w:strike w:val="0"/>
          <w:sz w:val="24"/>
        </w:rPr>
      </w:pPr>
    </w:p>
    <w:p>
      <w:pPr>
        <w:pStyle w:val="24"/>
        <w:widowControl w:val="0"/>
        <w:spacing w:beforeLines="0" w:afterLines="0" w:line="360" w:lineRule="auto"/>
        <w:ind w:firstLine="1416"/>
        <w:rPr>
          <w:rFonts w:hint="default" w:ascii="Arial" w:hAnsi="Arial" w:eastAsia="Calibri"/>
          <w:strike w:val="0"/>
          <w:sz w:val="24"/>
        </w:rPr>
      </w:pPr>
    </w:p>
    <w:p>
      <w:pPr>
        <w:pStyle w:val="24"/>
        <w:spacing w:beforeLines="0" w:afterLines="0"/>
        <w:rPr>
          <w:rFonts w:hint="default" w:ascii="Arial" w:hAnsi="Arial" w:eastAsia="Calibri"/>
          <w:strike w:val="0"/>
          <w:sz w:val="24"/>
        </w:rPr>
      </w:pPr>
      <w:r>
        <w:rPr>
          <w:rFonts w:hint="default" w:ascii="Arial" w:hAnsi="Arial" w:eastAsia="Calibri"/>
          <w:strike w:val="0"/>
          <w:sz w:val="24"/>
        </w:rPr>
        <w:t xml:space="preserve">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w:t>
      </w:r>
      <w:r>
        <w:rPr>
          <w:rFonts w:hint="default" w:ascii="Arial" w:hAnsi="Arial" w:eastAsia="Calibri"/>
          <w:b/>
          <w:strike w:val="0"/>
          <w:sz w:val="24"/>
        </w:rPr>
        <w:t xml:space="preserve">Pregão Eletrônico n° </w:t>
      </w:r>
      <w:r>
        <w:rPr>
          <w:rFonts w:hint="default" w:ascii="Arial" w:hAnsi="Arial" w:eastAsia="Calibri"/>
          <w:b/>
          <w:strike w:val="0"/>
          <w:sz w:val="24"/>
          <w:lang w:val="pt-BR"/>
        </w:rPr>
        <w:t>040/2023</w:t>
      </w:r>
      <w:r>
        <w:rPr>
          <w:rFonts w:hint="default" w:ascii="Arial" w:hAnsi="Arial" w:eastAsia="Calibri"/>
          <w:strike w:val="0"/>
          <w:sz w:val="24"/>
        </w:rPr>
        <w:t>, na forma determinada no § 2º, do artigo 32, da lei 8666/93 e alterações, devidamente assinada pelo representante legal da empresa participante.</w:t>
      </w:r>
    </w:p>
    <w:p>
      <w:pPr>
        <w:pStyle w:val="24"/>
        <w:widowControl w:val="0"/>
        <w:spacing w:beforeLines="0" w:afterLines="0" w:line="360" w:lineRule="auto"/>
        <w:rPr>
          <w:rFonts w:hint="default" w:ascii="Arial" w:hAnsi="Arial" w:eastAsia="Calibri"/>
          <w:strike w:val="0"/>
          <w:sz w:val="20"/>
        </w:rPr>
      </w:pPr>
    </w:p>
    <w:p>
      <w:pPr>
        <w:pStyle w:val="24"/>
        <w:widowControl w:val="0"/>
        <w:spacing w:beforeLines="0" w:afterLines="0" w:line="360" w:lineRule="auto"/>
        <w:rPr>
          <w:rFonts w:hint="default" w:ascii="Arial" w:hAnsi="Arial" w:eastAsia="Calibri"/>
          <w:strike w:val="0"/>
          <w:sz w:val="24"/>
        </w:rPr>
      </w:pPr>
    </w:p>
    <w:p>
      <w:pPr>
        <w:pStyle w:val="24"/>
        <w:widowControl w:val="0"/>
        <w:spacing w:beforeLines="0" w:afterLines="0"/>
        <w:ind w:right="-1"/>
        <w:rPr>
          <w:rFonts w:hint="default" w:ascii="Arial" w:hAnsi="Arial" w:eastAsia="Calibri"/>
          <w:strike w:val="0"/>
          <w:sz w:val="24"/>
        </w:rPr>
      </w:pPr>
    </w:p>
    <w:p>
      <w:pPr>
        <w:pStyle w:val="24"/>
        <w:widowControl w:val="0"/>
        <w:spacing w:beforeLines="0" w:afterLines="0"/>
        <w:ind w:right="-1" w:firstLine="0"/>
        <w:jc w:val="center"/>
        <w:rPr>
          <w:rFonts w:hint="default" w:ascii="Arial" w:hAnsi="Arial" w:eastAsia="Calibri"/>
          <w:strike w:val="0"/>
          <w:sz w:val="24"/>
        </w:rPr>
      </w:pPr>
      <w:r>
        <w:rPr>
          <w:rFonts w:hint="default" w:ascii="Arial" w:hAnsi="Arial" w:eastAsia="Calibri"/>
          <w:strike w:val="0"/>
          <w:sz w:val="24"/>
        </w:rPr>
        <w:t>Local e data,</w:t>
      </w:r>
    </w:p>
    <w:p>
      <w:pPr>
        <w:pStyle w:val="24"/>
        <w:widowControl w:val="0"/>
        <w:spacing w:beforeLines="0" w:afterLines="0"/>
        <w:ind w:right="-1"/>
        <w:jc w:val="center"/>
        <w:rPr>
          <w:rFonts w:hint="eastAsia" w:ascii="Calibri" w:hAnsi="Calibri" w:eastAsia="Calibri"/>
          <w:strike w:val="0"/>
          <w:sz w:val="24"/>
        </w:rPr>
      </w:pPr>
    </w:p>
    <w:p>
      <w:pPr>
        <w:pStyle w:val="24"/>
        <w:widowControl w:val="0"/>
        <w:spacing w:beforeLines="0" w:afterLines="0"/>
        <w:ind w:right="-1"/>
        <w:jc w:val="center"/>
        <w:rPr>
          <w:rFonts w:hint="eastAsia" w:ascii="Calibri" w:hAnsi="Calibri" w:eastAsia="Calibri"/>
          <w:strike w:val="0"/>
          <w:sz w:val="24"/>
        </w:rPr>
      </w:pPr>
    </w:p>
    <w:p>
      <w:pPr>
        <w:pStyle w:val="24"/>
        <w:widowControl w:val="0"/>
        <w:tabs>
          <w:tab w:val="left" w:pos="0"/>
        </w:tabs>
        <w:spacing w:beforeLines="0" w:afterLines="0"/>
        <w:ind w:right="-1" w:firstLine="0"/>
        <w:jc w:val="center"/>
        <w:rPr>
          <w:rFonts w:hint="eastAsia" w:ascii="Calibri" w:hAnsi="Calibri" w:eastAsia="Calibri"/>
          <w:strike w:val="0"/>
          <w:sz w:val="24"/>
        </w:rPr>
      </w:pPr>
    </w:p>
    <w:p>
      <w:pPr>
        <w:pStyle w:val="24"/>
        <w:widowControl w:val="0"/>
        <w:tabs>
          <w:tab w:val="left" w:pos="0"/>
        </w:tabs>
        <w:spacing w:beforeLines="0" w:afterLines="0"/>
        <w:ind w:right="-1" w:firstLine="0"/>
        <w:jc w:val="center"/>
        <w:rPr>
          <w:rFonts w:hint="eastAsia" w:ascii="Calibri" w:hAnsi="Calibri" w:eastAsia="Calibri"/>
          <w:strike w:val="0"/>
          <w:sz w:val="24"/>
        </w:rPr>
      </w:pPr>
      <w:r>
        <w:rPr>
          <w:rFonts w:hint="eastAsia" w:ascii="Calibri" w:hAnsi="Calibri" w:eastAsia="Calibri"/>
          <w:strike w:val="0"/>
          <w:sz w:val="24"/>
        </w:rPr>
        <w:t>_____________________________________________</w:t>
      </w:r>
    </w:p>
    <w:p>
      <w:pPr>
        <w:widowControl w:val="0"/>
        <w:tabs>
          <w:tab w:val="left" w:pos="0"/>
        </w:tabs>
        <w:spacing w:beforeLines="0" w:afterLines="0"/>
        <w:ind w:right="-1"/>
        <w:jc w:val="center"/>
        <w:rPr>
          <w:rFonts w:hint="default" w:ascii="Arial" w:hAnsi="Arial" w:eastAsia="Calibri"/>
          <w:sz w:val="24"/>
        </w:rPr>
      </w:pPr>
      <w:r>
        <w:rPr>
          <w:rFonts w:hint="default" w:ascii="Arial" w:hAnsi="Arial" w:eastAsia="Calibri"/>
          <w:sz w:val="24"/>
        </w:rPr>
        <w:t>(assinatura e identificação do responsável pela empresa)</w:t>
      </w:r>
    </w:p>
    <w:p>
      <w:pPr>
        <w:widowControl w:val="0"/>
        <w:spacing w:beforeLines="0" w:afterLines="0"/>
        <w:ind w:right="-1"/>
        <w:jc w:val="center"/>
        <w:rPr>
          <w:rFonts w:hint="eastAsia" w:ascii="Calibri" w:hAnsi="Calibri" w:eastAsia="Calibri"/>
          <w:sz w:val="20"/>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pStyle w:val="30"/>
        <w:widowControl w:val="0"/>
        <w:spacing w:beforeLines="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040/2023</w:t>
      </w: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ANEXO V</w:t>
      </w:r>
    </w:p>
    <w:p>
      <w:pPr>
        <w:widowControl w:val="0"/>
        <w:spacing w:before="60" w:beforeLines="0" w:after="6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w:t>
      </w:r>
    </w:p>
    <w:p>
      <w:pPr>
        <w:widowControl w:val="0"/>
        <w:spacing w:beforeLines="0" w:after="120" w:afterLines="0"/>
        <w:jc w:val="both"/>
        <w:rPr>
          <w:rFonts w:hint="default" w:ascii="Arial" w:hAnsi="Arial" w:eastAsia="Calibri"/>
          <w:b/>
          <w:sz w:val="24"/>
        </w:rPr>
      </w:pPr>
      <w:r>
        <w:rPr>
          <w:rFonts w:hint="default" w:ascii="Arial" w:hAnsi="Arial" w:eastAsia="Calibri"/>
          <w:b/>
          <w:sz w:val="24"/>
        </w:rPr>
        <w:t>REQUERIMENTO DE BENEFÍCIO DO TRATAMENTO DIFERENCIADO E DECLA</w:t>
      </w:r>
      <w:r>
        <w:rPr>
          <w:rFonts w:hint="default" w:ascii="Arial" w:hAnsi="Arial" w:eastAsia="Calibri"/>
          <w:b/>
          <w:sz w:val="24"/>
        </w:rPr>
        <w:softHyphen/>
      </w:r>
      <w:r>
        <w:rPr>
          <w:rFonts w:hint="default" w:ascii="Arial" w:hAnsi="Arial" w:eastAsia="Calibri"/>
          <w:b/>
          <w:sz w:val="24"/>
        </w:rPr>
        <w:t>RA</w:t>
      </w:r>
      <w:r>
        <w:rPr>
          <w:rFonts w:hint="default" w:ascii="Arial" w:hAnsi="Arial" w:eastAsia="Calibri"/>
          <w:b/>
          <w:sz w:val="24"/>
        </w:rPr>
        <w:softHyphen/>
      </w:r>
      <w:r>
        <w:rPr>
          <w:rFonts w:hint="default" w:ascii="Arial" w:hAnsi="Arial" w:eastAsia="Calibri"/>
          <w:b/>
          <w:sz w:val="24"/>
        </w:rPr>
        <w:t>ÇÃO PARA MICROEMPRESAS E EMPRESAS DE PEQUENO PORTE (Lei Comple</w:t>
      </w:r>
      <w:r>
        <w:rPr>
          <w:rFonts w:hint="default" w:ascii="Arial" w:hAnsi="Arial" w:eastAsia="Calibri"/>
          <w:b/>
          <w:sz w:val="24"/>
        </w:rPr>
        <w:softHyphen/>
      </w:r>
      <w:r>
        <w:rPr>
          <w:rFonts w:hint="default" w:ascii="Arial" w:hAnsi="Arial" w:eastAsia="Calibri"/>
          <w:b/>
          <w:sz w:val="24"/>
        </w:rPr>
        <w:t>men</w:t>
      </w:r>
      <w:r>
        <w:rPr>
          <w:rFonts w:hint="default" w:ascii="Arial" w:hAnsi="Arial" w:eastAsia="Calibri"/>
          <w:b/>
          <w:sz w:val="24"/>
        </w:rPr>
        <w:softHyphen/>
      </w:r>
      <w:r>
        <w:rPr>
          <w:rFonts w:hint="default" w:ascii="Arial" w:hAnsi="Arial" w:eastAsia="Calibri"/>
          <w:b/>
          <w:sz w:val="24"/>
        </w:rPr>
        <w:t>tar nº 123/2006)</w: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r>
        <w:rPr>
          <w:rFonts w:hint="default" w:ascii="Arial" w:hAnsi="Arial" w:eastAsia="Calibri"/>
          <w:sz w:val="24"/>
        </w:rPr>
        <w:tab/>
      </w:r>
      <w:r>
        <w:rPr>
          <w:rFonts w:hint="default" w:ascii="Arial" w:hAnsi="Arial" w:eastAsia="Calibri"/>
          <w:sz w:val="24"/>
        </w:rPr>
        <w:t>_____________________________________, portador (a) da Carteira de Identidade R.G. nº. ______________ - SSP/_____ e do CPF/MF nº. ________________, represen</w:t>
      </w:r>
      <w:r>
        <w:rPr>
          <w:rFonts w:hint="default" w:ascii="Arial" w:hAnsi="Arial" w:eastAsia="Calibri"/>
          <w:sz w:val="24"/>
        </w:rPr>
        <w:softHyphen/>
      </w:r>
      <w:r>
        <w:rPr>
          <w:rFonts w:hint="default" w:ascii="Arial" w:hAnsi="Arial" w:eastAsia="Calibri"/>
          <w:sz w:val="24"/>
        </w:rPr>
        <w:t xml:space="preserve">tante da empresa ____________________________________, CNPJ/MF nº _______________________, solicitamos na condição de MICROEMPRESA/EMPRESA DE PEQUENO PORTE, quando da sua participação na licitação, modalidade Pregão Eletrônico Nº. </w:t>
      </w:r>
      <w:r>
        <w:rPr>
          <w:rFonts w:hint="default" w:ascii="Arial" w:hAnsi="Arial" w:eastAsia="Calibri"/>
          <w:sz w:val="24"/>
          <w:lang w:val="pt-BR"/>
        </w:rPr>
        <w:t>040/2023</w:t>
      </w:r>
      <w:r>
        <w:rPr>
          <w:rFonts w:hint="default" w:ascii="Arial" w:hAnsi="Arial" w:eastAsia="Calibri"/>
          <w:sz w:val="24"/>
        </w:rPr>
        <w:t xml:space="preserve"> seja dado o tratamento diferenciado concedido a essas em</w:t>
      </w:r>
      <w:r>
        <w:rPr>
          <w:rFonts w:hint="default" w:ascii="Arial" w:hAnsi="Arial" w:eastAsia="Calibri"/>
          <w:sz w:val="24"/>
        </w:rPr>
        <w:softHyphen/>
      </w:r>
      <w:r>
        <w:rPr>
          <w:rFonts w:hint="default" w:ascii="Arial" w:hAnsi="Arial" w:eastAsia="Calibri"/>
          <w:sz w:val="24"/>
        </w:rPr>
        <w:t xml:space="preserve">presas com base nos artigos 42 a 45 da Lei Complementar nº. 123/2006. </w:t>
      </w:r>
    </w:p>
    <w:p>
      <w:pPr>
        <w:widowControl w:val="0"/>
        <w:spacing w:beforeLines="0" w:after="120" w:afterLines="0"/>
        <w:ind w:firstLine="708"/>
        <w:jc w:val="both"/>
        <w:rPr>
          <w:rFonts w:hint="default" w:ascii="Arial" w:hAnsi="Arial" w:eastAsia="Calibri"/>
          <w:sz w:val="24"/>
        </w:rPr>
      </w:pPr>
      <w:r>
        <w:rPr>
          <w:rFonts w:hint="default" w:ascii="Arial" w:hAnsi="Arial" w:eastAsia="Calibri"/>
          <w:sz w:val="24"/>
        </w:rPr>
        <w:t xml:space="preserve">Declaramos ainda, que não existe qualquer impedimento entre os previstos nos incisos do § 4º do artigo 3º da Lei Complementar Federal nº. 123/2006. </w:t>
      </w:r>
    </w:p>
    <w:p>
      <w:pPr>
        <w:widowControl w:val="0"/>
        <w:spacing w:beforeLines="0" w:after="120" w:afterLines="0"/>
        <w:ind w:firstLine="708"/>
        <w:jc w:val="both"/>
        <w:rPr>
          <w:rFonts w:hint="default" w:ascii="Arial" w:hAnsi="Arial" w:eastAsia="Calibri"/>
          <w:b/>
          <w:sz w:val="24"/>
        </w:rPr>
      </w:pPr>
      <w:r>
        <w:rPr>
          <w:rFonts w:hint="default" w:ascii="Arial" w:hAnsi="Arial" w:eastAsia="Calibri"/>
          <w:b/>
          <w:sz w:val="24"/>
        </w:rPr>
        <w:t>Como prova da referida condição, apresentamos em documento anexo, CERTIDÃO emi</w:t>
      </w:r>
      <w:r>
        <w:rPr>
          <w:rFonts w:hint="default" w:ascii="Arial" w:hAnsi="Arial" w:eastAsia="Calibri"/>
          <w:b/>
          <w:sz w:val="24"/>
        </w:rPr>
        <w:softHyphen/>
      </w:r>
      <w:r>
        <w:rPr>
          <w:rFonts w:hint="default" w:ascii="Arial" w:hAnsi="Arial" w:eastAsia="Calibri"/>
          <w:b/>
          <w:sz w:val="24"/>
        </w:rPr>
        <w:t>tida pela Junta Comercial para comprovação da condição de Microempresa ou Em</w:t>
      </w:r>
      <w:r>
        <w:rPr>
          <w:rFonts w:hint="default" w:ascii="Arial" w:hAnsi="Arial" w:eastAsia="Calibri"/>
          <w:b/>
          <w:sz w:val="24"/>
        </w:rPr>
        <w:softHyphen/>
      </w:r>
      <w:r>
        <w:rPr>
          <w:rFonts w:hint="default" w:ascii="Arial" w:hAnsi="Arial" w:eastAsia="Calibri"/>
          <w:b/>
          <w:sz w:val="24"/>
        </w:rPr>
        <w:t xml:space="preserve">presa de Pequeno Porte. </w:t>
      </w:r>
    </w:p>
    <w:p>
      <w:pPr>
        <w:widowControl w:val="0"/>
        <w:spacing w:beforeLines="0" w:after="120" w:afterLines="0"/>
        <w:jc w:val="both"/>
        <w:rPr>
          <w:rFonts w:hint="default" w:ascii="Arial" w:hAnsi="Arial" w:eastAsia="Calibri"/>
          <w:sz w:val="24"/>
        </w:rPr>
      </w:pPr>
    </w:p>
    <w:p>
      <w:pPr>
        <w:widowControl w:val="0"/>
        <w:spacing w:beforeLines="0" w:after="120" w:afterLines="0"/>
        <w:jc w:val="center"/>
        <w:rPr>
          <w:rFonts w:hint="default" w:ascii="Arial" w:hAnsi="Arial" w:eastAsia="Calibri"/>
          <w:sz w:val="24"/>
        </w:rPr>
      </w:pPr>
      <w:r>
        <w:rPr>
          <w:rFonts w:hint="default" w:ascii="Arial" w:hAnsi="Arial" w:eastAsia="Calibri"/>
          <w:sz w:val="24"/>
        </w:rPr>
        <w:t>Local e data</w:t>
      </w:r>
    </w:p>
    <w:p>
      <w:pPr>
        <w:widowControl w:val="0"/>
        <w:spacing w:beforeLines="0" w:after="120" w:afterLines="0"/>
        <w:jc w:val="both"/>
        <w:rPr>
          <w:rFonts w:hint="default" w:ascii="Arial" w:hAnsi="Arial" w:eastAsia="Calibri"/>
          <w:sz w:val="24"/>
        </w:rPr>
      </w:pPr>
    </w:p>
    <w:p>
      <w:pPr>
        <w:widowControl w:val="0"/>
        <w:spacing w:beforeLines="0" w:after="120" w:afterLines="0"/>
        <w:jc w:val="both"/>
        <w:rPr>
          <w:rFonts w:hint="default" w:ascii="Arial" w:hAnsi="Arial" w:eastAsia="Calibri"/>
          <w:sz w:val="24"/>
        </w:rPr>
      </w:pPr>
    </w:p>
    <w:p>
      <w:pPr>
        <w:widowControl w:val="0"/>
        <w:spacing w:beforeLines="0" w:afterLines="0"/>
        <w:jc w:val="center"/>
        <w:rPr>
          <w:rFonts w:hint="default" w:ascii="Arial" w:hAnsi="Arial" w:eastAsia="Calibri"/>
          <w:sz w:val="24"/>
        </w:rPr>
      </w:pPr>
      <w:r>
        <w:rPr>
          <w:rFonts w:hint="default" w:ascii="Arial" w:hAnsi="Arial" w:eastAsia="Calibri"/>
          <w:sz w:val="24"/>
        </w:rPr>
        <w:t>_____________________________________</w:t>
      </w:r>
    </w:p>
    <w:p>
      <w:pPr>
        <w:widowControl w:val="0"/>
        <w:spacing w:beforeLines="0" w:afterLines="0"/>
        <w:jc w:val="center"/>
        <w:rPr>
          <w:rFonts w:hint="default" w:ascii="Arial" w:hAnsi="Arial" w:eastAsia="Calibri"/>
          <w:sz w:val="24"/>
        </w:rPr>
      </w:pPr>
      <w:r>
        <w:rPr>
          <w:rFonts w:hint="default" w:ascii="Arial" w:hAnsi="Arial" w:eastAsia="Calibri"/>
          <w:sz w:val="24"/>
        </w:rPr>
        <w:t>Assinatura do representante legal sob carimbo</w:t>
      </w:r>
    </w:p>
    <w:p>
      <w:pPr>
        <w:widowControl w:val="0"/>
        <w:spacing w:beforeLines="0" w:afterLines="0"/>
        <w:jc w:val="center"/>
        <w:rPr>
          <w:rFonts w:hint="default" w:ascii="Arial" w:hAnsi="Arial" w:eastAsia="Calibri"/>
          <w:sz w:val="24"/>
        </w:rPr>
      </w:pPr>
      <w:r>
        <w:rPr>
          <w:rFonts w:hint="default" w:ascii="Arial" w:hAnsi="Arial" w:eastAsia="Calibri"/>
          <w:sz w:val="24"/>
        </w:rPr>
        <w:t>RG:</w:t>
      </w:r>
    </w:p>
    <w:p>
      <w:pPr>
        <w:widowControl w:val="0"/>
        <w:spacing w:beforeLines="0" w:afterLines="0"/>
        <w:jc w:val="center"/>
        <w:rPr>
          <w:rFonts w:hint="default" w:ascii="Arial" w:hAnsi="Arial" w:eastAsia="Calibri"/>
          <w:sz w:val="24"/>
        </w:rPr>
      </w:pPr>
      <w:r>
        <w:rPr>
          <w:rFonts w:hint="default" w:ascii="Arial" w:hAnsi="Arial" w:eastAsia="Calibri"/>
          <w:sz w:val="24"/>
        </w:rPr>
        <w:t>CPF:</w:t>
      </w:r>
    </w:p>
    <w:p>
      <w:pPr>
        <w:widowControl w:val="0"/>
        <w:spacing w:beforeLines="0" w:afterLines="0"/>
        <w:jc w:val="center"/>
        <w:rPr>
          <w:rFonts w:hint="default" w:ascii="Arial" w:hAnsi="Arial" w:eastAsia="Calibri"/>
          <w:sz w:val="24"/>
        </w:rPr>
      </w:pPr>
      <w:r>
        <w:rPr>
          <w:rFonts w:hint="default" w:ascii="Arial" w:hAnsi="Arial" w:eastAsia="Calibri"/>
          <w:sz w:val="24"/>
        </w:rPr>
        <w:t>CNPJ/MF da empresa</w:t>
      </w:r>
    </w:p>
    <w:p>
      <w:pPr>
        <w:widowControl w:val="0"/>
        <w:spacing w:beforeLines="0" w:afterLines="0"/>
        <w:jc w:val="both"/>
        <w:rPr>
          <w:rFonts w:hint="default" w:ascii="Arial" w:hAnsi="Arial" w:eastAsia="Calibri"/>
          <w:sz w:val="20"/>
        </w:rPr>
      </w:pPr>
    </w:p>
    <w:p>
      <w:pPr>
        <w:widowControl w:val="0"/>
        <w:spacing w:beforeLines="0" w:after="120" w:afterLines="0"/>
        <w:jc w:val="both"/>
        <w:rPr>
          <w:rFonts w:hint="default" w:ascii="Arial" w:hAnsi="Arial" w:eastAsia="Calibri"/>
          <w:b/>
          <w:color w:val="FF0000"/>
          <w:sz w:val="36"/>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040/2023</w:t>
      </w:r>
    </w:p>
    <w:p>
      <w:pPr>
        <w:pStyle w:val="25"/>
        <w:tabs>
          <w:tab w:val="left" w:pos="-1985"/>
        </w:tabs>
        <w:spacing w:before="120" w:beforeLines="0" w:after="120" w:afterLines="0"/>
        <w:ind w:right="0"/>
        <w:rPr>
          <w:rFonts w:hint="default" w:ascii="Arial" w:hAnsi="Arial" w:eastAsia="Calibri"/>
          <w:color w:val="000000"/>
          <w:sz w:val="24"/>
          <w:lang w:val="pt-BR"/>
        </w:rPr>
      </w:pPr>
      <w:r>
        <w:rPr>
          <w:rFonts w:hint="default" w:ascii="Arial" w:hAnsi="Arial" w:eastAsia="Calibri"/>
          <w:color w:val="000000"/>
          <w:sz w:val="24"/>
        </w:rPr>
        <w:t>ANEXO VI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empresa/órgão emissor)</w:t>
      </w:r>
    </w:p>
    <w:p>
      <w:pPr>
        <w:pStyle w:val="25"/>
        <w:tabs>
          <w:tab w:val="left" w:pos="-1985"/>
        </w:tabs>
        <w:spacing w:before="120" w:beforeLines="0" w:after="120" w:afterLines="0"/>
        <w:ind w:right="0"/>
        <w:rPr>
          <w:rFonts w:hint="default" w:ascii="Arial" w:hAnsi="Arial" w:eastAsia="Calibri"/>
          <w:color w:val="000000"/>
          <w:sz w:val="24"/>
        </w:rPr>
      </w:pPr>
      <w:r>
        <w:rPr>
          <w:rFonts w:hint="default" w:ascii="Arial" w:hAnsi="Arial" w:eastAsia="Calibri"/>
          <w:color w:val="000000"/>
          <w:sz w:val="24"/>
        </w:rPr>
        <w:t>MODELO DE ATESTADO (OU DECLARAÇÃO) DE CAPACIDADE TÉCNICA</w:t>
      </w:r>
    </w:p>
    <w:p>
      <w:pPr>
        <w:pStyle w:val="25"/>
        <w:tabs>
          <w:tab w:val="left" w:pos="-1985"/>
        </w:tabs>
        <w:spacing w:beforeLines="0" w:afterLines="0"/>
        <w:rPr>
          <w:rFonts w:hint="default" w:ascii="Arial" w:hAnsi="Arial" w:eastAsia="Calibri"/>
          <w:color w:val="000000"/>
          <w:sz w:val="24"/>
        </w:rPr>
      </w:pPr>
    </w:p>
    <w:p>
      <w:pPr>
        <w:pStyle w:val="25"/>
        <w:tabs>
          <w:tab w:val="left" w:pos="-1985"/>
        </w:tabs>
        <w:spacing w:beforeLines="0" w:afterLines="0"/>
        <w:rPr>
          <w:rFonts w:hint="default" w:ascii="Arial" w:hAnsi="Arial" w:eastAsia="Calibri"/>
          <w:color w:val="000000"/>
          <w:sz w:val="24"/>
        </w:rPr>
      </w:pPr>
    </w:p>
    <w:p>
      <w:pPr>
        <w:pStyle w:val="25"/>
        <w:tabs>
          <w:tab w:val="left" w:pos="-1985"/>
        </w:tabs>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r>
        <w:rPr>
          <w:rFonts w:hint="default" w:ascii="Arial" w:hAnsi="Arial" w:eastAsia="Calibri"/>
          <w:color w:val="000000"/>
          <w:sz w:val="24"/>
        </w:rPr>
        <w:t>Atestamos (ou declaramos) que a empresa _______________________, inscrita no CNPJ (MF) nº ____________________, inscrição estadual nº _____________, estabelecida no (a) __________________________, executa (ou executou) serviços de __________________________ para este órgão (ou para esta empresa).</w:t>
      </w: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r>
        <w:rPr>
          <w:rFonts w:hint="default" w:ascii="Arial" w:hAnsi="Arial" w:eastAsia="Calibri"/>
          <w:color w:val="000000"/>
          <w:sz w:val="24"/>
        </w:rPr>
        <w:t>Atestamos (ou declaramos), ainda, que os compromissos assumidos pela empresa foram cumpridos satisfatoriamente, nada constando em nossos arquivos que o desabone comercial ou tecnicamente.</w:t>
      </w: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p>
    <w:p>
      <w:pPr>
        <w:widowControl w:val="0"/>
        <w:spacing w:beforeLines="0" w:afterLines="0"/>
        <w:ind w:firstLine="1701"/>
        <w:jc w:val="both"/>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Local e data</w:t>
      </w: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______________________________________________</w:t>
      </w:r>
    </w:p>
    <w:p>
      <w:pPr>
        <w:widowControl w:val="0"/>
        <w:spacing w:beforeLines="0" w:afterLines="0"/>
        <w:jc w:val="center"/>
        <w:rPr>
          <w:rFonts w:hint="default" w:ascii="Arial" w:hAnsi="Arial" w:eastAsia="Calibri"/>
          <w:color w:val="000000"/>
          <w:sz w:val="24"/>
        </w:rPr>
      </w:pPr>
      <w:r>
        <w:rPr>
          <w:rFonts w:hint="default" w:ascii="Arial" w:hAnsi="Arial" w:eastAsia="Calibri"/>
          <w:color w:val="000000"/>
          <w:sz w:val="24"/>
        </w:rPr>
        <w:t>Assinatura e carimbo do emissor</w:t>
      </w: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jc w:val="center"/>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p>
    <w:p>
      <w:pPr>
        <w:widowControl w:val="0"/>
        <w:spacing w:beforeLines="0" w:afterLines="0"/>
        <w:rPr>
          <w:rFonts w:hint="default" w:ascii="Arial" w:hAnsi="Arial" w:eastAsia="Calibri"/>
          <w:color w:val="000000"/>
          <w:sz w:val="24"/>
        </w:rPr>
      </w:pPr>
      <w:r>
        <w:rPr>
          <w:rFonts w:hint="default" w:ascii="Arial" w:hAnsi="Arial" w:eastAsia="Calibri"/>
          <w:color w:val="000000"/>
          <w:sz w:val="24"/>
        </w:rPr>
        <w:t>Observação:</w:t>
      </w:r>
    </w:p>
    <w:p>
      <w:pPr>
        <w:widowControl w:val="0"/>
        <w:numPr>
          <w:ilvl w:val="0"/>
          <w:numId w:val="25"/>
        </w:numPr>
        <w:spacing w:beforeLines="0" w:afterLines="0"/>
        <w:ind w:left="284" w:hanging="284"/>
        <w:rPr>
          <w:rFonts w:hint="default" w:ascii="Arial" w:hAnsi="Arial" w:eastAsia="Calibri"/>
          <w:color w:val="000000"/>
          <w:sz w:val="24"/>
        </w:rPr>
      </w:pPr>
      <w:r>
        <w:rPr>
          <w:rFonts w:hint="default" w:ascii="Arial" w:hAnsi="Arial" w:eastAsia="Calibri"/>
          <w:color w:val="000000"/>
          <w:sz w:val="24"/>
        </w:rPr>
        <w:tab/>
      </w:r>
      <w:r>
        <w:rPr>
          <w:rFonts w:hint="default" w:ascii="Arial" w:hAnsi="Arial" w:eastAsia="Calibri"/>
          <w:color w:val="000000"/>
          <w:sz w:val="24"/>
        </w:rPr>
        <w:t>Este atestado (ou declaração) deverá ser emitido em papel que identifique o órgão (ou empresa) emissor.</w:t>
      </w:r>
    </w:p>
    <w:p>
      <w:pPr>
        <w:widowControl w:val="0"/>
        <w:numPr>
          <w:ilvl w:val="0"/>
          <w:numId w:val="25"/>
        </w:numPr>
        <w:spacing w:beforeLines="0" w:afterLines="0"/>
        <w:ind w:left="284" w:hanging="284"/>
        <w:rPr>
          <w:rFonts w:hint="default" w:ascii="Arial" w:hAnsi="Arial" w:eastAsia="Calibri"/>
          <w:color w:val="000000"/>
          <w:sz w:val="24"/>
        </w:rPr>
      </w:pPr>
      <w:r>
        <w:rPr>
          <w:rFonts w:hint="default" w:ascii="Arial" w:hAnsi="Arial" w:eastAsia="Calibri"/>
          <w:color w:val="000000"/>
          <w:sz w:val="24"/>
        </w:rPr>
        <w:t>O atestado de capacidade técnica não pode ser emitido por pessoa física.</w:t>
      </w:r>
    </w:p>
    <w:p>
      <w:pPr>
        <w:widowControl w:val="0"/>
        <w:spacing w:beforeLines="0" w:after="120" w:afterLines="0"/>
        <w:rPr>
          <w:rFonts w:hint="default" w:ascii="Arial" w:hAnsi="Arial" w:eastAsia="Calibri"/>
          <w:b/>
          <w:color w:val="000000"/>
          <w:sz w:val="24"/>
        </w:rPr>
      </w:pPr>
    </w:p>
    <w:p>
      <w:pPr>
        <w:widowControl w:val="0"/>
        <w:spacing w:beforeLines="0" w:after="120" w:afterLines="0"/>
        <w:rPr>
          <w:rFonts w:hint="default" w:ascii="Arial" w:hAnsi="Arial" w:eastAsia="Calibri"/>
          <w:b/>
          <w:color w:val="000000"/>
          <w:sz w:val="24"/>
        </w:rPr>
      </w:pPr>
    </w:p>
    <w:p>
      <w:pPr>
        <w:widowControl w:val="0"/>
        <w:spacing w:beforeLines="0" w:after="120" w:afterLines="0"/>
        <w:rPr>
          <w:rFonts w:hint="default" w:ascii="Arial" w:hAnsi="Arial" w:eastAsia="Calibri"/>
          <w:b/>
          <w:color w:val="000000"/>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040/2023</w:t>
      </w:r>
    </w:p>
    <w:p>
      <w:pPr>
        <w:pStyle w:val="25"/>
        <w:tabs>
          <w:tab w:val="left" w:pos="-1985"/>
        </w:tabs>
        <w:spacing w:before="120" w:beforeLines="0" w:after="120" w:afterLines="0"/>
        <w:ind w:right="0"/>
        <w:rPr>
          <w:rFonts w:hint="default" w:ascii="Arial" w:hAnsi="Arial" w:eastAsia="Calibri"/>
          <w:color w:val="000000"/>
          <w:sz w:val="24"/>
          <w:lang w:val="pt-BR"/>
        </w:rPr>
      </w:pPr>
      <w:r>
        <w:rPr>
          <w:rFonts w:hint="default" w:ascii="Arial" w:hAnsi="Arial" w:eastAsia="Calibri"/>
          <w:color w:val="000000"/>
          <w:sz w:val="24"/>
        </w:rPr>
        <w:t xml:space="preserve">ANEXO </w:t>
      </w:r>
      <w:r>
        <w:rPr>
          <w:rFonts w:hint="default" w:ascii="Arial" w:hAnsi="Arial" w:eastAsia="Calibri"/>
          <w:color w:val="000000"/>
          <w:sz w:val="24"/>
          <w:lang w:val="pt-BR"/>
        </w:rPr>
        <w:t>VII</w:t>
      </w:r>
    </w:p>
    <w:p>
      <w:pPr>
        <w:widowControl w:val="0"/>
        <w:spacing w:before="120" w:beforeLines="0" w:after="120" w:afterLines="0"/>
        <w:jc w:val="center"/>
        <w:rPr>
          <w:rFonts w:hint="default" w:ascii="Arial" w:hAnsi="Arial" w:eastAsia="Calibri"/>
          <w:b/>
          <w:sz w:val="24"/>
        </w:rPr>
      </w:pPr>
      <w:r>
        <w:rPr>
          <w:rFonts w:hint="default" w:ascii="Arial" w:hAnsi="Arial" w:eastAsia="Calibri"/>
          <w:b/>
          <w:sz w:val="24"/>
        </w:rPr>
        <w:t>Ampla Participação</w:t>
      </w:r>
    </w:p>
    <w:p>
      <w:pPr>
        <w:widowControl w:val="0"/>
        <w:spacing w:beforeLines="0" w:afterLines="0"/>
        <w:jc w:val="center"/>
        <w:rPr>
          <w:rFonts w:hint="default" w:ascii="Arial" w:hAnsi="Arial" w:eastAsia="Calibri"/>
          <w:b/>
          <w:color w:val="FF0000"/>
          <w:sz w:val="24"/>
        </w:rPr>
      </w:pPr>
      <w:r>
        <w:rPr>
          <w:rFonts w:hint="default" w:ascii="Arial" w:hAnsi="Arial" w:eastAsia="Calibri"/>
          <w:b/>
          <w:color w:val="FF0000"/>
          <w:sz w:val="24"/>
        </w:rPr>
        <w:t>(papel timbrado da empresa/órgão emissor)</w:t>
      </w:r>
    </w:p>
    <w:p>
      <w:pPr>
        <w:autoSpaceDE w:val="0"/>
        <w:autoSpaceDN w:val="0"/>
        <w:adjustRightInd w:val="0"/>
        <w:spacing w:beforeLines="0" w:afterLines="0"/>
        <w:ind w:right="27"/>
        <w:jc w:val="center"/>
        <w:outlineLvl w:val="0"/>
        <w:rPr>
          <w:rFonts w:hint="default" w:ascii="Arial" w:hAnsi="Arial" w:eastAsia="Calibri"/>
          <w:b/>
          <w:sz w:val="20"/>
        </w:rPr>
      </w:pPr>
      <w:r>
        <w:rPr>
          <w:rFonts w:hint="default" w:ascii="Arial" w:hAnsi="Arial" w:eastAsia="Calibri"/>
          <w:color w:val="000000"/>
          <w:sz w:val="24"/>
        </w:rPr>
        <w:t>MODELO DE ATESTADO DE VISITA</w:t>
      </w:r>
    </w:p>
    <w:p>
      <w:pPr>
        <w:autoSpaceDE w:val="0"/>
        <w:autoSpaceDN w:val="0"/>
        <w:adjustRightInd w:val="0"/>
        <w:spacing w:beforeLines="0" w:afterLines="0"/>
        <w:ind w:right="27"/>
        <w:jc w:val="center"/>
        <w:outlineLvl w:val="0"/>
        <w:rPr>
          <w:rFonts w:hint="default"/>
          <w:b/>
          <w:sz w:val="20"/>
        </w:rPr>
      </w:pPr>
    </w:p>
    <w:p>
      <w:pPr>
        <w:autoSpaceDE w:val="0"/>
        <w:autoSpaceDN w:val="0"/>
        <w:adjustRightInd w:val="0"/>
        <w:spacing w:beforeLines="0" w:afterLines="0"/>
        <w:ind w:right="27"/>
        <w:jc w:val="both"/>
        <w:outlineLvl w:val="0"/>
        <w:rPr>
          <w:rFonts w:hint="default"/>
          <w:b/>
          <w:sz w:val="20"/>
        </w:rPr>
      </w:pPr>
    </w:p>
    <w:p>
      <w:pPr>
        <w:autoSpaceDE w:val="0"/>
        <w:autoSpaceDN w:val="0"/>
        <w:adjustRightInd w:val="0"/>
        <w:spacing w:beforeLines="0" w:afterLines="0"/>
        <w:ind w:right="27"/>
        <w:jc w:val="both"/>
        <w:outlineLvl w:val="0"/>
        <w:rPr>
          <w:rFonts w:hint="default"/>
          <w:b/>
          <w:sz w:val="20"/>
        </w:rPr>
      </w:pPr>
    </w:p>
    <w:p>
      <w:pPr>
        <w:autoSpaceDE w:val="0"/>
        <w:autoSpaceDN w:val="0"/>
        <w:adjustRightInd w:val="0"/>
        <w:spacing w:beforeLines="0" w:afterLines="0"/>
        <w:ind w:right="27"/>
        <w:jc w:val="both"/>
        <w:rPr>
          <w:rFonts w:hint="default"/>
          <w:b/>
          <w:sz w:val="20"/>
        </w:rPr>
      </w:pPr>
    </w:p>
    <w:p>
      <w:pPr>
        <w:autoSpaceDE w:val="0"/>
        <w:autoSpaceDN w:val="0"/>
        <w:adjustRightInd w:val="0"/>
        <w:spacing w:beforeLines="0" w:afterLines="0"/>
        <w:jc w:val="both"/>
        <w:rPr>
          <w:rFonts w:hint="default" w:ascii="Arial" w:hAnsi="Arial" w:eastAsia="Calibri"/>
          <w:sz w:val="22"/>
        </w:rPr>
      </w:pPr>
      <w:r>
        <w:rPr>
          <w:rFonts w:hint="default" w:ascii="Arial" w:hAnsi="Arial" w:eastAsia="Calibri"/>
          <w:sz w:val="22"/>
        </w:rPr>
        <w:t xml:space="preserve">DECLARO, para fins de participação no PREGÃO ELETRÔNICO nº </w:t>
      </w:r>
      <w:r>
        <w:rPr>
          <w:rFonts w:hint="default" w:ascii="Arial" w:hAnsi="Arial" w:eastAsia="Calibri"/>
          <w:sz w:val="22"/>
          <w:lang w:val="pt-BR"/>
        </w:rPr>
        <w:t>040/2023</w:t>
      </w:r>
      <w:r>
        <w:rPr>
          <w:rFonts w:hint="default" w:ascii="Arial" w:hAnsi="Arial" w:eastAsia="Calibri"/>
          <w:sz w:val="22"/>
        </w:rPr>
        <w:t>, que</w:t>
      </w:r>
    </w:p>
    <w:p>
      <w:pPr>
        <w:autoSpaceDE w:val="0"/>
        <w:autoSpaceDN w:val="0"/>
        <w:adjustRightInd w:val="0"/>
        <w:spacing w:beforeLines="0" w:afterLines="0"/>
        <w:jc w:val="both"/>
        <w:rPr>
          <w:rFonts w:hint="default" w:ascii="Arial" w:hAnsi="Arial" w:eastAsia="Calibri"/>
          <w:sz w:val="22"/>
        </w:rPr>
      </w:pPr>
    </w:p>
    <w:p>
      <w:pPr>
        <w:autoSpaceDE w:val="0"/>
        <w:autoSpaceDN w:val="0"/>
        <w:adjustRightInd w:val="0"/>
        <w:spacing w:beforeLines="0" w:afterLines="0"/>
        <w:jc w:val="both"/>
        <w:rPr>
          <w:rFonts w:hint="default" w:ascii="Arial" w:hAnsi="Arial" w:eastAsia="Calibri"/>
          <w:sz w:val="22"/>
        </w:rPr>
      </w:pPr>
      <w:r>
        <w:rPr>
          <w:rFonts w:hint="default" w:ascii="Arial" w:hAnsi="Arial" w:eastAsia="Calibri"/>
          <w:sz w:val="22"/>
        </w:rPr>
        <w:t>a Empresa _________________, inscrita no CNPJ/MF nº ____________________, sediada na _______________________, neste ato, representada pelo(a) Sr(a) ____________________, portador(a) do(a) CPF/MF no._____________ e do RG nº. ______________,</w:t>
      </w:r>
    </w:p>
    <w:p>
      <w:pPr>
        <w:autoSpaceDE w:val="0"/>
        <w:autoSpaceDN w:val="0"/>
        <w:adjustRightInd w:val="0"/>
        <w:spacing w:beforeLines="0" w:afterLines="0"/>
        <w:jc w:val="both"/>
        <w:rPr>
          <w:rFonts w:hint="default" w:ascii="Arial" w:hAnsi="Arial" w:eastAsia="Calibri"/>
          <w:sz w:val="22"/>
        </w:rPr>
      </w:pPr>
    </w:p>
    <w:p>
      <w:pPr>
        <w:autoSpaceDE w:val="0"/>
        <w:autoSpaceDN w:val="0"/>
        <w:adjustRightInd w:val="0"/>
        <w:spacing w:beforeLines="0" w:afterLines="0"/>
        <w:jc w:val="both"/>
        <w:rPr>
          <w:rFonts w:hint="default" w:ascii="Arial" w:hAnsi="Arial" w:eastAsia="Calibri"/>
          <w:sz w:val="22"/>
          <w:lang w:val="pt-BR"/>
        </w:rPr>
      </w:pPr>
      <w:r>
        <w:rPr>
          <w:rFonts w:hint="default" w:ascii="Arial" w:hAnsi="Arial" w:eastAsia="Calibri"/>
          <w:sz w:val="22"/>
          <w:lang w:val="pt-BR"/>
        </w:rPr>
        <w:t xml:space="preserve">(     ) </w:t>
      </w:r>
      <w:r>
        <w:rPr>
          <w:rFonts w:hint="default" w:ascii="Arial" w:hAnsi="Arial" w:eastAsia="Calibri"/>
          <w:sz w:val="22"/>
        </w:rPr>
        <w:t>Vistoriou</w:t>
      </w:r>
      <w:r>
        <w:rPr>
          <w:rFonts w:hint="default" w:ascii="Arial" w:hAnsi="Arial" w:eastAsia="Calibri"/>
          <w:sz w:val="22"/>
          <w:lang w:val="pt-BR"/>
        </w:rPr>
        <w:t xml:space="preserve">; </w:t>
      </w:r>
      <w:r>
        <w:rPr>
          <w:rFonts w:hint="default" w:ascii="Arial" w:hAnsi="Arial" w:eastAsia="Calibri"/>
          <w:sz w:val="22"/>
        </w:rPr>
        <w:t>as áreas aonde serão executados os serviços constantes do objeto deste processo licitatório</w:t>
      </w:r>
      <w:r>
        <w:rPr>
          <w:rFonts w:hint="default" w:ascii="Arial" w:hAnsi="Arial" w:eastAsia="Calibri"/>
          <w:sz w:val="22"/>
          <w:lang w:val="pt-BR"/>
        </w:rPr>
        <w:t>*</w:t>
      </w:r>
      <w:r>
        <w:rPr>
          <w:rFonts w:hint="default" w:ascii="Arial" w:hAnsi="Arial" w:eastAsia="Calibri"/>
          <w:sz w:val="22"/>
        </w:rPr>
        <w:t>.</w:t>
      </w:r>
      <w:r>
        <w:rPr>
          <w:rFonts w:hint="default" w:ascii="Arial" w:hAnsi="Arial" w:eastAsia="Calibri"/>
          <w:sz w:val="22"/>
          <w:lang w:val="pt-BR"/>
        </w:rPr>
        <w:t xml:space="preserve"> </w:t>
      </w:r>
    </w:p>
    <w:p>
      <w:pPr>
        <w:autoSpaceDE w:val="0"/>
        <w:autoSpaceDN w:val="0"/>
        <w:adjustRightInd w:val="0"/>
        <w:spacing w:beforeLines="0" w:afterLines="0"/>
        <w:jc w:val="both"/>
        <w:rPr>
          <w:rFonts w:hint="default" w:ascii="Arial" w:hAnsi="Arial" w:eastAsia="Calibri"/>
          <w:sz w:val="18"/>
          <w:szCs w:val="18"/>
          <w:lang w:val="pt-BR"/>
        </w:rPr>
      </w:pPr>
      <w:r>
        <w:rPr>
          <w:rFonts w:hint="default" w:ascii="Arial" w:hAnsi="Arial" w:eastAsia="Calibri"/>
          <w:sz w:val="18"/>
          <w:szCs w:val="18"/>
          <w:lang w:val="pt-BR"/>
        </w:rPr>
        <w:t>*em caso de vistoria prévia, a declaração deverá estar assinada por servidor que acompanhou a visita e sendo pertencente ao quadro da Prefeitura Municipal de Primavera do Leste - MT</w:t>
      </w:r>
    </w:p>
    <w:p>
      <w:pPr>
        <w:autoSpaceDE w:val="0"/>
        <w:autoSpaceDN w:val="0"/>
        <w:adjustRightInd w:val="0"/>
        <w:spacing w:beforeLines="0" w:afterLines="0"/>
        <w:jc w:val="both"/>
        <w:rPr>
          <w:rFonts w:hint="default" w:ascii="Arial" w:hAnsi="Arial" w:eastAsia="Calibri"/>
          <w:sz w:val="22"/>
          <w:lang w:val="pt-BR"/>
        </w:rPr>
      </w:pPr>
    </w:p>
    <w:p>
      <w:pPr>
        <w:autoSpaceDE w:val="0"/>
        <w:autoSpaceDN w:val="0"/>
        <w:adjustRightInd w:val="0"/>
        <w:spacing w:beforeLines="0" w:afterLines="0"/>
        <w:jc w:val="both"/>
        <w:rPr>
          <w:rFonts w:ascii="Arial" w:hAnsi="Arial" w:cs="Arial"/>
          <w:bCs/>
          <w:color w:val="000000"/>
          <w:sz w:val="22"/>
          <w:szCs w:val="22"/>
        </w:rPr>
      </w:pPr>
      <w:r>
        <w:rPr>
          <w:rFonts w:hint="default" w:ascii="Arial" w:hAnsi="Arial" w:eastAsia="Calibri"/>
          <w:sz w:val="22"/>
          <w:lang w:val="pt-BR"/>
        </w:rPr>
        <w:t xml:space="preserve">(     ) não Vistoriou; </w:t>
      </w:r>
      <w:r>
        <w:rPr>
          <w:rFonts w:hint="default" w:ascii="Arial" w:hAnsi="Arial" w:cs="Arial"/>
          <w:bCs/>
          <w:color w:val="000000"/>
          <w:sz w:val="22"/>
          <w:szCs w:val="22"/>
        </w:rPr>
        <w:t xml:space="preserve">que faz a opção de se abster da visita, não </w:t>
      </w:r>
      <w:r>
        <w:rPr>
          <w:rFonts w:ascii="Arial" w:hAnsi="Arial" w:cs="Arial"/>
          <w:bCs/>
          <w:color w:val="000000"/>
          <w:sz w:val="22"/>
          <w:szCs w:val="22"/>
        </w:rPr>
        <w:t>cabendo posteriormente nenhum questionamento contra a contratante em razão disto, nem tão pouco eximir-se de qualquer obrigação assumida ou revisão dos termos do contrato que vier a firmar.</w:t>
      </w:r>
    </w:p>
    <w:p>
      <w:pPr>
        <w:autoSpaceDE w:val="0"/>
        <w:autoSpaceDN w:val="0"/>
        <w:adjustRightInd w:val="0"/>
        <w:spacing w:beforeLines="0" w:afterLines="0"/>
        <w:jc w:val="both"/>
        <w:rPr>
          <w:rFonts w:hint="default" w:ascii="Arial" w:hAnsi="Arial" w:cs="Arial"/>
          <w:bCs/>
          <w:color w:val="000000"/>
          <w:sz w:val="22"/>
          <w:szCs w:val="22"/>
          <w:lang w:val="pt-BR"/>
        </w:rPr>
      </w:pPr>
    </w:p>
    <w:p>
      <w:pPr>
        <w:autoSpaceDE w:val="0"/>
        <w:autoSpaceDN w:val="0"/>
        <w:adjustRightInd w:val="0"/>
        <w:spacing w:beforeLines="0" w:afterLines="0"/>
        <w:ind w:left="420" w:right="357"/>
        <w:jc w:val="both"/>
        <w:rPr>
          <w:rFonts w:hint="default" w:ascii="Arial" w:hAnsi="Arial" w:eastAsia="Calibri"/>
          <w:sz w:val="22"/>
        </w:rPr>
      </w:pPr>
      <w:r>
        <w:rPr>
          <w:rFonts w:hint="default" w:ascii="Arial" w:hAnsi="Arial" w:eastAsia="Calibri"/>
          <w:sz w:val="22"/>
        </w:rPr>
        <w:t xml:space="preserve">                         </w:t>
      </w:r>
    </w:p>
    <w:p>
      <w:pPr>
        <w:autoSpaceDE w:val="0"/>
        <w:autoSpaceDN w:val="0"/>
        <w:adjustRightInd w:val="0"/>
        <w:spacing w:beforeLines="0" w:afterLines="0"/>
        <w:ind w:left="420"/>
        <w:jc w:val="right"/>
        <w:rPr>
          <w:rFonts w:hint="default" w:ascii="Arial" w:hAnsi="Arial" w:eastAsia="Calibri"/>
          <w:b/>
          <w:sz w:val="22"/>
        </w:rPr>
      </w:pPr>
      <w:r>
        <w:rPr>
          <w:rFonts w:hint="default" w:ascii="Arial" w:hAnsi="Arial" w:eastAsia="Calibri"/>
          <w:sz w:val="22"/>
        </w:rPr>
        <w:t xml:space="preserve">   Primavera do Leste/MT, ___ de ___________ de </w:t>
      </w:r>
      <w:r>
        <w:rPr>
          <w:rFonts w:hint="default" w:ascii="Arial" w:hAnsi="Arial" w:eastAsia="Calibri"/>
          <w:sz w:val="22"/>
          <w:lang w:val="pt-BR"/>
        </w:rPr>
        <w:t>2023</w:t>
      </w:r>
      <w:r>
        <w:rPr>
          <w:rFonts w:hint="default" w:ascii="Arial" w:hAnsi="Arial" w:eastAsia="Calibri"/>
          <w:sz w:val="22"/>
        </w:rPr>
        <w:t>.</w:t>
      </w:r>
    </w:p>
    <w:p>
      <w:pPr>
        <w:autoSpaceDE w:val="0"/>
        <w:autoSpaceDN w:val="0"/>
        <w:adjustRightInd w:val="0"/>
        <w:spacing w:beforeLines="0" w:afterLines="0"/>
        <w:ind w:right="357"/>
        <w:rPr>
          <w:rFonts w:hint="default" w:ascii="Arial" w:hAnsi="Arial" w:eastAsia="Calibri"/>
          <w:b/>
          <w:sz w:val="22"/>
        </w:rPr>
      </w:pPr>
    </w:p>
    <w:p>
      <w:pPr>
        <w:spacing w:beforeLines="0" w:afterLines="0"/>
        <w:jc w:val="center"/>
        <w:rPr>
          <w:rFonts w:hint="default" w:ascii="Arial" w:hAnsi="Arial" w:eastAsia="Calibri"/>
          <w:sz w:val="22"/>
        </w:rPr>
      </w:pPr>
    </w:p>
    <w:p>
      <w:pPr>
        <w:spacing w:beforeLines="0" w:afterLines="0"/>
        <w:jc w:val="center"/>
        <w:rPr>
          <w:rFonts w:hint="default" w:ascii="Arial" w:hAnsi="Arial" w:eastAsia="Calibri"/>
          <w:sz w:val="22"/>
        </w:rPr>
      </w:pPr>
      <w:r>
        <w:rPr>
          <w:rFonts w:hint="default" w:ascii="Arial" w:hAnsi="Arial" w:eastAsia="Calibri"/>
          <w:sz w:val="22"/>
        </w:rPr>
        <w:t>Assinatura e carimbo do profissional</w:t>
      </w:r>
    </w:p>
    <w:p>
      <w:pPr>
        <w:spacing w:beforeLines="0" w:afterLines="0"/>
        <w:jc w:val="center"/>
        <w:rPr>
          <w:rFonts w:hint="default" w:ascii="Arial" w:hAnsi="Arial" w:eastAsia="Calibri"/>
          <w:sz w:val="22"/>
        </w:rPr>
      </w:pPr>
      <w:r>
        <w:rPr>
          <w:rFonts w:hint="default" w:ascii="Arial" w:hAnsi="Arial" w:eastAsia="Calibri"/>
          <w:sz w:val="22"/>
        </w:rPr>
        <w:t>(representante legal)</w:t>
      </w:r>
    </w:p>
    <w:p>
      <w:pPr>
        <w:autoSpaceDE w:val="0"/>
        <w:autoSpaceDN w:val="0"/>
        <w:adjustRightInd w:val="0"/>
        <w:spacing w:beforeLines="0" w:afterLines="0"/>
        <w:ind w:right="357"/>
        <w:rPr>
          <w:rFonts w:hint="default" w:ascii="Arial" w:hAnsi="Arial" w:eastAsia="Calibri"/>
          <w:b/>
          <w:sz w:val="22"/>
        </w:rPr>
      </w:pPr>
    </w:p>
    <w:p>
      <w:pPr>
        <w:autoSpaceDE w:val="0"/>
        <w:autoSpaceDN w:val="0"/>
        <w:adjustRightInd w:val="0"/>
        <w:spacing w:beforeLines="0" w:afterLines="0"/>
        <w:ind w:right="27"/>
        <w:jc w:val="both"/>
        <w:outlineLvl w:val="0"/>
        <w:rPr>
          <w:rFonts w:hint="default" w:ascii="Arial" w:hAnsi="Arial" w:eastAsia="Calibri"/>
          <w:b/>
          <w:sz w:val="22"/>
        </w:rPr>
      </w:pPr>
    </w:p>
    <w:p>
      <w:pPr>
        <w:spacing w:beforeLines="0" w:afterLines="0"/>
        <w:jc w:val="center"/>
        <w:rPr>
          <w:rFonts w:hint="default" w:ascii="Arial" w:hAnsi="Arial" w:eastAsia="Calibri"/>
          <w:sz w:val="22"/>
        </w:rPr>
      </w:pPr>
      <w:r>
        <w:rPr>
          <w:rFonts w:hint="default" w:ascii="Arial" w:hAnsi="Arial" w:eastAsia="Calibri"/>
          <w:sz w:val="22"/>
        </w:rPr>
        <w:t>_______________________________</w:t>
      </w:r>
    </w:p>
    <w:p>
      <w:pPr>
        <w:spacing w:beforeLines="0" w:afterLines="0"/>
        <w:jc w:val="center"/>
        <w:rPr>
          <w:rFonts w:hint="default" w:ascii="Arial" w:hAnsi="Arial" w:eastAsia="Calibri"/>
          <w:sz w:val="22"/>
        </w:rPr>
      </w:pPr>
      <w:r>
        <w:rPr>
          <w:rFonts w:hint="default" w:ascii="Arial" w:hAnsi="Arial" w:eastAsia="Calibri"/>
          <w:sz w:val="22"/>
        </w:rPr>
        <w:t xml:space="preserve">Assinatura e carimbo de servidor da Prefeitura </w:t>
      </w:r>
    </w:p>
    <w:p>
      <w:pPr>
        <w:spacing w:beforeLines="0" w:afterLines="0"/>
        <w:jc w:val="center"/>
        <w:rPr>
          <w:rFonts w:hint="default" w:ascii="Arial" w:hAnsi="Arial" w:eastAsia="Calibri"/>
          <w:sz w:val="22"/>
        </w:rPr>
      </w:pPr>
      <w:r>
        <w:rPr>
          <w:rFonts w:hint="default" w:ascii="Arial" w:hAnsi="Arial" w:eastAsia="Calibri"/>
          <w:sz w:val="22"/>
        </w:rPr>
        <w:t>Municipal de Primavera do Leste</w:t>
      </w:r>
    </w:p>
    <w:p>
      <w:pPr>
        <w:autoSpaceDE w:val="0"/>
        <w:autoSpaceDN w:val="0"/>
        <w:adjustRightInd w:val="0"/>
        <w:spacing w:beforeLines="0" w:afterLines="0"/>
        <w:ind w:right="27"/>
        <w:jc w:val="both"/>
        <w:outlineLvl w:val="0"/>
        <w:rPr>
          <w:rFonts w:hint="default" w:ascii="Arial" w:hAnsi="Arial" w:eastAsia="Calibri"/>
          <w:b/>
          <w:sz w:val="22"/>
        </w:rPr>
      </w:pPr>
    </w:p>
    <w:p>
      <w:pPr>
        <w:spacing w:beforeLines="0" w:afterLines="0"/>
        <w:jc w:val="center"/>
        <w:rPr>
          <w:rFonts w:hint="default" w:ascii="Arial" w:hAnsi="Arial" w:eastAsia="Calibri"/>
          <w:sz w:val="22"/>
        </w:rPr>
      </w:pPr>
      <w:r>
        <w:rPr>
          <w:rFonts w:hint="default" w:ascii="Arial" w:hAnsi="Arial" w:eastAsia="Calibri"/>
          <w:b/>
          <w:i/>
          <w:sz w:val="22"/>
        </w:rPr>
        <w:t>Observações</w:t>
      </w:r>
      <w:r>
        <w:rPr>
          <w:rFonts w:hint="default" w:ascii="Arial" w:hAnsi="Arial" w:eastAsia="Calibri"/>
          <w:i/>
          <w:sz w:val="22"/>
        </w:rPr>
        <w:t>: - Esta declaração deverá ser emitida em papel que identifique a licitante</w:t>
      </w:r>
      <w:r>
        <w:rPr>
          <w:rFonts w:hint="default" w:ascii="Arial" w:hAnsi="Arial" w:eastAsia="Calibri"/>
          <w:sz w:val="22"/>
        </w:rPr>
        <w:t>.</w:t>
      </w:r>
    </w:p>
    <w:p>
      <w:pPr>
        <w:pStyle w:val="21"/>
        <w:spacing w:beforeLines="0" w:afterLines="0"/>
        <w:rPr>
          <w:rFonts w:hint="default" w:ascii="Arial" w:hAnsi="Arial" w:eastAsia="Calibri"/>
          <w:sz w:val="22"/>
          <w:u w:val="single"/>
        </w:rPr>
      </w:pPr>
    </w:p>
    <w:p>
      <w:pPr>
        <w:spacing w:beforeLines="0" w:afterLines="0"/>
        <w:jc w:val="center"/>
        <w:rPr>
          <w:rFonts w:hint="default" w:ascii="Arial" w:hAnsi="Arial" w:eastAsia="Calibri"/>
          <w:b/>
          <w:color w:val="FF0000"/>
          <w:sz w:val="22"/>
          <w:u w:val="single"/>
        </w:rPr>
      </w:pPr>
      <w:r>
        <w:rPr>
          <w:rFonts w:hint="default" w:ascii="Arial" w:hAnsi="Arial" w:eastAsia="Calibri"/>
          <w:b/>
          <w:color w:val="FF0000"/>
          <w:sz w:val="22"/>
          <w:u w:val="single"/>
        </w:rPr>
        <w:t>Anexar ao Envelope Nº 01 – Documentação</w:t>
      </w: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spacing w:beforeLines="0" w:afterLines="0"/>
        <w:jc w:val="center"/>
        <w:rPr>
          <w:rFonts w:hint="default" w:ascii="Arial" w:hAnsi="Arial" w:eastAsia="Calibri"/>
          <w:b/>
          <w:color w:val="FF0000"/>
          <w:sz w:val="22"/>
          <w:u w:val="single"/>
        </w:rPr>
      </w:pPr>
    </w:p>
    <w:p>
      <w:pPr>
        <w:widowControl w:val="0"/>
        <w:spacing w:after="120"/>
        <w:jc w:val="center"/>
        <w:rPr>
          <w:rFonts w:ascii="Arial" w:hAnsi="Arial" w:cs="Arial"/>
          <w:b/>
          <w:sz w:val="24"/>
          <w:szCs w:val="24"/>
        </w:rPr>
      </w:pPr>
      <w:r>
        <w:rPr>
          <w:rFonts w:ascii="Arial" w:hAnsi="Arial" w:cs="Arial"/>
          <w:b/>
          <w:sz w:val="24"/>
          <w:szCs w:val="24"/>
        </w:rPr>
        <w:t xml:space="preserve">PREGÃO </w:t>
      </w:r>
      <w:r>
        <w:rPr>
          <w:rFonts w:hint="default" w:ascii="Arial" w:hAnsi="Arial" w:cs="Arial"/>
          <w:b/>
          <w:sz w:val="24"/>
          <w:szCs w:val="24"/>
          <w:lang w:val="pt-BR"/>
        </w:rPr>
        <w:t>ELETRÔNICO</w:t>
      </w:r>
      <w:r>
        <w:rPr>
          <w:rFonts w:ascii="Arial" w:hAnsi="Arial" w:cs="Arial"/>
          <w:b/>
          <w:sz w:val="24"/>
          <w:szCs w:val="24"/>
        </w:rPr>
        <w:t xml:space="preserve"> Nº </w:t>
      </w:r>
      <w:r>
        <w:rPr>
          <w:rFonts w:ascii="Arial" w:hAnsi="Arial" w:cs="Arial"/>
          <w:b/>
          <w:sz w:val="24"/>
          <w:szCs w:val="24"/>
          <w:lang w:val="pt-BR"/>
        </w:rPr>
        <w:t>040/202</w:t>
      </w:r>
      <w:r>
        <w:rPr>
          <w:rFonts w:hint="default" w:ascii="Arial" w:hAnsi="Arial" w:cs="Arial"/>
          <w:b/>
          <w:sz w:val="24"/>
          <w:szCs w:val="24"/>
          <w:lang w:val="pt-BR"/>
        </w:rPr>
        <w:t>3</w:t>
      </w:r>
      <w:r>
        <w:rPr>
          <w:rFonts w:ascii="Arial" w:hAnsi="Arial" w:cs="Arial"/>
          <w:b/>
          <w:sz w:val="24"/>
          <w:szCs w:val="24"/>
        </w:rPr>
        <w:t xml:space="preserve"> - SRP </w:t>
      </w:r>
    </w:p>
    <w:p>
      <w:pPr>
        <w:widowControl w:val="0"/>
        <w:spacing w:after="120"/>
        <w:jc w:val="center"/>
        <w:rPr>
          <w:rFonts w:hint="default" w:ascii="Arial" w:hAnsi="Arial" w:cs="Arial"/>
          <w:b/>
          <w:sz w:val="24"/>
          <w:szCs w:val="24"/>
          <w:lang w:val="pt-BR"/>
        </w:rPr>
      </w:pPr>
      <w:r>
        <w:rPr>
          <w:rFonts w:ascii="Arial" w:hAnsi="Arial" w:cs="Arial"/>
          <w:b/>
          <w:sz w:val="24"/>
          <w:szCs w:val="24"/>
        </w:rPr>
        <w:t xml:space="preserve">ANEXO </w:t>
      </w:r>
      <w:r>
        <w:rPr>
          <w:rFonts w:hint="default" w:ascii="Arial" w:hAnsi="Arial" w:cs="Arial"/>
          <w:b/>
          <w:sz w:val="24"/>
          <w:szCs w:val="24"/>
          <w:lang w:val="pt-BR"/>
        </w:rPr>
        <w:t>VIII</w:t>
      </w:r>
    </w:p>
    <w:p>
      <w:pPr>
        <w:widowControl w:val="0"/>
        <w:spacing w:after="120"/>
        <w:jc w:val="center"/>
        <w:rPr>
          <w:rFonts w:hint="default" w:ascii="Arial" w:hAnsi="Arial" w:cs="Arial"/>
          <w:b/>
          <w:sz w:val="24"/>
          <w:szCs w:val="24"/>
          <w:lang w:val="pt-BR"/>
        </w:rPr>
      </w:pPr>
      <w:r>
        <w:rPr>
          <w:rFonts w:ascii="Arial" w:hAnsi="Arial" w:cs="Arial"/>
          <w:b/>
          <w:sz w:val="24"/>
          <w:szCs w:val="24"/>
        </w:rPr>
        <w:t xml:space="preserve">MINUTA DE ATA DE REGISTRO DE PREÇOS N° </w:t>
      </w:r>
      <w:r>
        <w:rPr>
          <w:rFonts w:hint="default" w:ascii="Arial" w:hAnsi="Arial" w:cs="Arial"/>
          <w:b/>
          <w:sz w:val="24"/>
          <w:szCs w:val="24"/>
          <w:lang w:val="pt-BR"/>
        </w:rPr>
        <w:t>000</w:t>
      </w:r>
      <w:r>
        <w:rPr>
          <w:rFonts w:ascii="Arial" w:hAnsi="Arial" w:cs="Arial"/>
          <w:b/>
          <w:sz w:val="24"/>
          <w:szCs w:val="24"/>
        </w:rPr>
        <w:t>/202</w:t>
      </w:r>
      <w:r>
        <w:rPr>
          <w:rFonts w:hint="default" w:ascii="Arial" w:hAnsi="Arial" w:cs="Arial"/>
          <w:b/>
          <w:sz w:val="24"/>
          <w:szCs w:val="24"/>
          <w:lang w:val="pt-BR"/>
        </w:rPr>
        <w:t>3</w:t>
      </w:r>
    </w:p>
    <w:p>
      <w:pPr>
        <w:widowControl w:val="0"/>
        <w:spacing w:after="120"/>
        <w:jc w:val="center"/>
        <w:rPr>
          <w:rFonts w:hint="default" w:ascii="Arial" w:hAnsi="Arial" w:cs="Arial"/>
          <w:b/>
          <w:sz w:val="24"/>
          <w:szCs w:val="24"/>
          <w:lang w:val="pt-BR"/>
        </w:rPr>
      </w:pPr>
      <w:r>
        <w:rPr>
          <w:rFonts w:ascii="Arial" w:hAnsi="Arial" w:cs="Arial"/>
          <w:b/>
          <w:sz w:val="24"/>
          <w:szCs w:val="24"/>
        </w:rPr>
        <w:t xml:space="preserve">Processo nº </w:t>
      </w:r>
      <w:r>
        <w:rPr>
          <w:rFonts w:hint="default" w:ascii="Arial" w:hAnsi="Arial" w:cs="Arial"/>
          <w:b/>
          <w:sz w:val="24"/>
          <w:szCs w:val="24"/>
          <w:lang w:val="pt-BR"/>
        </w:rPr>
        <w:t>040X</w:t>
      </w:r>
      <w:r>
        <w:rPr>
          <w:rFonts w:ascii="Arial" w:hAnsi="Arial" w:cs="Arial"/>
          <w:b/>
          <w:sz w:val="24"/>
          <w:szCs w:val="24"/>
          <w:lang w:val="pt-BR"/>
        </w:rPr>
        <w:t>/202</w:t>
      </w:r>
      <w:r>
        <w:rPr>
          <w:rFonts w:hint="default" w:ascii="Arial" w:hAnsi="Arial" w:cs="Arial"/>
          <w:b/>
          <w:sz w:val="24"/>
          <w:szCs w:val="24"/>
          <w:lang w:val="pt-BR"/>
        </w:rPr>
        <w:t>3</w:t>
      </w:r>
    </w:p>
    <w:p>
      <w:pPr>
        <w:widowControl w:val="0"/>
        <w:spacing w:after="120"/>
        <w:jc w:val="center"/>
        <w:rPr>
          <w:rFonts w:ascii="Arial" w:hAnsi="Arial" w:cs="Arial"/>
          <w:b/>
          <w:sz w:val="24"/>
          <w:szCs w:val="24"/>
        </w:rPr>
      </w:pPr>
      <w:r>
        <w:rPr>
          <w:rFonts w:ascii="Arial" w:hAnsi="Arial" w:cs="Arial"/>
          <w:b/>
          <w:sz w:val="24"/>
          <w:szCs w:val="24"/>
        </w:rPr>
        <w:t>VALIDADE 12 (DOZE) MESES</w:t>
      </w:r>
    </w:p>
    <w:p>
      <w:pPr>
        <w:widowControl w:val="0"/>
        <w:spacing w:line="276" w:lineRule="auto"/>
        <w:jc w:val="both"/>
        <w:rPr>
          <w:rFonts w:ascii="Arial" w:hAnsi="Arial" w:cs="Arial"/>
          <w:sz w:val="24"/>
          <w:szCs w:val="24"/>
        </w:rPr>
      </w:pPr>
    </w:p>
    <w:p>
      <w:pPr>
        <w:widowControl w:val="0"/>
        <w:tabs>
          <w:tab w:val="center" w:pos="4779"/>
          <w:tab w:val="right" w:pos="9198"/>
        </w:tabs>
        <w:autoSpaceDE w:val="0"/>
        <w:autoSpaceDN w:val="0"/>
        <w:adjustRightInd w:val="0"/>
        <w:ind w:right="-28"/>
        <w:jc w:val="both"/>
        <w:rPr>
          <w:rFonts w:ascii="Arial" w:hAnsi="Arial" w:cs="Arial"/>
          <w:sz w:val="24"/>
          <w:szCs w:val="24"/>
        </w:rPr>
      </w:pPr>
      <w:r>
        <w:rPr>
          <w:rFonts w:ascii="Arial" w:hAnsi="Arial" w:cs="Arial"/>
          <w:sz w:val="24"/>
          <w:szCs w:val="24"/>
        </w:rPr>
        <w:t>O(A)......(</w:t>
      </w:r>
      <w:r>
        <w:rPr>
          <w:rFonts w:ascii="Arial" w:hAnsi="Arial" w:cs="Arial"/>
          <w:i/>
          <w:iCs/>
          <w:color w:val="FF0000"/>
          <w:sz w:val="24"/>
          <w:szCs w:val="24"/>
        </w:rPr>
        <w:t>órgão ou entidade pública que gerenciará a ata de registro de preços</w:t>
      </w:r>
      <w:r>
        <w:rPr>
          <w:rFonts w:ascii="Arial" w:hAnsi="Arial" w:cs="Arial"/>
          <w:sz w:val="24"/>
          <w:szCs w:val="24"/>
        </w:rPr>
        <w:t>), com sede no(a) ......, na cidade de ........, inscrito(a) no CNPJ/MF sob o nº ....., neste ato representado(a) pelo(a) ...... (</w:t>
      </w:r>
      <w:r>
        <w:rPr>
          <w:rFonts w:ascii="Arial" w:hAnsi="Arial" w:cs="Arial"/>
          <w:i/>
          <w:iCs/>
          <w:sz w:val="24"/>
          <w:szCs w:val="24"/>
        </w:rPr>
        <w:t>cargo e nome</w:t>
      </w:r>
      <w:r>
        <w:rPr>
          <w:rFonts w:ascii="Arial" w:hAnsi="Arial" w:cs="Arial"/>
          <w:sz w:val="24"/>
          <w:szCs w:val="24"/>
        </w:rPr>
        <w:t xml:space="preserve">), inscrito(a) no CPF sob o nº .............portador(a) da Carteira de Identidade nº ......., considerando o julgamento da licitação na modalidade de pregão, na forma </w:t>
      </w:r>
      <w:r>
        <w:rPr>
          <w:rFonts w:ascii="Arial" w:hAnsi="Arial" w:cs="Arial"/>
          <w:iCs/>
          <w:sz w:val="24"/>
          <w:szCs w:val="24"/>
        </w:rPr>
        <w:t>eletrônica</w:t>
      </w:r>
      <w:r>
        <w:rPr>
          <w:rFonts w:ascii="Arial" w:hAnsi="Arial" w:cs="Arial"/>
          <w:sz w:val="24"/>
          <w:szCs w:val="24"/>
        </w:rPr>
        <w:t xml:space="preserve">,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ascii="Arial" w:hAnsi="Arial" w:cs="Arial"/>
          <w:iCs/>
          <w:sz w:val="24"/>
          <w:szCs w:val="24"/>
        </w:rPr>
        <w:t>Decreto nº 7.892, de 23 de janeiro de 2013,</w:t>
      </w:r>
      <w:r>
        <w:rPr>
          <w:rFonts w:ascii="Arial" w:hAnsi="Arial" w:cs="Arial"/>
          <w:sz w:val="24"/>
          <w:szCs w:val="24"/>
        </w:rPr>
        <w:t xml:space="preserve"> e em conformidade com as disposições a seguir:</w:t>
      </w:r>
    </w:p>
    <w:p>
      <w:pPr>
        <w:widowControl w:val="0"/>
        <w:tabs>
          <w:tab w:val="center" w:pos="4779"/>
          <w:tab w:val="right" w:pos="9198"/>
        </w:tabs>
        <w:autoSpaceDE w:val="0"/>
        <w:autoSpaceDN w:val="0"/>
        <w:adjustRightInd w:val="0"/>
        <w:ind w:right="-28"/>
        <w:jc w:val="both"/>
        <w:rPr>
          <w:rFonts w:ascii="Arial" w:hAnsi="Arial" w:cs="Arial"/>
          <w:sz w:val="24"/>
          <w:szCs w:val="24"/>
        </w:rPr>
      </w:pPr>
    </w:p>
    <w:p>
      <w:pPr>
        <w:widowControl w:val="0"/>
        <w:tabs>
          <w:tab w:val="center" w:pos="4779"/>
          <w:tab w:val="right" w:pos="9198"/>
        </w:tabs>
        <w:autoSpaceDE w:val="0"/>
        <w:autoSpaceDN w:val="0"/>
        <w:adjustRightInd w:val="0"/>
        <w:ind w:right="-28"/>
        <w:jc w:val="both"/>
        <w:rPr>
          <w:rFonts w:ascii="Arial" w:hAnsi="Arial" w:cs="Arial"/>
          <w:b/>
          <w:bCs/>
          <w:sz w:val="24"/>
          <w:szCs w:val="24"/>
        </w:rPr>
      </w:pPr>
      <w:r>
        <w:rPr>
          <w:rFonts w:ascii="Arial" w:hAnsi="Arial" w:cs="Arial"/>
          <w:b/>
          <w:bCs/>
          <w:sz w:val="24"/>
          <w:szCs w:val="24"/>
        </w:rPr>
        <w:t>CLÁUSULA PRIMEIRA - DO OBJETO</w:t>
      </w:r>
    </w:p>
    <w:p>
      <w:pPr>
        <w:autoSpaceDE w:val="0"/>
        <w:autoSpaceDN w:val="0"/>
        <w:adjustRightInd w:val="0"/>
        <w:spacing w:before="120"/>
        <w:jc w:val="both"/>
        <w:rPr>
          <w:rFonts w:hint="default" w:ascii="Arial" w:hAnsi="Arial" w:cs="Arial"/>
          <w:sz w:val="24"/>
          <w:szCs w:val="24"/>
          <w:lang w:val="pt-BR"/>
        </w:rPr>
      </w:pPr>
      <w:r>
        <w:rPr>
          <w:rFonts w:ascii="Arial" w:hAnsi="Arial" w:cs="Arial"/>
          <w:b/>
          <w:bCs/>
          <w:sz w:val="24"/>
          <w:szCs w:val="24"/>
        </w:rPr>
        <w:t>1.1.</w:t>
      </w:r>
      <w:r>
        <w:rPr>
          <w:rFonts w:hint="default" w:ascii="Arial" w:hAnsi="Arial" w:cs="Arial"/>
          <w:b/>
          <w:bCs/>
          <w:sz w:val="24"/>
          <w:szCs w:val="24"/>
          <w:lang w:val="pt-BR"/>
        </w:rPr>
        <w:t xml:space="preserve"> </w:t>
      </w:r>
      <w:r>
        <w:rPr>
          <w:rFonts w:hint="default" w:ascii="Arial" w:hAnsi="Arial"/>
          <w:b w:val="0"/>
          <w:bCs w:val="0"/>
          <w:sz w:val="24"/>
          <w:szCs w:val="24"/>
          <w:lang w:val="pt-BR"/>
        </w:rPr>
        <w:t>Registro de Preço para Futura e Eventual contratação de Empresa Especializada em Prestação de Serviço contínuos mediante cessão de mão de obra de auxílio e apoio aos alunos com deficiência, que apresentem limitações motoras, cognitivas e outras que acarretem dificuldades de caráter permanente ou temporário no autocuidado, com atendimento em unidades escolares da Secretaria Municipal de Educação de Primavera do Leste – MT</w:t>
      </w:r>
      <w:r>
        <w:rPr>
          <w:rFonts w:hint="default" w:ascii="Arial" w:hAnsi="Arial" w:cs="Arial"/>
          <w:sz w:val="24"/>
          <w:szCs w:val="24"/>
          <w:lang w:val="pt-BR"/>
        </w:rPr>
        <w:t xml:space="preserve">, </w:t>
      </w:r>
      <w:r>
        <w:rPr>
          <w:rFonts w:ascii="Arial" w:hAnsi="Arial" w:cs="Arial"/>
          <w:sz w:val="24"/>
          <w:szCs w:val="24"/>
        </w:rPr>
        <w:t>não obrigando ao ORGÃO a firmar contratações nas quantidades estimadas, podendo ocorrer licitação específica para aquisição do(s) objetos(s), obedecida a legislação pertinente, sendo assegurada ao detentor do registro a preferência de fornecimento, em igualdade de condições</w:t>
      </w:r>
      <w:r>
        <w:rPr>
          <w:rFonts w:hint="default" w:ascii="Arial" w:hAnsi="Arial" w:cs="Arial"/>
          <w:sz w:val="24"/>
          <w:szCs w:val="24"/>
          <w:lang w:val="pt-BR"/>
        </w:rPr>
        <w:t>.</w:t>
      </w:r>
    </w:p>
    <w:p>
      <w:pPr>
        <w:autoSpaceDE w:val="0"/>
        <w:autoSpaceDN w:val="0"/>
        <w:adjustRightInd w:val="0"/>
        <w:spacing w:before="120"/>
        <w:jc w:val="both"/>
        <w:rPr>
          <w:rFonts w:hint="default" w:ascii="Arial" w:hAnsi="Arial" w:cs="Arial"/>
          <w:b/>
          <w:bCs/>
          <w:sz w:val="24"/>
          <w:szCs w:val="24"/>
          <w:lang w:val="pt-BR"/>
        </w:rPr>
      </w:pPr>
      <w:r>
        <w:rPr>
          <w:rFonts w:hint="default" w:ascii="Arial" w:hAnsi="Arial" w:cs="Arial"/>
          <w:b/>
          <w:bCs/>
          <w:sz w:val="24"/>
          <w:szCs w:val="24"/>
          <w:lang w:val="pt-BR"/>
        </w:rPr>
        <w:t xml:space="preserve">1.2. </w:t>
      </w:r>
      <w:r>
        <w:rPr>
          <w:rFonts w:ascii="Arial" w:hAnsi="Arial" w:cs="Arial"/>
          <w:sz w:val="24"/>
          <w:szCs w:val="24"/>
        </w:rPr>
        <w:t xml:space="preserve">As especificações detalhadas e demais condições estão contidas no </w:t>
      </w:r>
      <w:r>
        <w:rPr>
          <w:rFonts w:hint="default" w:ascii="Arial" w:hAnsi="Arial" w:cs="Arial"/>
          <w:sz w:val="24"/>
          <w:szCs w:val="24"/>
          <w:lang w:val="pt-BR"/>
        </w:rPr>
        <w:t>Anexo I - Termo de Referência,</w:t>
      </w:r>
      <w:r>
        <w:rPr>
          <w:rFonts w:ascii="Arial" w:hAnsi="Arial" w:cs="Arial"/>
          <w:sz w:val="24"/>
          <w:szCs w:val="24"/>
        </w:rPr>
        <w:t xml:space="preserve"> anexa ao edital do Pregão </w:t>
      </w:r>
      <w:r>
        <w:rPr>
          <w:rFonts w:hint="default" w:ascii="Arial" w:hAnsi="Arial" w:cs="Arial"/>
          <w:sz w:val="24"/>
          <w:szCs w:val="24"/>
          <w:lang w:val="pt-BR"/>
        </w:rPr>
        <w:t>Eletrônico</w:t>
      </w:r>
      <w:r>
        <w:rPr>
          <w:rFonts w:ascii="Arial" w:hAnsi="Arial" w:cs="Arial"/>
          <w:sz w:val="24"/>
          <w:szCs w:val="24"/>
        </w:rPr>
        <w:t xml:space="preserve"> nº </w:t>
      </w:r>
      <w:r>
        <w:rPr>
          <w:rFonts w:hint="default" w:ascii="Arial" w:hAnsi="Arial" w:cs="Arial"/>
          <w:sz w:val="24"/>
          <w:szCs w:val="24"/>
          <w:lang w:val="pt-BR"/>
        </w:rPr>
        <w:t>040/2023</w:t>
      </w:r>
      <w:r>
        <w:rPr>
          <w:rFonts w:ascii="Arial" w:hAnsi="Arial" w:cs="Arial"/>
          <w:sz w:val="24"/>
          <w:szCs w:val="24"/>
        </w:rPr>
        <w:t xml:space="preserve">, parte integrante desta ARP, elaborado pela </w:t>
      </w:r>
      <w:r>
        <w:rPr>
          <w:rFonts w:ascii="Arial" w:hAnsi="Arial" w:cs="Arial"/>
          <w:i/>
          <w:sz w:val="24"/>
          <w:szCs w:val="24"/>
        </w:rPr>
        <w:t>Central de Compras</w:t>
      </w:r>
      <w:r>
        <w:rPr>
          <w:rFonts w:ascii="Arial" w:hAnsi="Arial" w:cs="Arial"/>
          <w:sz w:val="24"/>
          <w:szCs w:val="24"/>
        </w:rPr>
        <w:t xml:space="preserve"> desta Prefeitura</w:t>
      </w:r>
    </w:p>
    <w:p>
      <w:pPr>
        <w:autoSpaceDE w:val="0"/>
        <w:autoSpaceDN w:val="0"/>
        <w:adjustRightInd w:val="0"/>
        <w:jc w:val="both"/>
      </w:pPr>
    </w:p>
    <w:p>
      <w:pPr>
        <w:autoSpaceDE w:val="0"/>
        <w:autoSpaceDN w:val="0"/>
        <w:adjustRightInd w:val="0"/>
        <w:spacing w:after="120"/>
        <w:jc w:val="both"/>
        <w:rPr>
          <w:rFonts w:ascii="Arial" w:hAnsi="Arial" w:cs="Arial"/>
          <w:b/>
          <w:bCs/>
          <w:sz w:val="24"/>
          <w:szCs w:val="24"/>
        </w:rPr>
      </w:pPr>
      <w:r>
        <w:rPr>
          <w:rFonts w:ascii="Arial" w:hAnsi="Arial" w:cs="Arial"/>
          <w:b/>
          <w:bCs/>
          <w:sz w:val="24"/>
          <w:szCs w:val="24"/>
        </w:rPr>
        <w:t>CLÁUSULA SEGUNDA - DOS PREÇOS, ESPECIFICAÇÕES E QUANTITATIVOS</w:t>
      </w:r>
    </w:p>
    <w:p>
      <w:pPr>
        <w:autoSpaceDE w:val="0"/>
        <w:autoSpaceDN w:val="0"/>
        <w:adjustRightInd w:val="0"/>
        <w:spacing w:after="120"/>
        <w:jc w:val="both"/>
        <w:rPr>
          <w:rFonts w:cs="Arial"/>
          <w:sz w:val="22"/>
          <w:szCs w:val="22"/>
        </w:rPr>
      </w:pPr>
      <w:r>
        <w:rPr>
          <w:rFonts w:ascii="Arial" w:hAnsi="Arial" w:cs="Arial"/>
          <w:b/>
          <w:bCs/>
          <w:sz w:val="24"/>
          <w:szCs w:val="24"/>
        </w:rPr>
        <w:t xml:space="preserve">2.1. </w:t>
      </w:r>
      <w:r>
        <w:rPr>
          <w:rFonts w:ascii="Arial" w:hAnsi="Arial" w:cs="Arial"/>
          <w:sz w:val="24"/>
          <w:szCs w:val="24"/>
        </w:rPr>
        <w:t xml:space="preserve">O preço registrado, as especificações do objeto e as demais condições ofertadas na(s) proposta(s) são as que seguem: </w:t>
      </w:r>
      <w:r>
        <w:rPr>
          <w:rFonts w:cs="Arial"/>
          <w:sz w:val="22"/>
          <w:szCs w:val="22"/>
        </w:rPr>
        <w:tab/>
      </w:r>
    </w:p>
    <w:tbl>
      <w:tblPr>
        <w:tblStyle w:val="12"/>
        <w:tblW w:w="969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 w:hRule="atLeast"/>
        </w:trPr>
        <w:tc>
          <w:tcPr>
            <w:tcW w:w="9693"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Cs/>
              </w:rPr>
            </w:pPr>
            <w:r>
              <w:rPr>
                <w:rFonts w:ascii="Arial" w:hAnsi="Arial" w:cs="Arial"/>
                <w:bCs/>
              </w:rPr>
              <w:t xml:space="preserve">Contratado </w:t>
            </w:r>
            <w:r>
              <w:rPr>
                <w:rFonts w:ascii="Arial" w:hAnsi="Arial" w:cs="Arial"/>
                <w:bCs/>
                <w:i/>
                <w:color w:val="FF0000"/>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
                <w:color w:val="000000"/>
              </w:rPr>
            </w:pPr>
            <w:r>
              <w:rPr>
                <w:rFonts w:ascii="Arial" w:hAnsi="Arial" w:cs="Arial"/>
                <w:b/>
                <w:color w:val="000000"/>
              </w:rPr>
              <w:t>ITEM</w:t>
            </w:r>
          </w:p>
        </w:tc>
        <w:tc>
          <w:tcPr>
            <w:tcW w:w="390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Arial" w:hAnsi="Arial" w:cs="Arial"/>
                <w:b/>
                <w:color w:val="000000"/>
              </w:rPr>
            </w:pPr>
            <w:r>
              <w:rPr>
                <w:rFonts w:ascii="Arial" w:hAnsi="Arial" w:cs="Arial"/>
                <w:b/>
                <w:color w:val="000000"/>
              </w:rPr>
              <w:t>DESCRIÇÃO/</w:t>
            </w:r>
          </w:p>
          <w:p>
            <w:pPr>
              <w:widowControl w:val="0"/>
              <w:suppressAutoHyphens/>
              <w:jc w:val="center"/>
              <w:rPr>
                <w:rFonts w:ascii="Arial" w:hAnsi="Arial" w:cs="Arial"/>
                <w:b/>
                <w:color w:val="000000"/>
              </w:rPr>
            </w:pPr>
            <w:r>
              <w:rPr>
                <w:rFonts w:ascii="Arial" w:hAnsi="Arial" w:cs="Arial"/>
                <w:b/>
                <w:color w:val="000000"/>
              </w:rPr>
              <w:t>ESPECIFICAÇÃO</w:t>
            </w:r>
          </w:p>
        </w:tc>
        <w:tc>
          <w:tcPr>
            <w:tcW w:w="1052" w:type="dxa"/>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
              </w:rPr>
            </w:pPr>
            <w:r>
              <w:rPr>
                <w:rFonts w:ascii="Arial" w:hAnsi="Arial" w:cs="Arial"/>
                <w:b/>
              </w:rPr>
              <w:t>Unidade de Medida</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
              </w:rPr>
            </w:pPr>
            <w:r>
              <w:rPr>
                <w:rFonts w:ascii="Arial" w:hAnsi="Arial" w:cs="Arial"/>
                <w:b/>
              </w:rPr>
              <w:t>Quantidade</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widowControl w:val="0"/>
              <w:suppressAutoHyphens/>
              <w:jc w:val="center"/>
              <w:rPr>
                <w:rFonts w:ascii="Arial" w:hAnsi="Arial" w:cs="Arial"/>
                <w:b/>
                <w:color w:val="000000"/>
              </w:rPr>
            </w:pPr>
            <w:r>
              <w:rPr>
                <w:rFonts w:ascii="Arial" w:hAnsi="Arial" w:cs="Arial"/>
                <w:b/>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jc w:val="center"/>
              <w:rPr>
                <w:rFonts w:ascii="Arial" w:hAnsi="Arial" w:cs="Arial"/>
                <w:color w:val="000000"/>
              </w:rPr>
            </w:pPr>
            <w:r>
              <w:rPr>
                <w:rFonts w:ascii="Arial" w:hAnsi="Arial" w:cs="Arial"/>
                <w:color w:val="000000"/>
              </w:rPr>
              <w:t>1</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jc w:val="center"/>
              <w:rPr>
                <w:rFonts w:ascii="Arial" w:hAnsi="Arial" w:cs="Arial"/>
                <w:color w:val="000000"/>
              </w:rPr>
            </w:pPr>
            <w:r>
              <w:rPr>
                <w:rFonts w:ascii="Arial" w:hAnsi="Arial" w:cs="Arial"/>
                <w:color w:val="000000"/>
              </w:rPr>
              <w:t>2</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jc w:val="center"/>
              <w:rPr>
                <w:rFonts w:ascii="Arial" w:hAnsi="Arial" w:cs="Arial"/>
                <w:color w:val="000000"/>
              </w:rPr>
            </w:pPr>
            <w:r>
              <w:rPr>
                <w:rFonts w:ascii="Arial" w:hAnsi="Arial" w:cs="Arial"/>
                <w:color w:val="000000"/>
              </w:rPr>
              <w:t>3</w:t>
            </w:r>
          </w:p>
        </w:tc>
        <w:tc>
          <w:tcPr>
            <w:tcW w:w="3907"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052"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1438"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c>
          <w:tcPr>
            <w:tcW w:w="2445" w:type="dxa"/>
            <w:tcBorders>
              <w:top w:val="single" w:color="000000" w:sz="4" w:space="0"/>
              <w:left w:val="single" w:color="000000" w:sz="4" w:space="0"/>
              <w:bottom w:val="single" w:color="000000" w:sz="4" w:space="0"/>
              <w:right w:val="single" w:color="000000" w:sz="4" w:space="0"/>
            </w:tcBorders>
            <w:noWrap w:val="0"/>
            <w:vAlign w:val="top"/>
          </w:tcPr>
          <w:p>
            <w:pPr>
              <w:widowControl w:val="0"/>
              <w:suppressAutoHyphens/>
              <w:spacing w:after="120"/>
              <w:rPr>
                <w:rFonts w:ascii="Arial" w:hAnsi="Arial" w:cs="Arial"/>
                <w:color w:val="000000"/>
              </w:rPr>
            </w:pPr>
          </w:p>
        </w:tc>
      </w:tr>
    </w:tbl>
    <w:p>
      <w:pPr>
        <w:widowControl w:val="0"/>
        <w:autoSpaceDE w:val="0"/>
        <w:autoSpaceDN w:val="0"/>
        <w:adjustRightInd w:val="0"/>
        <w:jc w:val="both"/>
        <w:rPr>
          <w:rFonts w:ascii="Arial" w:hAnsi="Arial" w:cs="Arial"/>
          <w:b/>
          <w:bCs/>
          <w:sz w:val="24"/>
          <w:szCs w:val="24"/>
        </w:rPr>
      </w:pPr>
    </w:p>
    <w:p>
      <w:pPr>
        <w:widowControl w:val="0"/>
        <w:autoSpaceDE w:val="0"/>
        <w:autoSpaceDN w:val="0"/>
        <w:adjustRightInd w:val="0"/>
        <w:spacing w:after="120"/>
        <w:jc w:val="both"/>
        <w:rPr>
          <w:rFonts w:ascii="Arial" w:hAnsi="Arial" w:cs="Arial"/>
          <w:b/>
          <w:bCs/>
        </w:rPr>
      </w:pPr>
      <w:r>
        <w:rPr>
          <w:rFonts w:ascii="Arial" w:hAnsi="Arial" w:cs="Arial"/>
          <w:b/>
          <w:bCs/>
          <w:sz w:val="24"/>
          <w:szCs w:val="24"/>
        </w:rPr>
        <w:t>CLÁUSULA TERCEIRA - DAS DOTAÇÕES ORÇAMENTÁRIAS</w:t>
      </w:r>
    </w:p>
    <w:p>
      <w:pPr>
        <w:spacing w:after="120"/>
        <w:jc w:val="both"/>
        <w:rPr>
          <w:rFonts w:ascii="Arial" w:hAnsi="Arial" w:cs="Arial"/>
          <w:sz w:val="24"/>
          <w:szCs w:val="24"/>
        </w:rPr>
      </w:pPr>
      <w:r>
        <w:rPr>
          <w:rFonts w:ascii="Arial" w:hAnsi="Arial" w:cs="Arial"/>
          <w:sz w:val="24"/>
          <w:szCs w:val="24"/>
        </w:rPr>
        <w:t>As despesas oriundas da presente aquisição correrão por conta de recursos próprios específicos consignados no orçamento da Prefeitura Municipal de Primavera do Leste nas dotações orçamentárias relacionadas abaixo:</w:t>
      </w:r>
    </w:p>
    <w:p>
      <w:pPr>
        <w:pStyle w:val="57"/>
        <w:jc w:val="both"/>
        <w:rPr>
          <w:rFonts w:hint="default" w:ascii="Arial" w:hAnsi="Arial" w:cs="Arial" w:eastAsiaTheme="minorEastAsia"/>
          <w:b/>
          <w:color w:val="auto"/>
          <w:sz w:val="20"/>
          <w:szCs w:val="20"/>
          <w:lang w:val="pt-BR"/>
        </w:rPr>
      </w:pPr>
      <w:r>
        <w:rPr>
          <w:rFonts w:hint="default" w:ascii="Arial" w:hAnsi="Arial" w:cs="Arial" w:eastAsiaTheme="minorEastAsia"/>
          <w:b/>
          <w:color w:val="auto"/>
          <w:sz w:val="20"/>
          <w:szCs w:val="20"/>
          <w:lang w:val="pt-BR"/>
        </w:rPr>
        <w:t xml:space="preserve">Secretaria Municipal de Educação: </w:t>
      </w:r>
    </w:p>
    <w:p>
      <w:pPr>
        <w:pStyle w:val="57"/>
        <w:jc w:val="both"/>
        <w:rPr>
          <w:rFonts w:hint="default" w:ascii="Arial" w:hAnsi="Arial" w:cs="Arial" w:eastAsiaTheme="minorEastAsia"/>
          <w:b/>
          <w:color w:val="auto"/>
          <w:sz w:val="20"/>
          <w:szCs w:val="20"/>
          <w:lang w:val="pt-BR"/>
        </w:rPr>
      </w:pPr>
    </w:p>
    <w:tbl>
      <w:tblPr>
        <w:tblStyle w:val="41"/>
        <w:tblW w:w="964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8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Órgão</w:t>
            </w:r>
          </w:p>
        </w:tc>
        <w:tc>
          <w:tcPr>
            <w:tcW w:w="2268"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0</w:t>
            </w:r>
            <w:r>
              <w:rPr>
                <w:rFonts w:hint="default" w:ascii="Arial" w:hAnsi="Arial" w:cs="Arial" w:eastAsiaTheme="minorEastAsia"/>
                <w:b/>
                <w:bCs w:val="0"/>
                <w:color w:val="FFFFFF" w:themeColor="background1"/>
                <w:sz w:val="18"/>
                <w:szCs w:val="18"/>
                <w:lang w:val="en-US" w:eastAsia="pt-BR"/>
                <w14:textFill>
                  <w14:solidFill>
                    <w14:schemeClr w14:val="bg1"/>
                  </w14:solidFill>
                </w14:textFill>
              </w:rPr>
              <w:t>6</w:t>
            </w:r>
          </w:p>
        </w:tc>
        <w:tc>
          <w:tcPr>
            <w:tcW w:w="4825"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Secretaria Municipa</w:t>
            </w:r>
            <w:r>
              <w:rPr>
                <w:rFonts w:hint="default" w:ascii="Arial" w:hAnsi="Arial" w:cs="Arial" w:eastAsiaTheme="minorEastAsia"/>
                <w:b/>
                <w:bCs w:val="0"/>
                <w:color w:val="FFFFFF" w:themeColor="background1"/>
                <w:sz w:val="18"/>
                <w:szCs w:val="18"/>
                <w:lang w:eastAsia="pt-BR"/>
                <w14:textFill>
                  <w14:solidFill>
                    <w14:schemeClr w14:val="bg1"/>
                  </w14:solidFill>
                </w14:textFill>
              </w:rPr>
              <w:t>l de</w:t>
            </w:r>
            <w:r>
              <w:rPr>
                <w:rFonts w:hint="default" w:ascii="Arial" w:hAnsi="Arial" w:cs="Arial" w:eastAsiaTheme="minorEastAsia"/>
                <w:b/>
                <w:bCs w:val="0"/>
                <w:color w:val="FFFFFF" w:themeColor="background1"/>
                <w:sz w:val="18"/>
                <w:szCs w:val="18"/>
                <w:lang w:val="en-US" w:eastAsia="pt-BR"/>
                <w14:textFill>
                  <w14:solidFill>
                    <w14:schemeClr w14:val="bg1"/>
                  </w14:solidFill>
                </w14:textFill>
              </w:rPr>
              <w:t xml:space="preserve"> Educação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Und. Orçamentária</w:t>
            </w:r>
          </w:p>
        </w:tc>
        <w:tc>
          <w:tcPr>
            <w:tcW w:w="2268" w:type="dxa"/>
          </w:tcPr>
          <w:p>
            <w:pPr>
              <w:spacing w:after="0" w:line="240" w:lineRule="auto"/>
              <w:rPr>
                <w:rFonts w:hint="default" w:ascii="Arial" w:hAnsi="Arial" w:cs="Arial" w:eastAsiaTheme="minorEastAsia"/>
                <w:color w:val="auto"/>
                <w:sz w:val="18"/>
                <w:szCs w:val="18"/>
                <w:lang w:eastAsia="pt-BR"/>
              </w:rPr>
            </w:pPr>
            <w:r>
              <w:rPr>
                <w:rFonts w:hint="default" w:ascii="Arial" w:hAnsi="Arial" w:cs="Arial" w:eastAsiaTheme="minorEastAsia"/>
                <w:color w:val="auto"/>
                <w:sz w:val="18"/>
                <w:szCs w:val="18"/>
                <w:lang w:eastAsia="pt-BR"/>
              </w:rPr>
              <w:t>0</w:t>
            </w:r>
            <w:r>
              <w:rPr>
                <w:rFonts w:hint="default" w:ascii="Arial" w:hAnsi="Arial" w:cs="Arial" w:eastAsiaTheme="minorEastAsia"/>
                <w:color w:val="auto"/>
                <w:sz w:val="18"/>
                <w:szCs w:val="18"/>
                <w:lang w:val="en-US" w:eastAsia="pt-BR"/>
              </w:rPr>
              <w:t>6</w:t>
            </w:r>
            <w:r>
              <w:rPr>
                <w:rFonts w:hint="default" w:ascii="Arial" w:hAnsi="Arial" w:cs="Arial" w:eastAsiaTheme="minorEastAsia"/>
                <w:color w:val="auto"/>
                <w:sz w:val="18"/>
                <w:szCs w:val="18"/>
                <w:lang w:eastAsia="pt-BR"/>
              </w:rPr>
              <w:t>00</w:t>
            </w:r>
            <w:r>
              <w:rPr>
                <w:rFonts w:hint="default" w:ascii="Arial" w:hAnsi="Arial" w:cs="Arial" w:eastAsiaTheme="minorEastAsia"/>
                <w:color w:val="auto"/>
                <w:sz w:val="18"/>
                <w:szCs w:val="18"/>
                <w:lang w:val="en-US" w:eastAsia="pt-BR"/>
              </w:rPr>
              <w:t>4</w:t>
            </w:r>
          </w:p>
        </w:tc>
        <w:tc>
          <w:tcPr>
            <w:tcW w:w="4825"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en-US" w:eastAsia="pt-BR"/>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Unidade executora</w:t>
            </w:r>
          </w:p>
        </w:tc>
        <w:tc>
          <w:tcPr>
            <w:tcW w:w="2268" w:type="dxa"/>
          </w:tcPr>
          <w:p>
            <w:pPr>
              <w:spacing w:after="0" w:line="240" w:lineRule="auto"/>
              <w:rPr>
                <w:rFonts w:hint="default" w:ascii="Arial" w:hAnsi="Arial" w:cs="Arial" w:eastAsiaTheme="minorEastAsia"/>
                <w:color w:val="auto"/>
                <w:sz w:val="18"/>
                <w:szCs w:val="18"/>
                <w:lang w:val="en-US" w:eastAsia="pt-BR"/>
              </w:rPr>
            </w:pPr>
            <w:r>
              <w:rPr>
                <w:rFonts w:hint="default" w:ascii="Arial" w:hAnsi="Arial" w:cs="Arial" w:eastAsiaTheme="minorEastAsia"/>
                <w:color w:val="auto"/>
                <w:sz w:val="18"/>
                <w:szCs w:val="18"/>
                <w:lang w:eastAsia="pt-BR"/>
              </w:rPr>
              <w:t>0</w:t>
            </w:r>
            <w:r>
              <w:rPr>
                <w:rFonts w:hint="default" w:ascii="Arial" w:hAnsi="Arial" w:cs="Arial" w:eastAsiaTheme="minorEastAsia"/>
                <w:color w:val="auto"/>
                <w:sz w:val="18"/>
                <w:szCs w:val="18"/>
                <w:lang w:val="en-US" w:eastAsia="pt-BR"/>
              </w:rPr>
              <w:t>6</w:t>
            </w:r>
            <w:r>
              <w:rPr>
                <w:rFonts w:hint="default" w:ascii="Arial" w:hAnsi="Arial" w:cs="Arial" w:eastAsiaTheme="minorEastAsia"/>
                <w:color w:val="auto"/>
                <w:sz w:val="18"/>
                <w:szCs w:val="18"/>
                <w:lang w:eastAsia="pt-BR"/>
              </w:rPr>
              <w:t>00</w:t>
            </w:r>
            <w:r>
              <w:rPr>
                <w:rFonts w:hint="default" w:ascii="Arial" w:hAnsi="Arial" w:cs="Arial" w:eastAsiaTheme="minorEastAsia"/>
                <w:color w:val="auto"/>
                <w:sz w:val="18"/>
                <w:szCs w:val="18"/>
                <w:lang w:val="en-US" w:eastAsia="pt-BR"/>
              </w:rPr>
              <w:t>4</w:t>
            </w:r>
          </w:p>
        </w:tc>
        <w:tc>
          <w:tcPr>
            <w:tcW w:w="4825"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en-US" w:eastAsia="pt-BR"/>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Despesa/fonte </w:t>
            </w:r>
          </w:p>
        </w:tc>
        <w:tc>
          <w:tcPr>
            <w:tcW w:w="2268"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eastAsiaTheme="minorEastAsia"/>
                <w:color w:val="auto"/>
                <w:sz w:val="18"/>
                <w:szCs w:val="18"/>
                <w:lang w:val="pt-BR" w:eastAsia="pt-BR"/>
              </w:rPr>
              <w:t>3.3.90.39.00 - 1500</w:t>
            </w:r>
          </w:p>
        </w:tc>
        <w:tc>
          <w:tcPr>
            <w:tcW w:w="4825" w:type="dxa"/>
          </w:tcPr>
          <w:p>
            <w:pPr>
              <w:spacing w:after="0" w:line="240" w:lineRule="auto"/>
              <w:rPr>
                <w:rFonts w:hint="default" w:ascii="Arial" w:hAnsi="Arial" w:cs="Arial" w:eastAsiaTheme="minorEastAsia"/>
                <w:color w:val="auto"/>
                <w:sz w:val="18"/>
                <w:szCs w:val="18"/>
                <w:lang w:val="en-US" w:eastAsia="pt-BR"/>
              </w:rPr>
            </w:pPr>
            <w:r>
              <w:rPr>
                <w:rFonts w:hint="default" w:ascii="Arial" w:hAnsi="Arial" w:cs="Arial" w:eastAsiaTheme="minorEastAsia"/>
                <w:color w:val="auto"/>
                <w:sz w:val="18"/>
                <w:szCs w:val="18"/>
                <w:lang w:val="pt-BR" w:eastAsia="pt-BR"/>
              </w:rPr>
              <w:t>Outros Serviços de Terceiros</w:t>
            </w:r>
            <w:r>
              <w:rPr>
                <w:rFonts w:hint="default" w:ascii="Arial" w:hAnsi="Arial" w:cs="Arial" w:eastAsiaTheme="minorEastAsia"/>
                <w:color w:val="auto"/>
                <w:sz w:val="18"/>
                <w:szCs w:val="18"/>
                <w:lang w:val="en-US" w:eastAsia="pt-BR"/>
              </w:rPr>
              <w:t xml:space="preserve"> - Pessoa Jurídica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Solicitação </w:t>
            </w:r>
          </w:p>
        </w:tc>
        <w:tc>
          <w:tcPr>
            <w:tcW w:w="2268" w:type="dxa"/>
          </w:tcPr>
          <w:p>
            <w:pPr>
              <w:spacing w:after="0" w:line="240" w:lineRule="auto"/>
              <w:rPr>
                <w:rFonts w:hint="default" w:ascii="Arial" w:hAnsi="Arial" w:cs="Arial" w:eastAsiaTheme="minorEastAsia"/>
                <w:color w:val="auto"/>
                <w:sz w:val="18"/>
                <w:szCs w:val="18"/>
                <w:lang w:val="en-US" w:eastAsia="pt-BR"/>
              </w:rPr>
            </w:pPr>
            <w:r>
              <w:rPr>
                <w:rFonts w:hint="default" w:ascii="Arial" w:hAnsi="Arial" w:cs="Arial" w:eastAsiaTheme="minorEastAsia"/>
                <w:color w:val="auto"/>
                <w:sz w:val="18"/>
                <w:szCs w:val="18"/>
                <w:lang w:val="en-US" w:eastAsia="pt-BR"/>
              </w:rPr>
              <w:t>16/2023</w:t>
            </w:r>
          </w:p>
        </w:tc>
        <w:tc>
          <w:tcPr>
            <w:tcW w:w="4825" w:type="dxa"/>
          </w:tcPr>
          <w:p>
            <w:pPr>
              <w:spacing w:after="0" w:line="240" w:lineRule="auto"/>
              <w:rPr>
                <w:rFonts w:hint="default" w:ascii="Arial" w:hAnsi="Arial" w:cs="Arial" w:eastAsiaTheme="minorEastAsia"/>
                <w:color w:val="auto"/>
                <w:sz w:val="18"/>
                <w:szCs w:val="18"/>
                <w:lang w:val="pt-BR" w:eastAsia="pt-BR"/>
              </w:rPr>
            </w:pPr>
          </w:p>
        </w:tc>
      </w:tr>
    </w:tbl>
    <w:p>
      <w:pPr>
        <w:pStyle w:val="61"/>
        <w:ind w:left="0" w:leftChars="0" w:firstLine="0" w:firstLineChars="0"/>
        <w:rPr>
          <w:i/>
          <w:color w:val="FF0000"/>
          <w:lang w:eastAsia="en-US"/>
        </w:rPr>
      </w:pPr>
      <w:r>
        <w:rPr>
          <w:bCs/>
          <w:sz w:val="24"/>
          <w:szCs w:val="24"/>
        </w:rPr>
        <w:t xml:space="preserve">CLÁUSULA QUARTA - </w:t>
      </w:r>
      <w:r>
        <w:rPr>
          <w:sz w:val="24"/>
          <w:szCs w:val="24"/>
          <w:lang w:eastAsia="en-US"/>
        </w:rPr>
        <w:t>DA ADESÃO À ATA DE REGISTRO DE PREÇOS</w:t>
      </w:r>
    </w:p>
    <w:p>
      <w:pPr>
        <w:spacing w:before="120"/>
        <w:jc w:val="both"/>
        <w:rPr>
          <w:rFonts w:ascii="Arial" w:hAnsi="Arial" w:cs="Arial"/>
          <w:iCs/>
          <w:sz w:val="24"/>
          <w:szCs w:val="24"/>
        </w:rPr>
      </w:pPr>
      <w:r>
        <w:rPr>
          <w:rFonts w:ascii="Arial" w:hAnsi="Arial" w:cs="Arial"/>
          <w:b/>
          <w:bCs/>
          <w:iCs/>
          <w:sz w:val="24"/>
          <w:szCs w:val="24"/>
        </w:rPr>
        <w:t>4.1.</w:t>
      </w:r>
      <w:r>
        <w:rPr>
          <w:rFonts w:ascii="Arial" w:hAnsi="Arial" w:cs="Arial"/>
          <w:iCs/>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spacing w:before="120"/>
        <w:jc w:val="both"/>
        <w:rPr>
          <w:rFonts w:ascii="Arial" w:hAnsi="Arial" w:cs="Arial"/>
          <w:iCs/>
          <w:sz w:val="24"/>
          <w:szCs w:val="24"/>
        </w:rPr>
      </w:pPr>
      <w:r>
        <w:rPr>
          <w:rFonts w:ascii="Arial" w:hAnsi="Arial" w:cs="Arial"/>
          <w:b/>
          <w:bCs/>
          <w:iCs/>
          <w:sz w:val="24"/>
          <w:szCs w:val="24"/>
        </w:rPr>
        <w:t>4.2.</w:t>
      </w:r>
      <w:r>
        <w:rPr>
          <w:rFonts w:ascii="Arial" w:hAnsi="Arial" w:cs="Arial"/>
          <w:iCs/>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spacing w:before="120"/>
        <w:jc w:val="both"/>
        <w:rPr>
          <w:rFonts w:ascii="Arial" w:hAnsi="Arial" w:cs="Arial"/>
          <w:iCs/>
          <w:sz w:val="24"/>
          <w:szCs w:val="24"/>
        </w:rPr>
      </w:pPr>
      <w:r>
        <w:rPr>
          <w:rFonts w:ascii="Arial" w:hAnsi="Arial" w:cs="Arial"/>
          <w:b/>
          <w:bCs/>
          <w:iCs/>
          <w:sz w:val="24"/>
          <w:szCs w:val="24"/>
        </w:rPr>
        <w:t>4.3.</w:t>
      </w:r>
      <w:r>
        <w:rPr>
          <w:rFonts w:ascii="Arial" w:hAnsi="Arial" w:cs="Arial"/>
          <w:iCs/>
          <w:sz w:val="24"/>
          <w:szCs w:val="24"/>
        </w:rPr>
        <w:t xml:space="preserve"> As aquisições ou contratações adicionais a que se refere este item não poderão exceder, por órgão ou entidade, a </w:t>
      </w:r>
      <w:r>
        <w:rPr>
          <w:rFonts w:ascii="Arial" w:hAnsi="Arial" w:cs="Arial"/>
          <w:b/>
          <w:bCs/>
          <w:iCs/>
          <w:sz w:val="24"/>
          <w:szCs w:val="24"/>
          <w:u w:val="single"/>
        </w:rPr>
        <w:t xml:space="preserve">50% (cinquenta por cento) dos quantitativos dos itens </w:t>
      </w:r>
      <w:r>
        <w:rPr>
          <w:rFonts w:ascii="Arial" w:hAnsi="Arial" w:cs="Arial"/>
          <w:iCs/>
          <w:sz w:val="24"/>
          <w:szCs w:val="24"/>
        </w:rPr>
        <w:t>do instrumento convocatório e registrados na ata de registro de preços para o órgão gerenciador e órgãos participantes.</w:t>
      </w:r>
    </w:p>
    <w:p>
      <w:pPr>
        <w:spacing w:before="120"/>
        <w:jc w:val="both"/>
        <w:rPr>
          <w:rFonts w:ascii="Arial" w:hAnsi="Arial" w:cs="Arial"/>
          <w:iCs/>
          <w:sz w:val="24"/>
          <w:szCs w:val="24"/>
        </w:rPr>
      </w:pPr>
      <w:r>
        <w:rPr>
          <w:rFonts w:ascii="Arial" w:hAnsi="Arial" w:cs="Arial"/>
          <w:b/>
          <w:bCs/>
          <w:iCs/>
          <w:sz w:val="24"/>
          <w:szCs w:val="24"/>
        </w:rPr>
        <w:t xml:space="preserve">4.4. </w:t>
      </w:r>
      <w:r>
        <w:rPr>
          <w:rFonts w:ascii="Arial" w:hAnsi="Arial" w:cs="Arial"/>
          <w:iCs/>
          <w:sz w:val="24"/>
          <w:szCs w:val="24"/>
        </w:rPr>
        <w:t xml:space="preserve">As adesões à ata de registro de preços são limitadas, na totalidade, </w:t>
      </w:r>
      <w:r>
        <w:rPr>
          <w:rFonts w:ascii="Arial" w:hAnsi="Arial" w:cs="Arial"/>
          <w:b/>
          <w:bCs/>
          <w:iCs/>
          <w:sz w:val="24"/>
          <w:szCs w:val="24"/>
          <w:u w:val="single"/>
        </w:rPr>
        <w:t xml:space="preserve">no máximo ao dobro do quantitativo de cada item </w:t>
      </w:r>
      <w:r>
        <w:rPr>
          <w:rFonts w:ascii="Arial" w:hAnsi="Arial" w:cs="Arial"/>
          <w:iCs/>
          <w:sz w:val="24"/>
          <w:szCs w:val="24"/>
        </w:rPr>
        <w:t>registrado na ata de registro de preços para o órgão gerenciador e órgãos participantes, independentemente do número de órgãos não participantes que eventualmente aderirem.</w:t>
      </w:r>
    </w:p>
    <w:p>
      <w:pPr>
        <w:spacing w:before="120"/>
        <w:jc w:val="both"/>
        <w:rPr>
          <w:rFonts w:ascii="Arial" w:hAnsi="Arial" w:cs="Arial"/>
          <w:iCs/>
          <w:sz w:val="24"/>
          <w:szCs w:val="24"/>
        </w:rPr>
      </w:pPr>
      <w:r>
        <w:rPr>
          <w:rFonts w:ascii="Arial" w:hAnsi="Arial" w:cs="Arial"/>
          <w:b/>
          <w:bCs/>
          <w:iCs/>
          <w:sz w:val="24"/>
          <w:szCs w:val="24"/>
        </w:rPr>
        <w:t xml:space="preserve">4.5. </w:t>
      </w:r>
      <w:r>
        <w:rPr>
          <w:rFonts w:ascii="Arial" w:hAnsi="Arial" w:cs="Arial"/>
          <w:iCs/>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spacing w:before="120"/>
        <w:jc w:val="both"/>
        <w:rPr>
          <w:rFonts w:ascii="Arial" w:hAnsi="Arial" w:cs="Arial"/>
          <w:iCs/>
          <w:sz w:val="24"/>
          <w:szCs w:val="24"/>
        </w:rPr>
      </w:pPr>
      <w:r>
        <w:rPr>
          <w:rFonts w:ascii="Arial" w:hAnsi="Arial" w:cs="Arial"/>
          <w:b/>
          <w:bCs/>
          <w:iCs/>
          <w:sz w:val="24"/>
          <w:szCs w:val="24"/>
        </w:rPr>
        <w:t xml:space="preserve">4.6. </w:t>
      </w:r>
      <w:r>
        <w:rPr>
          <w:rFonts w:ascii="Arial" w:hAnsi="Arial" w:cs="Arial"/>
          <w:iCs/>
          <w:sz w:val="24"/>
          <w:szCs w:val="24"/>
        </w:rPr>
        <w:t>Após a autorização do órgão gerenciador, o órgão não participante deverá efetivar a contratação solicitada em até noventa dias, observado o prazo de validade da Ata de Registro de Preços.</w:t>
      </w:r>
    </w:p>
    <w:p>
      <w:pPr>
        <w:spacing w:before="120"/>
        <w:jc w:val="both"/>
        <w:rPr>
          <w:rFonts w:hint="default" w:ascii="Arial" w:hAnsi="Arial" w:cs="Arial"/>
          <w:iCs/>
          <w:sz w:val="24"/>
          <w:szCs w:val="24"/>
          <w:lang w:val="pt-BR"/>
        </w:rPr>
      </w:pPr>
      <w:r>
        <w:rPr>
          <w:rFonts w:hint="default" w:ascii="Arial" w:hAnsi="Arial" w:cs="Arial"/>
          <w:b/>
          <w:bCs/>
          <w:iCs/>
          <w:sz w:val="24"/>
          <w:szCs w:val="24"/>
          <w:lang w:val="pt-BR"/>
        </w:rPr>
        <w:t xml:space="preserve">4.7. </w:t>
      </w:r>
      <w:r>
        <w:rPr>
          <w:rFonts w:hint="default" w:ascii="Arial" w:hAnsi="Arial"/>
          <w:b w:val="0"/>
          <w:bCs w:val="0"/>
          <w:iCs/>
          <w:sz w:val="24"/>
          <w:szCs w:val="24"/>
          <w:lang w:val="pt-BR"/>
        </w:rPr>
        <w:t>No presente certame será possível a adesão a ata de registro de preços por órgãos não participantes vez que a adesão é permitida pelo artigo 22 do Decreto Federal 7.892/2013, pelos órgãos de controle e ainda praticada por diversos órgãos ou entes da administração publica. Ressalta-se ainda que os quantitativos ora licitados serão para atender as necessidades reais da administração e em caso de adesão não ultrapassaram os limites estabelecidos no § 4º do artigo 22 do Decreto 7892/2013. Desta forma restou justificado a adesão à ata de registro de preços por outros órgãos ou entidade da administração (art. 22 do Decreto 7.892/2013), não ferindo assim o o art. 3º da Lei 8.666/1993, o princípio da motivação dos atos administrativos e o art. 9º, III, do Decreto 7.892/2013</w:t>
      </w:r>
      <w:r>
        <w:rPr>
          <w:rFonts w:hint="default" w:ascii="Arial" w:hAnsi="Arial"/>
          <w:iCs/>
          <w:sz w:val="24"/>
          <w:szCs w:val="24"/>
          <w:lang w:val="pt-BR"/>
        </w:rPr>
        <w:t>.</w:t>
      </w:r>
    </w:p>
    <w:p>
      <w:pPr>
        <w:spacing w:before="120"/>
        <w:jc w:val="both"/>
        <w:rPr>
          <w:rFonts w:ascii="Arial" w:hAnsi="Arial" w:cs="Arial"/>
          <w:iCs/>
          <w:sz w:val="24"/>
          <w:szCs w:val="24"/>
        </w:rPr>
      </w:pPr>
      <w:r>
        <w:rPr>
          <w:rFonts w:ascii="Arial" w:hAnsi="Arial" w:cs="Arial"/>
          <w:b/>
          <w:bCs/>
          <w:iCs/>
          <w:sz w:val="24"/>
          <w:szCs w:val="24"/>
        </w:rPr>
        <w:t>4.</w:t>
      </w:r>
      <w:r>
        <w:rPr>
          <w:rFonts w:hint="default" w:ascii="Arial" w:hAnsi="Arial" w:cs="Arial"/>
          <w:b/>
          <w:bCs/>
          <w:iCs/>
          <w:sz w:val="24"/>
          <w:szCs w:val="24"/>
          <w:lang w:val="pt-BR"/>
        </w:rPr>
        <w:t>8</w:t>
      </w:r>
      <w:r>
        <w:rPr>
          <w:rFonts w:ascii="Arial" w:hAnsi="Arial" w:cs="Arial"/>
          <w:b/>
          <w:bCs/>
          <w:iCs/>
          <w:sz w:val="24"/>
          <w:szCs w:val="24"/>
        </w:rPr>
        <w:t xml:space="preserve">. </w:t>
      </w:r>
      <w:r>
        <w:rPr>
          <w:rFonts w:ascii="Arial" w:hAnsi="Arial" w:cs="Arial"/>
          <w:iCs/>
          <w:sz w:val="24"/>
          <w:szCs w:val="24"/>
        </w:rPr>
        <w:t>Caberá ao órgão gerenciador autorizar, excepcional e justificadamente, a prorrogação do prazo para efetivação da contratação, respeitado o prazo de vigência da ata, desde que solicitada pelo órgão não participante.</w:t>
      </w:r>
    </w:p>
    <w:p>
      <w:pPr>
        <w:pStyle w:val="61"/>
        <w:spacing w:after="120" w:line="240" w:lineRule="auto"/>
        <w:ind w:left="0" w:leftChars="0" w:firstLine="0" w:firstLineChars="0"/>
        <w:rPr>
          <w:iCs/>
          <w:sz w:val="24"/>
          <w:szCs w:val="24"/>
        </w:rPr>
      </w:pPr>
      <w:r>
        <w:rPr>
          <w:sz w:val="24"/>
          <w:szCs w:val="24"/>
        </w:rPr>
        <w:t xml:space="preserve">CLÁUSULA QUINTA - DA VALIDADE DA ATA </w:t>
      </w:r>
    </w:p>
    <w:p>
      <w:pPr>
        <w:autoSpaceDE w:val="0"/>
        <w:autoSpaceDN w:val="0"/>
        <w:adjustRightInd w:val="0"/>
        <w:jc w:val="both"/>
        <w:rPr>
          <w:rFonts w:ascii="Arial" w:hAnsi="Arial" w:cs="Arial"/>
          <w:sz w:val="24"/>
          <w:szCs w:val="24"/>
        </w:rPr>
      </w:pPr>
      <w:r>
        <w:rPr>
          <w:rFonts w:ascii="Arial" w:hAnsi="Arial" w:cs="Arial"/>
          <w:b/>
          <w:bCs/>
          <w:sz w:val="24"/>
          <w:szCs w:val="24"/>
        </w:rPr>
        <w:t xml:space="preserve">5.1. </w:t>
      </w:r>
      <w:r>
        <w:rPr>
          <w:rFonts w:ascii="Arial" w:hAnsi="Arial" w:cs="Arial"/>
          <w:sz w:val="24"/>
          <w:szCs w:val="24"/>
        </w:rPr>
        <w:t>A validade da Ata de Registro de Preços será de 12 meses, a partir da data da assinatura, não podendo ser prorrogada.</w:t>
      </w:r>
    </w:p>
    <w:p>
      <w:pPr>
        <w:autoSpaceDE w:val="0"/>
        <w:autoSpaceDN w:val="0"/>
        <w:adjustRightInd w:val="0"/>
        <w:jc w:val="both"/>
        <w:rPr>
          <w:rFonts w:ascii="Arial" w:hAnsi="Arial" w:cs="Arial"/>
          <w:sz w:val="24"/>
          <w:szCs w:val="24"/>
        </w:rPr>
      </w:pPr>
    </w:p>
    <w:p>
      <w:pPr>
        <w:pStyle w:val="61"/>
        <w:spacing w:line="240" w:lineRule="auto"/>
        <w:ind w:left="0" w:firstLine="0"/>
        <w:rPr>
          <w:sz w:val="24"/>
          <w:szCs w:val="24"/>
        </w:rPr>
      </w:pPr>
      <w:r>
        <w:rPr>
          <w:sz w:val="24"/>
          <w:szCs w:val="24"/>
        </w:rPr>
        <w:t xml:space="preserve">CLÁUSULA SEXTA - DA REVISÃO E CANCELAMENTO </w:t>
      </w:r>
    </w:p>
    <w:p>
      <w:pPr>
        <w:pStyle w:val="102"/>
        <w:spacing w:before="120"/>
        <w:ind w:left="0"/>
        <w:jc w:val="both"/>
        <w:rPr>
          <w:rFonts w:ascii="Arial" w:hAnsi="Arial" w:cs="Arial"/>
        </w:rPr>
      </w:pPr>
      <w:r>
        <w:rPr>
          <w:rFonts w:ascii="Arial" w:hAnsi="Arial" w:cs="Arial"/>
          <w:b/>
          <w:bCs/>
        </w:rPr>
        <w:t xml:space="preserve">6.1. </w:t>
      </w:r>
      <w:r>
        <w:rPr>
          <w:rFonts w:ascii="Arial" w:hAnsi="Arial" w:cs="Arial"/>
        </w:rPr>
        <w:t>A Administração realizará pesquisa de mercado periodicamente, em intervalos não superiores a 180 (cento e oitenta) dias, a fim de verificar a vantajosidade dos preços registrados nesta Ata.</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6.2. </w:t>
      </w:r>
      <w:r>
        <w:rPr>
          <w:rFonts w:ascii="Arial" w:hAnsi="Arial" w:cs="Arial"/>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6.3. </w:t>
      </w:r>
      <w:r>
        <w:rPr>
          <w:rFonts w:ascii="Arial" w:hAnsi="Arial" w:cs="Arial"/>
          <w:sz w:val="24"/>
          <w:szCs w:val="24"/>
        </w:rPr>
        <w:t>Quando o preço registrado se tornar superior ao preço praticado no mercado por motivo superveniente, a Administração convocará o(s) fornecedor(es) para negociar(em) a redução dos preços aos valores praticados pelo mercado.</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6.4. </w:t>
      </w:r>
      <w:r>
        <w:rPr>
          <w:rFonts w:ascii="Arial" w:hAnsi="Arial" w:cs="Arial"/>
          <w:sz w:val="24"/>
          <w:szCs w:val="24"/>
        </w:rPr>
        <w:t>O fornecedor que não aceitar reduzir seu preço ao valor praticado pelo mercado será liberado do compromisso assumido, sem aplicação de penalidade.</w:t>
      </w:r>
    </w:p>
    <w:p>
      <w:pPr>
        <w:autoSpaceDE w:val="0"/>
        <w:autoSpaceDN w:val="0"/>
        <w:adjustRightInd w:val="0"/>
        <w:spacing w:before="120"/>
        <w:jc w:val="both"/>
        <w:rPr>
          <w:rFonts w:ascii="Arial" w:hAnsi="Arial" w:cs="Arial"/>
          <w:sz w:val="24"/>
          <w:szCs w:val="24"/>
        </w:rPr>
      </w:pPr>
    </w:p>
    <w:p>
      <w:pPr>
        <w:autoSpaceDE w:val="0"/>
        <w:autoSpaceDN w:val="0"/>
        <w:adjustRightInd w:val="0"/>
        <w:spacing w:before="120"/>
        <w:ind w:left="720" w:leftChars="300"/>
        <w:jc w:val="both"/>
        <w:rPr>
          <w:rFonts w:ascii="Arial" w:hAnsi="Arial" w:cs="Arial"/>
          <w:iCs/>
          <w:sz w:val="24"/>
          <w:szCs w:val="24"/>
        </w:rPr>
      </w:pPr>
      <w:r>
        <w:rPr>
          <w:rFonts w:ascii="Arial" w:hAnsi="Arial" w:cs="Arial"/>
          <w:b/>
          <w:bCs/>
          <w:iCs/>
          <w:sz w:val="24"/>
          <w:szCs w:val="24"/>
        </w:rPr>
        <w:t xml:space="preserve">6.4.1. </w:t>
      </w:r>
      <w:r>
        <w:rPr>
          <w:rFonts w:ascii="Arial" w:hAnsi="Arial" w:cs="Arial"/>
          <w:iCs/>
          <w:sz w:val="24"/>
          <w:szCs w:val="24"/>
        </w:rPr>
        <w:t>A ordem de classificação dos fornecedores que aceitarem reduzir seus preços aos valores de mercado observará a classificação original.</w:t>
      </w:r>
    </w:p>
    <w:p>
      <w:pPr>
        <w:autoSpaceDE w:val="0"/>
        <w:autoSpaceDN w:val="0"/>
        <w:adjustRightInd w:val="0"/>
        <w:spacing w:before="120"/>
        <w:ind w:left="720" w:leftChars="300"/>
        <w:jc w:val="both"/>
        <w:rPr>
          <w:rFonts w:ascii="Arial" w:hAnsi="Arial" w:cs="Arial"/>
          <w:iCs/>
          <w:sz w:val="24"/>
          <w:szCs w:val="24"/>
        </w:rPr>
      </w:pP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6.5. </w:t>
      </w:r>
      <w:r>
        <w:rPr>
          <w:rFonts w:ascii="Arial" w:hAnsi="Arial" w:cs="Arial"/>
          <w:sz w:val="24"/>
          <w:szCs w:val="24"/>
        </w:rPr>
        <w:t>Quando o preço de mercado se tornar superior aos preços registrados e o fornecedor não puder cumprir o compromisso, o órgão gerenciador poderá:</w:t>
      </w:r>
    </w:p>
    <w:p>
      <w:pPr>
        <w:autoSpaceDE w:val="0"/>
        <w:autoSpaceDN w:val="0"/>
        <w:adjustRightInd w:val="0"/>
        <w:spacing w:before="120"/>
        <w:jc w:val="both"/>
        <w:rPr>
          <w:rFonts w:ascii="Arial" w:hAnsi="Arial" w:cs="Arial"/>
          <w:sz w:val="24"/>
          <w:szCs w:val="24"/>
        </w:rPr>
      </w:pP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6.5.1. </w:t>
      </w:r>
      <w:r>
        <w:rPr>
          <w:rFonts w:ascii="Arial" w:hAnsi="Arial" w:cs="Arial"/>
          <w:sz w:val="24"/>
          <w:szCs w:val="24"/>
        </w:rPr>
        <w:t>liberar o fornecedor do compromisso assumido, caso a comunicação ocorra antes do pedido de fornecimento, e sem aplicação da penalidade se confirmada a veracidade dos motivos e comprovantes apresentados; e</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6.5.2. </w:t>
      </w:r>
      <w:r>
        <w:rPr>
          <w:rFonts w:ascii="Arial" w:hAnsi="Arial" w:cs="Arial"/>
          <w:sz w:val="24"/>
          <w:szCs w:val="24"/>
        </w:rPr>
        <w:t>convocar os demais fornecedores para assegurar igual oportunidade de negociação.</w:t>
      </w:r>
    </w:p>
    <w:p>
      <w:pPr>
        <w:autoSpaceDE w:val="0"/>
        <w:autoSpaceDN w:val="0"/>
        <w:adjustRightInd w:val="0"/>
        <w:spacing w:before="120"/>
        <w:ind w:left="720" w:leftChars="300"/>
        <w:jc w:val="both"/>
        <w:rPr>
          <w:rFonts w:ascii="Arial" w:hAnsi="Arial" w:cs="Arial"/>
          <w:sz w:val="24"/>
          <w:szCs w:val="24"/>
        </w:rPr>
      </w:pP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6.6. </w:t>
      </w:r>
      <w:r>
        <w:rPr>
          <w:rFonts w:ascii="Arial" w:hAnsi="Arial" w:cs="Arial"/>
          <w:sz w:val="24"/>
          <w:szCs w:val="24"/>
        </w:rPr>
        <w:t>Não havendo êxito nas negociações, o órgão gerenciador deverá proceder à revogação desta ata de registro de preços, adotando as medidas cabíveis para obtenção da contratação mais vantajosa.</w:t>
      </w: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6.7. </w:t>
      </w:r>
      <w:r>
        <w:rPr>
          <w:rFonts w:ascii="Arial" w:hAnsi="Arial" w:cs="Arial"/>
          <w:sz w:val="24"/>
          <w:szCs w:val="24"/>
        </w:rPr>
        <w:t>O registro do fornecedor será cancelado quando:</w:t>
      </w:r>
    </w:p>
    <w:p>
      <w:pPr>
        <w:autoSpaceDE w:val="0"/>
        <w:autoSpaceDN w:val="0"/>
        <w:adjustRightInd w:val="0"/>
        <w:spacing w:before="120"/>
        <w:jc w:val="both"/>
        <w:rPr>
          <w:rFonts w:ascii="Arial" w:hAnsi="Arial" w:cs="Arial"/>
          <w:sz w:val="24"/>
          <w:szCs w:val="24"/>
        </w:rPr>
      </w:pP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6.7.1. </w:t>
      </w:r>
      <w:r>
        <w:rPr>
          <w:rFonts w:ascii="Arial" w:hAnsi="Arial" w:cs="Arial"/>
          <w:sz w:val="24"/>
          <w:szCs w:val="24"/>
        </w:rPr>
        <w:t>descumprir as condições da ata de registro de preços;</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6.7.2. </w:t>
      </w:r>
      <w:r>
        <w:rPr>
          <w:rFonts w:ascii="Arial" w:hAnsi="Arial" w:cs="Arial"/>
          <w:sz w:val="24"/>
          <w:szCs w:val="24"/>
        </w:rPr>
        <w:t>não retirar a nota de empenho ou instrumento equivalente no prazo estabelecido pela Administração, sem justificativa aceitável;</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6.7.3. </w:t>
      </w:r>
      <w:r>
        <w:rPr>
          <w:rFonts w:ascii="Arial" w:hAnsi="Arial" w:cs="Arial"/>
          <w:sz w:val="24"/>
          <w:szCs w:val="24"/>
        </w:rPr>
        <w:t>não aceitar reduzir o seu preço registrado, na hipótese deste se tornar superior àqueles praticados no mercado; ou</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6.7.4. </w:t>
      </w:r>
      <w:r>
        <w:rPr>
          <w:rFonts w:ascii="Arial" w:hAnsi="Arial" w:cs="Arial"/>
          <w:sz w:val="24"/>
          <w:szCs w:val="24"/>
        </w:rPr>
        <w:t>sofrer sanção administrativa cujo efeito torne-o proibido de celebrar contrato administrativo, alcançando o órgão gerenciador e órgão(s) participante(s).</w:t>
      </w:r>
    </w:p>
    <w:p>
      <w:pPr>
        <w:autoSpaceDE w:val="0"/>
        <w:autoSpaceDN w:val="0"/>
        <w:adjustRightInd w:val="0"/>
        <w:spacing w:before="120"/>
        <w:ind w:left="720" w:leftChars="300"/>
        <w:jc w:val="both"/>
        <w:rPr>
          <w:rFonts w:ascii="Arial" w:hAnsi="Arial" w:cs="Arial"/>
          <w:sz w:val="24"/>
          <w:szCs w:val="24"/>
        </w:rPr>
      </w:pPr>
    </w:p>
    <w:p>
      <w:pPr>
        <w:autoSpaceDE w:val="0"/>
        <w:autoSpaceDN w:val="0"/>
        <w:adjustRightInd w:val="0"/>
        <w:spacing w:before="120"/>
        <w:jc w:val="both"/>
        <w:rPr>
          <w:rFonts w:ascii="Arial" w:hAnsi="Arial" w:cs="Arial"/>
          <w:sz w:val="24"/>
          <w:szCs w:val="24"/>
        </w:rPr>
      </w:pPr>
      <w:r>
        <w:rPr>
          <w:rFonts w:ascii="Arial" w:hAnsi="Arial" w:cs="Arial"/>
          <w:b/>
          <w:bCs/>
          <w:sz w:val="24"/>
          <w:szCs w:val="24"/>
        </w:rPr>
        <w:t xml:space="preserve">6.8. </w:t>
      </w:r>
      <w:r>
        <w:rPr>
          <w:rFonts w:ascii="Arial" w:hAnsi="Arial" w:cs="Arial"/>
          <w:sz w:val="24"/>
          <w:szCs w:val="24"/>
        </w:rPr>
        <w:t>O cancelamento de registros nas hipóteses previstas nos itens 6.7.1 a 6.7.4. será formalizado por despacho do órgão gerenciador, assegurado o contraditório e a ampla defesa.</w:t>
      </w:r>
    </w:p>
    <w:p>
      <w:pPr>
        <w:autoSpaceDE w:val="0"/>
        <w:autoSpaceDN w:val="0"/>
        <w:adjustRightInd w:val="0"/>
        <w:spacing w:before="120"/>
        <w:jc w:val="both"/>
        <w:rPr>
          <w:rFonts w:ascii="Arial" w:hAnsi="Arial" w:cs="Arial"/>
          <w:sz w:val="24"/>
          <w:szCs w:val="24"/>
        </w:rPr>
      </w:pPr>
      <w:r>
        <w:rPr>
          <w:rFonts w:ascii="Arial" w:hAnsi="Arial" w:cs="Arial"/>
          <w:b/>
          <w:bCs/>
          <w:sz w:val="24"/>
          <w:szCs w:val="24"/>
        </w:rPr>
        <w:t>6.9.</w:t>
      </w:r>
      <w:r>
        <w:rPr>
          <w:rFonts w:ascii="Arial" w:hAnsi="Arial" w:cs="Arial"/>
          <w:sz w:val="24"/>
          <w:szCs w:val="24"/>
        </w:rPr>
        <w:t>O cancelamento do registro de preços poderá ocorrer por fato superveniente, decorrente de caso fortuito ou força maior, que prejudique o cumprimento da ata, devidamente comprovados e justificados:</w:t>
      </w:r>
    </w:p>
    <w:p>
      <w:pPr>
        <w:autoSpaceDE w:val="0"/>
        <w:autoSpaceDN w:val="0"/>
        <w:adjustRightInd w:val="0"/>
        <w:spacing w:before="120"/>
        <w:ind w:left="720" w:leftChars="300"/>
        <w:jc w:val="both"/>
        <w:rPr>
          <w:rFonts w:ascii="Arial" w:hAnsi="Arial" w:cs="Arial"/>
          <w:sz w:val="24"/>
          <w:szCs w:val="24"/>
        </w:rPr>
      </w:pPr>
      <w:r>
        <w:rPr>
          <w:rFonts w:ascii="Arial" w:hAnsi="Arial" w:cs="Arial"/>
          <w:b/>
          <w:bCs/>
          <w:sz w:val="24"/>
          <w:szCs w:val="24"/>
        </w:rPr>
        <w:t xml:space="preserve">6.9.1. </w:t>
      </w:r>
      <w:r>
        <w:rPr>
          <w:rFonts w:ascii="Arial" w:hAnsi="Arial" w:cs="Arial"/>
          <w:sz w:val="24"/>
          <w:szCs w:val="24"/>
        </w:rPr>
        <w:t>por razão de interesse público; ou</w:t>
      </w:r>
    </w:p>
    <w:p>
      <w:pPr>
        <w:autoSpaceDE w:val="0"/>
        <w:autoSpaceDN w:val="0"/>
        <w:adjustRightInd w:val="0"/>
        <w:ind w:left="720" w:leftChars="300"/>
        <w:jc w:val="both"/>
        <w:rPr>
          <w:b w:val="0"/>
          <w:color w:val="auto"/>
          <w:sz w:val="24"/>
          <w:szCs w:val="24"/>
        </w:rPr>
      </w:pPr>
      <w:r>
        <w:rPr>
          <w:rFonts w:ascii="Arial" w:hAnsi="Arial" w:cs="Arial"/>
          <w:b/>
          <w:bCs/>
          <w:sz w:val="24"/>
          <w:szCs w:val="24"/>
        </w:rPr>
        <w:t xml:space="preserve">6.9.2. </w:t>
      </w:r>
      <w:r>
        <w:rPr>
          <w:rFonts w:ascii="Arial" w:hAnsi="Arial" w:cs="Arial"/>
          <w:sz w:val="24"/>
          <w:szCs w:val="24"/>
        </w:rPr>
        <w:t>a pedido do fornecedor. </w:t>
      </w:r>
    </w:p>
    <w:p>
      <w:pPr>
        <w:pStyle w:val="61"/>
        <w:spacing w:line="240" w:lineRule="auto"/>
        <w:ind w:left="0" w:firstLine="0"/>
        <w:rPr>
          <w:sz w:val="24"/>
          <w:szCs w:val="24"/>
        </w:rPr>
      </w:pPr>
      <w:r>
        <w:rPr>
          <w:sz w:val="24"/>
          <w:szCs w:val="24"/>
        </w:rPr>
        <w:t>CLÁUSULA SÉTIMA - DAS PENALIDADES</w:t>
      </w:r>
    </w:p>
    <w:p>
      <w:pPr>
        <w:autoSpaceDE w:val="0"/>
        <w:autoSpaceDN w:val="0"/>
        <w:adjustRightInd w:val="0"/>
        <w:spacing w:before="120"/>
        <w:jc w:val="both"/>
        <w:rPr>
          <w:rFonts w:ascii="Arial" w:hAnsi="Arial" w:cs="Arial"/>
          <w:iCs/>
          <w:sz w:val="24"/>
          <w:szCs w:val="24"/>
        </w:rPr>
      </w:pPr>
      <w:r>
        <w:rPr>
          <w:rFonts w:ascii="Arial" w:hAnsi="Arial" w:cs="Arial"/>
          <w:b/>
          <w:bCs/>
          <w:iCs/>
          <w:sz w:val="24"/>
          <w:szCs w:val="24"/>
        </w:rPr>
        <w:t>7.1.</w:t>
      </w:r>
      <w:r>
        <w:rPr>
          <w:rFonts w:ascii="Arial" w:hAnsi="Arial" w:cs="Arial"/>
          <w:iCs/>
          <w:sz w:val="24"/>
          <w:szCs w:val="24"/>
        </w:rPr>
        <w:t>O descumprimento da Ata de Registro de Preços ensejará aplicação das penalidades estabelecidas no Edital.</w:t>
      </w:r>
    </w:p>
    <w:p>
      <w:pPr>
        <w:pStyle w:val="61"/>
        <w:spacing w:line="240" w:lineRule="auto"/>
        <w:rPr>
          <w:sz w:val="24"/>
          <w:szCs w:val="24"/>
        </w:rPr>
      </w:pPr>
      <w:r>
        <w:rPr>
          <w:sz w:val="24"/>
          <w:szCs w:val="24"/>
        </w:rPr>
        <w:t>CLÁUSULA OITAVA - DAS CONDIÇÕES GERAIS</w:t>
      </w:r>
    </w:p>
    <w:p>
      <w:pPr>
        <w:numPr>
          <w:ilvl w:val="1"/>
          <w:numId w:val="12"/>
        </w:numPr>
        <w:tabs>
          <w:tab w:val="left" w:pos="200"/>
          <w:tab w:val="clear" w:pos="567"/>
        </w:tabs>
        <w:autoSpaceDE w:val="0"/>
        <w:autoSpaceDN w:val="0"/>
        <w:adjustRightInd w:val="0"/>
        <w:spacing w:before="120"/>
        <w:ind w:left="7" w:hanging="7"/>
        <w:jc w:val="both"/>
        <w:rPr>
          <w:rFonts w:ascii="Arial" w:hAnsi="Arial" w:cs="Arial"/>
          <w:iCs/>
          <w:sz w:val="24"/>
          <w:szCs w:val="24"/>
        </w:rPr>
      </w:pPr>
      <w:r>
        <w:rPr>
          <w:rFonts w:ascii="Arial" w:hAnsi="Arial" w:cs="Arial"/>
          <w:iCs/>
          <w:sz w:val="24"/>
          <w:szCs w:val="24"/>
        </w:rPr>
        <w:t xml:space="preserve">As condições gerais do fornecimento, tais como os prazos para entrega e recebimento do objeto, as obrigações da Administração e do fornecedor registrado, penalidades e demais condições do ajuste, encontram-se definidos no </w:t>
      </w:r>
      <w:r>
        <w:rPr>
          <w:rFonts w:hint="default" w:ascii="Arial" w:hAnsi="Arial" w:cs="Arial"/>
          <w:iCs/>
          <w:sz w:val="24"/>
          <w:szCs w:val="24"/>
          <w:lang w:val="pt-BR"/>
        </w:rPr>
        <w:t xml:space="preserve">próprio Edital e </w:t>
      </w:r>
      <w:r>
        <w:rPr>
          <w:rFonts w:ascii="Arial" w:hAnsi="Arial" w:cs="Arial"/>
          <w:iCs/>
          <w:sz w:val="24"/>
          <w:szCs w:val="24"/>
        </w:rPr>
        <w:t>Termo de Referência, ANEXO AO EDITAL.</w:t>
      </w:r>
    </w:p>
    <w:p>
      <w:pPr>
        <w:numPr>
          <w:ilvl w:val="1"/>
          <w:numId w:val="12"/>
        </w:numPr>
        <w:autoSpaceDE w:val="0"/>
        <w:autoSpaceDN w:val="0"/>
        <w:adjustRightInd w:val="0"/>
        <w:spacing w:before="120"/>
        <w:ind w:left="7" w:hanging="7"/>
        <w:jc w:val="both"/>
        <w:rPr>
          <w:rFonts w:ascii="Arial" w:hAnsi="Arial" w:cs="Arial"/>
          <w:iCs/>
          <w:sz w:val="24"/>
          <w:szCs w:val="24"/>
        </w:rPr>
      </w:pPr>
      <w:r>
        <w:rPr>
          <w:rFonts w:ascii="Arial" w:hAnsi="Arial" w:cs="Arial"/>
          <w:iCs/>
          <w:sz w:val="24"/>
          <w:szCs w:val="24"/>
        </w:rPr>
        <w:t xml:space="preserve">É vedado efetuar acréscimos nos quantitativos fixados nesta ata de registro de preços, inclusive o acréscimo de que trata o § 1º do art. 65 da Lei </w:t>
      </w:r>
      <w:r>
        <w:rPr>
          <w:rFonts w:ascii="Arial" w:hAnsi="Arial" w:cs="Arial"/>
          <w:sz w:val="24"/>
          <w:szCs w:val="24"/>
        </w:rPr>
        <w:t>nº 8.666/93, nos termos do art. 12, §1º do Decreto nº 7.892/13.</w:t>
      </w:r>
    </w:p>
    <w:p>
      <w:pPr>
        <w:numPr>
          <w:ilvl w:val="1"/>
          <w:numId w:val="12"/>
        </w:numPr>
        <w:autoSpaceDE w:val="0"/>
        <w:autoSpaceDN w:val="0"/>
        <w:adjustRightInd w:val="0"/>
        <w:spacing w:before="120"/>
        <w:ind w:left="7" w:hanging="7"/>
        <w:jc w:val="both"/>
        <w:rPr>
          <w:rFonts w:ascii="Arial" w:hAnsi="Arial" w:cs="Arial"/>
          <w:sz w:val="24"/>
          <w:szCs w:val="24"/>
        </w:rPr>
      </w:pPr>
      <w:r>
        <w:rPr>
          <w:rFonts w:ascii="Arial" w:hAnsi="Arial" w:cs="Arial"/>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pPr>
        <w:numPr>
          <w:ilvl w:val="1"/>
          <w:numId w:val="12"/>
        </w:numPr>
        <w:spacing w:after="120" w:line="276" w:lineRule="auto"/>
        <w:ind w:left="7" w:leftChars="0" w:hanging="7" w:firstLineChars="0"/>
        <w:jc w:val="both"/>
        <w:rPr>
          <w:rFonts w:ascii="Arial" w:hAnsi="Arial" w:cs="Arial"/>
          <w:color w:val="auto"/>
          <w:sz w:val="24"/>
          <w:szCs w:val="24"/>
        </w:rPr>
      </w:pPr>
      <w:r>
        <w:rPr>
          <w:rFonts w:ascii="Arial" w:hAnsi="Arial" w:cs="Arial"/>
          <w:color w:val="auto"/>
          <w:sz w:val="24"/>
          <w:szCs w:val="24"/>
        </w:rPr>
        <w:t>A fiscalização das especificações dos materiais e da execução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w:t>
      </w:r>
    </w:p>
    <w:p>
      <w:pPr>
        <w:widowControl w:val="0"/>
        <w:numPr>
          <w:ilvl w:val="2"/>
          <w:numId w:val="12"/>
        </w:numPr>
        <w:tabs>
          <w:tab w:val="left" w:pos="600"/>
          <w:tab w:val="clear" w:pos="720"/>
        </w:tabs>
        <w:autoSpaceDE w:val="0"/>
        <w:autoSpaceDN w:val="0"/>
        <w:adjustRightInd w:val="0"/>
        <w:spacing w:before="120"/>
        <w:ind w:left="600" w:right="-17" w:firstLine="0"/>
        <w:jc w:val="both"/>
        <w:rPr>
          <w:rFonts w:ascii="Arial" w:hAnsi="Arial" w:cs="Arial"/>
          <w:sz w:val="24"/>
          <w:szCs w:val="24"/>
        </w:rPr>
      </w:pPr>
      <w:r>
        <w:rPr>
          <w:rFonts w:ascii="Arial" w:hAnsi="Arial" w:cs="Arial"/>
          <w:sz w:val="24"/>
          <w:szCs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widowControl w:val="0"/>
        <w:numPr>
          <w:ilvl w:val="2"/>
          <w:numId w:val="12"/>
        </w:numPr>
        <w:autoSpaceDE w:val="0"/>
        <w:autoSpaceDN w:val="0"/>
        <w:adjustRightInd w:val="0"/>
        <w:spacing w:before="120"/>
        <w:ind w:left="600" w:right="-17" w:firstLine="0"/>
        <w:jc w:val="both"/>
        <w:rPr>
          <w:rFonts w:ascii="Arial" w:hAnsi="Arial" w:cs="Arial"/>
          <w:sz w:val="24"/>
          <w:szCs w:val="24"/>
        </w:rPr>
      </w:pPr>
      <w:r>
        <w:rPr>
          <w:rFonts w:ascii="Arial" w:hAnsi="Arial" w:cs="Arial"/>
          <w:sz w:val="24"/>
          <w:szCs w:val="24"/>
        </w:rPr>
        <w:t>As decisões e providências que ultrapassarem a competência do fiscal do contrato deverão ser solicitadas a seus superiores em tempo hábil, para a adoção das medidas convenientes.</w:t>
      </w:r>
    </w:p>
    <w:p>
      <w:pPr>
        <w:widowControl w:val="0"/>
        <w:autoSpaceDE w:val="0"/>
        <w:autoSpaceDN w:val="0"/>
        <w:adjustRightInd w:val="0"/>
        <w:spacing w:before="120" w:beforeLines="50"/>
        <w:jc w:val="right"/>
        <w:rPr>
          <w:rFonts w:ascii="Arial" w:hAnsi="Arial" w:cs="Arial"/>
          <w:sz w:val="24"/>
          <w:szCs w:val="24"/>
        </w:rPr>
      </w:pPr>
      <w:r>
        <w:rPr>
          <w:rFonts w:ascii="Arial" w:hAnsi="Arial" w:cs="Arial"/>
          <w:sz w:val="24"/>
          <w:szCs w:val="24"/>
        </w:rPr>
        <w:t xml:space="preserve">Para firmeza e validade do pactuado, a presente Ata foi lavrada em .... (....) vias de igual teor, que, depois de lida e achada em ordem, vai assinada pelas partes </w:t>
      </w:r>
      <w:r>
        <w:rPr>
          <w:rFonts w:ascii="Arial" w:hAnsi="Arial" w:cs="Arial"/>
          <w:i/>
          <w:iCs/>
          <w:sz w:val="24"/>
          <w:szCs w:val="24"/>
        </w:rPr>
        <w:t>e encaminhada cópia aos demais órgãos participantes (se houver).</w:t>
      </w:r>
      <w:r>
        <w:rPr>
          <w:rFonts w:ascii="Arial" w:hAnsi="Arial" w:cs="Arial"/>
          <w:sz w:val="24"/>
          <w:szCs w:val="24"/>
        </w:rPr>
        <w:t>Primavera do Leste - MT, _____ de ____________________ de 202</w:t>
      </w:r>
      <w:r>
        <w:rPr>
          <w:rFonts w:hint="default" w:ascii="Arial" w:hAnsi="Arial" w:cs="Arial"/>
          <w:sz w:val="24"/>
          <w:szCs w:val="24"/>
          <w:lang w:val="pt-BR"/>
        </w:rPr>
        <w:t>3</w:t>
      </w:r>
      <w:r>
        <w:rPr>
          <w:rFonts w:ascii="Arial" w:hAnsi="Arial" w:cs="Arial"/>
          <w:sz w:val="24"/>
          <w:szCs w:val="24"/>
        </w:rPr>
        <w:t>.</w:t>
      </w:r>
    </w:p>
    <w:p>
      <w:pPr>
        <w:widowControl w:val="0"/>
        <w:jc w:val="center"/>
        <w:rPr>
          <w:rFonts w:ascii="Arial" w:hAnsi="Arial" w:cs="Arial"/>
          <w:sz w:val="24"/>
          <w:szCs w:val="24"/>
        </w:rPr>
      </w:pPr>
    </w:p>
    <w:p>
      <w:pPr>
        <w:widowControl w:val="0"/>
        <w:jc w:val="center"/>
        <w:rPr>
          <w:rFonts w:ascii="Arial" w:hAnsi="Arial" w:cs="Arial"/>
          <w:sz w:val="24"/>
          <w:szCs w:val="24"/>
        </w:rPr>
      </w:pPr>
      <w:r>
        <w:rPr>
          <w:rFonts w:ascii="Arial" w:hAnsi="Arial" w:cs="Arial"/>
          <w:sz w:val="24"/>
          <w:szCs w:val="24"/>
        </w:rPr>
        <w:t>XXXXXXXXXXXXXXXXXXXXXX</w:t>
      </w:r>
    </w:p>
    <w:p>
      <w:pPr>
        <w:widowControl w:val="0"/>
        <w:jc w:val="center"/>
        <w:rPr>
          <w:rFonts w:ascii="Arial" w:hAnsi="Arial" w:cs="Arial"/>
          <w:b/>
          <w:sz w:val="24"/>
          <w:szCs w:val="24"/>
        </w:rPr>
      </w:pPr>
      <w:r>
        <w:rPr>
          <w:rFonts w:ascii="Arial" w:hAnsi="Arial" w:cs="Arial"/>
          <w:b/>
          <w:sz w:val="24"/>
          <w:szCs w:val="24"/>
        </w:rPr>
        <w:t>PREFEITO MUNICIPAL</w:t>
      </w:r>
    </w:p>
    <w:p>
      <w:pPr>
        <w:widowControl w:val="0"/>
        <w:jc w:val="center"/>
        <w:rPr>
          <w:rFonts w:ascii="Arial" w:hAnsi="Arial" w:cs="Arial"/>
          <w:sz w:val="24"/>
          <w:szCs w:val="24"/>
        </w:rPr>
      </w:pPr>
    </w:p>
    <w:p>
      <w:pPr>
        <w:widowControl w:val="0"/>
        <w:jc w:val="center"/>
        <w:rPr>
          <w:rFonts w:ascii="Arial" w:hAnsi="Arial" w:cs="Arial"/>
          <w:b/>
          <w:sz w:val="24"/>
          <w:szCs w:val="24"/>
        </w:rPr>
      </w:pPr>
      <w:r>
        <w:rPr>
          <w:rFonts w:ascii="Arial" w:hAnsi="Arial" w:cs="Arial"/>
          <w:b/>
          <w:sz w:val="24"/>
          <w:szCs w:val="24"/>
        </w:rPr>
        <w:t>DETENTORA DA ATA</w:t>
      </w:r>
    </w:p>
    <w:p>
      <w:pPr>
        <w:widowControl w:val="0"/>
        <w:jc w:val="both"/>
        <w:rPr>
          <w:rFonts w:ascii="Arial" w:hAnsi="Arial" w:cs="Arial"/>
          <w:b/>
          <w:sz w:val="24"/>
          <w:szCs w:val="24"/>
        </w:rPr>
      </w:pPr>
      <w:r>
        <w:rPr>
          <w:rFonts w:ascii="Arial" w:hAnsi="Arial" w:cs="Arial"/>
          <w:b/>
          <w:sz w:val="24"/>
          <w:szCs w:val="24"/>
        </w:rPr>
        <w:t>Testemunhas:</w:t>
      </w:r>
    </w:p>
    <w:p>
      <w:pPr>
        <w:widowControl w:val="0"/>
        <w:jc w:val="both"/>
        <w:rPr>
          <w:rFonts w:ascii="Arial" w:hAnsi="Arial" w:cs="Arial"/>
          <w:b/>
          <w:sz w:val="24"/>
          <w:szCs w:val="24"/>
        </w:rPr>
      </w:pPr>
    </w:p>
    <w:p>
      <w:pPr>
        <w:widowControl w:val="0"/>
        <w:jc w:val="both"/>
        <w:rPr>
          <w:rFonts w:ascii="Arial" w:hAnsi="Arial" w:cs="Arial"/>
          <w:b/>
          <w:sz w:val="24"/>
          <w:szCs w:val="24"/>
        </w:rPr>
      </w:pPr>
    </w:p>
    <w:p>
      <w:pPr>
        <w:widowControl w:val="0"/>
        <w:spacing w:after="120"/>
        <w:rPr>
          <w:rFonts w:ascii="Arial" w:hAnsi="Arial" w:cs="Arial"/>
          <w:b/>
          <w:sz w:val="24"/>
          <w:szCs w:val="24"/>
        </w:rPr>
      </w:pPr>
      <w:r>
        <w:rPr>
          <w:rFonts w:ascii="Arial" w:hAnsi="Arial" w:cs="Arial"/>
          <w:sz w:val="24"/>
          <w:szCs w:val="24"/>
        </w:rPr>
        <w:t>_____________________________                  _____________________________</w:t>
      </w:r>
    </w:p>
    <w:p>
      <w:pPr>
        <w:widowControl w:val="0"/>
        <w:spacing w:after="120"/>
        <w:jc w:val="both"/>
        <w:rPr>
          <w:rFonts w:ascii="Arial" w:hAnsi="Arial" w:cs="Arial"/>
          <w:b/>
          <w:sz w:val="24"/>
          <w:szCs w:val="24"/>
        </w:rPr>
      </w:pPr>
    </w:p>
    <w:p>
      <w:pPr>
        <w:spacing w:beforeLines="0" w:afterLines="0"/>
        <w:jc w:val="both"/>
        <w:rPr>
          <w:rFonts w:hint="default" w:ascii="Arial" w:hAnsi="Arial" w:eastAsia="Calibri"/>
          <w:b/>
          <w:color w:val="FF0000"/>
          <w:sz w:val="22"/>
          <w:u w:val="single"/>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rPr>
      </w:pPr>
    </w:p>
    <w:p>
      <w:pPr>
        <w:widowControl w:val="0"/>
        <w:spacing w:beforeLines="0" w:after="120" w:afterLines="0"/>
        <w:jc w:val="center"/>
        <w:rPr>
          <w:rFonts w:hint="default" w:ascii="Arial" w:hAnsi="Arial" w:eastAsia="Calibri"/>
          <w:b/>
          <w:sz w:val="24"/>
          <w:lang w:val="pt-BR"/>
        </w:rPr>
      </w:pPr>
      <w:r>
        <w:rPr>
          <w:rFonts w:hint="default" w:ascii="Arial" w:hAnsi="Arial" w:eastAsia="Calibri"/>
          <w:b/>
          <w:sz w:val="24"/>
        </w:rPr>
        <w:t xml:space="preserve">PREGÃO ELETRÔNICO Nº </w:t>
      </w:r>
      <w:r>
        <w:rPr>
          <w:rFonts w:hint="default" w:ascii="Arial" w:hAnsi="Arial" w:eastAsia="Calibri"/>
          <w:b/>
          <w:sz w:val="24"/>
          <w:lang w:val="pt-BR"/>
        </w:rPr>
        <w:t>040/2023</w:t>
      </w:r>
    </w:p>
    <w:p>
      <w:pPr>
        <w:widowControl w:val="0"/>
        <w:spacing w:beforeLines="0" w:after="120" w:afterLines="0"/>
        <w:jc w:val="center"/>
        <w:rPr>
          <w:rFonts w:hint="default" w:ascii="Arial" w:hAnsi="Arial" w:eastAsia="Calibri"/>
          <w:b/>
          <w:color w:val="000000"/>
          <w:sz w:val="24"/>
          <w:lang w:val="pt-BR"/>
        </w:rPr>
      </w:pPr>
      <w:r>
        <w:rPr>
          <w:rFonts w:hint="default" w:ascii="Arial" w:hAnsi="Arial" w:eastAsia="Calibri"/>
          <w:b/>
          <w:color w:val="000000"/>
          <w:sz w:val="24"/>
        </w:rPr>
        <w:t xml:space="preserve">ANEXO </w:t>
      </w:r>
      <w:r>
        <w:rPr>
          <w:rFonts w:hint="default" w:ascii="Arial" w:hAnsi="Arial" w:eastAsia="Calibri"/>
          <w:b/>
          <w:color w:val="000000"/>
          <w:sz w:val="24"/>
          <w:lang w:val="pt-BR"/>
        </w:rPr>
        <w:t>I</w:t>
      </w:r>
      <w:r>
        <w:rPr>
          <w:rFonts w:hint="default" w:ascii="Arial" w:hAnsi="Arial" w:eastAsia="Calibri"/>
          <w:b/>
          <w:color w:val="000000"/>
          <w:sz w:val="24"/>
        </w:rPr>
        <w:t>X</w:t>
      </w:r>
    </w:p>
    <w:p>
      <w:pPr>
        <w:widowControl w:val="0"/>
        <w:spacing w:beforeLines="0" w:after="120" w:afterLines="0"/>
        <w:jc w:val="center"/>
        <w:rPr>
          <w:rFonts w:hint="default" w:ascii="Arial" w:hAnsi="Arial" w:eastAsia="Calibri"/>
          <w:b/>
          <w:color w:val="000000"/>
          <w:sz w:val="24"/>
        </w:rPr>
      </w:pPr>
      <w:r>
        <w:rPr>
          <w:rFonts w:hint="default" w:ascii="Arial" w:hAnsi="Arial" w:eastAsia="Calibri"/>
          <w:b/>
          <w:color w:val="000000"/>
          <w:sz w:val="24"/>
        </w:rPr>
        <w:t>MINUTA DO CONTRATO</w:t>
      </w:r>
    </w:p>
    <w:p>
      <w:pPr>
        <w:widowControl w:val="0"/>
        <w:autoSpaceDE w:val="0"/>
        <w:autoSpaceDN w:val="0"/>
        <w:adjustRightInd w:val="0"/>
        <w:spacing w:beforeLines="0" w:after="120" w:afterLines="0"/>
        <w:jc w:val="both"/>
        <w:rPr>
          <w:rFonts w:hint="default" w:ascii="Arial" w:hAnsi="Arial" w:eastAsia="Calibri"/>
          <w:b/>
          <w:sz w:val="24"/>
        </w:rPr>
      </w:pPr>
    </w:p>
    <w:p>
      <w:pPr>
        <w:widowControl w:val="0"/>
        <w:autoSpaceDE w:val="0"/>
        <w:autoSpaceDN w:val="0"/>
        <w:adjustRightInd w:val="0"/>
        <w:spacing w:beforeLines="0" w:afterLines="0"/>
        <w:ind w:left="5280" w:leftChars="2200"/>
        <w:jc w:val="both"/>
        <w:rPr>
          <w:rFonts w:hint="default" w:ascii="Arial" w:hAnsi="Arial" w:eastAsia="Calibri"/>
          <w:b/>
          <w:sz w:val="24"/>
        </w:rPr>
      </w:pPr>
      <w:r>
        <w:rPr>
          <w:rFonts w:hint="default" w:ascii="Arial" w:hAnsi="Arial" w:eastAsia="Calibri"/>
          <w:b/>
          <w:sz w:val="24"/>
        </w:rPr>
        <w:t>TERMO DE CONTRATO DE PRESTAÇÃO DE SERVIÇOS  Nº ......../...., QUE FAZEM ENTRE SI O MUNICIPIO DE PRIMAVERA DO LESTE, POR INTERMÉDIO DO (A) ......................................................... E A EMPRESA ............................................................</w:t>
      </w:r>
    </w:p>
    <w:p>
      <w:pPr>
        <w:widowControl w:val="0"/>
        <w:autoSpaceDE w:val="0"/>
        <w:autoSpaceDN w:val="0"/>
        <w:adjustRightInd w:val="0"/>
        <w:spacing w:beforeLines="0" w:afterLines="0"/>
        <w:ind w:left="5280" w:leftChars="2200"/>
        <w:jc w:val="both"/>
        <w:rPr>
          <w:rFonts w:hint="default" w:ascii="Arial" w:hAnsi="Arial" w:eastAsia="Calibri"/>
          <w:b/>
          <w:sz w:val="24"/>
        </w:rPr>
      </w:pPr>
    </w:p>
    <w:p>
      <w:pPr>
        <w:widowControl w:val="0"/>
        <w:autoSpaceDE w:val="0"/>
        <w:autoSpaceDN w:val="0"/>
        <w:adjustRightInd w:val="0"/>
        <w:spacing w:beforeLines="0" w:afterLines="0"/>
        <w:jc w:val="both"/>
        <w:rPr>
          <w:rFonts w:hint="default" w:ascii="Arial" w:hAnsi="Arial" w:eastAsia="Calibri"/>
          <w:sz w:val="24"/>
        </w:rPr>
      </w:pPr>
      <w:r>
        <w:rPr>
          <w:rFonts w:hint="default" w:ascii="Arial" w:hAnsi="Arial" w:eastAsia="Calibri"/>
          <w:b/>
          <w:sz w:val="24"/>
        </w:rPr>
        <w:t>O MUNICÍPIO DE PRIMAVERA DO LESTE - MT</w:t>
      </w:r>
      <w:r>
        <w:rPr>
          <w:rFonts w:hint="default" w:ascii="Arial" w:hAnsi="Arial" w:eastAsia="Calibri"/>
          <w:sz w:val="24"/>
        </w:rPr>
        <w:t xml:space="preserve">,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do Decreto nº 7.892, de 23 de janeiro de 2013, resolvem celebrar o presente Termo de Contrato, decorrente do Pregão Eletrônico nº </w:t>
      </w:r>
      <w:r>
        <w:rPr>
          <w:rFonts w:hint="default" w:ascii="Arial" w:hAnsi="Arial" w:eastAsia="Calibri"/>
          <w:sz w:val="24"/>
          <w:lang w:val="pt-BR"/>
        </w:rPr>
        <w:t>040/2023</w:t>
      </w:r>
      <w:r>
        <w:rPr>
          <w:rFonts w:hint="default" w:ascii="Arial" w:hAnsi="Arial" w:eastAsia="Calibri"/>
          <w:sz w:val="24"/>
        </w:rPr>
        <w:t>, mediante as cláusulas e condições a seguir enunciadas.</w:t>
      </w:r>
    </w:p>
    <w:p>
      <w:pPr>
        <w:widowControl w:val="0"/>
        <w:autoSpaceDE w:val="0"/>
        <w:autoSpaceDN w:val="0"/>
        <w:adjustRightInd w:val="0"/>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PRIMEIRA – OBJETO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1.1. </w:t>
      </w:r>
      <w:r>
        <w:rPr>
          <w:rFonts w:ascii="Arial" w:hAnsi="Arial" w:cs="Arial"/>
          <w:b/>
          <w:color w:val="auto"/>
          <w:sz w:val="24"/>
          <w:szCs w:val="24"/>
        </w:rPr>
        <w:t xml:space="preserve">Contratação de empresa prestadora de serviços contínuos </w:t>
      </w:r>
      <w:r>
        <w:rPr>
          <w:rFonts w:ascii="Arial" w:hAnsi="Arial" w:cs="Arial"/>
          <w:color w:val="auto"/>
          <w:sz w:val="24"/>
          <w:szCs w:val="24"/>
        </w:rPr>
        <w:t xml:space="preserve">mediante </w:t>
      </w:r>
      <w:r>
        <w:rPr>
          <w:rFonts w:ascii="Arial" w:hAnsi="Arial" w:cs="Arial"/>
          <w:b/>
          <w:color w:val="auto"/>
          <w:sz w:val="24"/>
          <w:szCs w:val="24"/>
        </w:rPr>
        <w:t>cessão de mão de obra de auxílio e apoio aos alunos com deficiência, que apresentem limitações motoras, cognitivas e outras que acarretem dificuldades de caráter permanente ou temporário no autocuidado</w:t>
      </w:r>
      <w:r>
        <w:rPr>
          <w:rFonts w:ascii="Arial" w:hAnsi="Arial" w:cs="Arial"/>
          <w:color w:val="auto"/>
          <w:sz w:val="24"/>
          <w:szCs w:val="24"/>
        </w:rPr>
        <w:t>, com atendimento em unidades escolares da Secretaria Municipal de Educação de Primavera do Leste – MT</w:t>
      </w:r>
      <w:r>
        <w:rPr>
          <w:rFonts w:hint="default" w:ascii="Arial" w:hAnsi="Arial" w:eastAsia="Calibri"/>
          <w:color w:val="000000"/>
          <w:sz w:val="24"/>
        </w:rPr>
        <w:t>.</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color w:val="000000"/>
          <w:sz w:val="24"/>
        </w:rPr>
        <w:t xml:space="preserve">1.2. </w:t>
      </w:r>
      <w:r>
        <w:rPr>
          <w:rFonts w:hint="default" w:ascii="Arial" w:hAnsi="Arial" w:eastAsia="Calibri"/>
          <w:color w:val="000000"/>
          <w:sz w:val="24"/>
        </w:rPr>
        <w:t>Este Termo de Contrato vincula-se ao Edital do Pregão, identificado no preâmbulo, e à proposta vencedora, independentemente de transcrição.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1.3. </w:t>
      </w:r>
      <w:r>
        <w:rPr>
          <w:rFonts w:hint="default" w:ascii="Arial" w:hAnsi="Arial" w:eastAsia="Calibri"/>
          <w:sz w:val="24"/>
        </w:rPr>
        <w:t>Objeto da contratação:</w:t>
      </w:r>
    </w:p>
    <w:p>
      <w:pPr>
        <w:widowControl w:val="0"/>
        <w:autoSpaceDE w:val="0"/>
        <w:autoSpaceDN w:val="0"/>
        <w:adjustRightInd w:val="0"/>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SEGUNDA – VIGÊNCIA</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2.1.</w:t>
      </w:r>
      <w:r>
        <w:rPr>
          <w:rFonts w:hint="default" w:ascii="Arial" w:hAnsi="Arial" w:eastAsia="Calibri"/>
          <w:color w:val="auto"/>
          <w:sz w:val="24"/>
        </w:rPr>
        <w:t xml:space="preserve">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 xml:space="preserve">2.1.1. </w:t>
      </w:r>
      <w:r>
        <w:rPr>
          <w:rFonts w:hint="default" w:ascii="Arial" w:hAnsi="Arial" w:eastAsia="Calibri"/>
          <w:color w:val="auto"/>
          <w:sz w:val="24"/>
        </w:rPr>
        <w:t>Esteja formalmente demonstrado que a forma de prestação dos serviços tem natureza continuada;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2.1.2.</w:t>
      </w:r>
      <w:r>
        <w:rPr>
          <w:rFonts w:hint="default" w:ascii="Arial" w:hAnsi="Arial" w:eastAsia="Calibri"/>
          <w:color w:val="auto"/>
          <w:sz w:val="24"/>
        </w:rPr>
        <w:t>Seja juntado documento que discorra sobre a execução do contrato, com informações de que os serviços tenham sido prestados regularmente;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 xml:space="preserve">2.1.3. </w:t>
      </w:r>
      <w:r>
        <w:rPr>
          <w:rFonts w:hint="default" w:ascii="Arial" w:hAnsi="Arial" w:eastAsia="Calibri"/>
          <w:color w:val="auto"/>
          <w:sz w:val="24"/>
        </w:rPr>
        <w:t>Seja juntada justificativa e motivo, por escrito, de que a Administração mantém interesse na realização do serviço;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2.1.4.</w:t>
      </w:r>
      <w:r>
        <w:rPr>
          <w:rFonts w:hint="default" w:ascii="Arial" w:hAnsi="Arial" w:eastAsia="Calibri"/>
          <w:color w:val="auto"/>
          <w:sz w:val="24"/>
        </w:rPr>
        <w:t>Seja comprovado que o valor do contrato permanece economicamente vantajoso para a Administração;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2.1.5.</w:t>
      </w:r>
      <w:r>
        <w:rPr>
          <w:rFonts w:hint="default" w:ascii="Arial" w:hAnsi="Arial" w:eastAsia="Calibri"/>
          <w:color w:val="auto"/>
          <w:sz w:val="24"/>
        </w:rPr>
        <w:t xml:space="preserve">Haja manifestação expressa da contratada informando o interesse na prorrogação; </w:t>
      </w:r>
    </w:p>
    <w:p>
      <w:pPr>
        <w:numPr>
          <w:ilvl w:val="0"/>
          <w:numId w:val="0"/>
        </w:numPr>
        <w:spacing w:before="120" w:beforeLines="0" w:after="120" w:afterLines="0"/>
        <w:ind w:left="720" w:leftChars="300"/>
        <w:jc w:val="both"/>
        <w:rPr>
          <w:rFonts w:hint="default" w:ascii="Arial" w:hAnsi="Arial" w:eastAsia="Calibri"/>
          <w:color w:val="auto"/>
          <w:sz w:val="24"/>
        </w:rPr>
      </w:pPr>
      <w:r>
        <w:rPr>
          <w:rFonts w:hint="default" w:ascii="Arial" w:hAnsi="Arial" w:eastAsia="Calibri"/>
          <w:b/>
          <w:color w:val="auto"/>
          <w:sz w:val="24"/>
        </w:rPr>
        <w:t>2.1.6.</w:t>
      </w:r>
      <w:r>
        <w:rPr>
          <w:rFonts w:hint="default" w:ascii="Arial" w:hAnsi="Arial" w:eastAsia="Calibri"/>
          <w:color w:val="auto"/>
          <w:sz w:val="24"/>
        </w:rPr>
        <w:t>Seja comprovado que a contratada mantém as condições iniciais de habilitação.</w:t>
      </w:r>
    </w:p>
    <w:p>
      <w:pPr>
        <w:numPr>
          <w:ilvl w:val="0"/>
          <w:numId w:val="0"/>
        </w:numPr>
        <w:spacing w:before="120" w:beforeLines="0" w:after="120" w:afterLines="0"/>
        <w:jc w:val="both"/>
        <w:rPr>
          <w:rFonts w:hint="default" w:ascii="Arial" w:hAnsi="Arial" w:eastAsia="Calibri"/>
          <w:color w:val="auto"/>
          <w:sz w:val="24"/>
        </w:rPr>
      </w:pPr>
      <w:r>
        <w:rPr>
          <w:rFonts w:hint="default" w:ascii="Arial" w:hAnsi="Arial" w:eastAsia="Calibri"/>
          <w:b/>
          <w:color w:val="auto"/>
          <w:sz w:val="24"/>
        </w:rPr>
        <w:t xml:space="preserve">2.2. </w:t>
      </w:r>
      <w:r>
        <w:rPr>
          <w:rFonts w:hint="default" w:ascii="Arial" w:hAnsi="Arial" w:eastAsia="Calibri"/>
          <w:color w:val="auto"/>
          <w:sz w:val="24"/>
        </w:rPr>
        <w:t>A CONTRATADA não tem direito subjetivo à prorrogação contratual.</w:t>
      </w:r>
    </w:p>
    <w:p>
      <w:pPr>
        <w:numPr>
          <w:ilvl w:val="0"/>
          <w:numId w:val="0"/>
        </w:numPr>
        <w:spacing w:before="120" w:beforeLines="0" w:afterLines="0"/>
        <w:jc w:val="both"/>
        <w:rPr>
          <w:rFonts w:hint="default" w:ascii="Arial" w:hAnsi="Arial" w:eastAsia="Calibri"/>
          <w:color w:val="auto"/>
          <w:sz w:val="24"/>
        </w:rPr>
      </w:pPr>
      <w:r>
        <w:rPr>
          <w:rFonts w:hint="default" w:ascii="Arial" w:hAnsi="Arial" w:eastAsia="Calibri"/>
          <w:b/>
          <w:color w:val="auto"/>
          <w:sz w:val="24"/>
        </w:rPr>
        <w:t xml:space="preserve">2.3. </w:t>
      </w:r>
      <w:r>
        <w:rPr>
          <w:rFonts w:hint="default" w:ascii="Arial" w:hAnsi="Arial" w:eastAsia="Calibri"/>
          <w:color w:val="auto"/>
          <w:sz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TERCEIRA – PREÇO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3.1.</w:t>
      </w:r>
      <w:r>
        <w:rPr>
          <w:rFonts w:hint="default" w:ascii="Arial" w:hAnsi="Arial" w:eastAsia="Calibri"/>
          <w:color w:val="000000"/>
          <w:sz w:val="24"/>
        </w:rPr>
        <w:t xml:space="preserve">O valor mensal da contratação é de R$ </w:t>
      </w:r>
      <w:r>
        <w:rPr>
          <w:rFonts w:hint="default" w:ascii="Arial" w:hAnsi="Arial" w:eastAsia="Calibri"/>
          <w:color w:val="FF0000"/>
          <w:sz w:val="24"/>
        </w:rPr>
        <w:t>.......... (.....)</w:t>
      </w:r>
      <w:r>
        <w:rPr>
          <w:rFonts w:hint="default" w:ascii="Arial" w:hAnsi="Arial" w:eastAsia="Calibri"/>
          <w:color w:val="000000"/>
          <w:sz w:val="24"/>
        </w:rPr>
        <w:t xml:space="preserve">, perfazendo o valor total de R$ </w:t>
      </w:r>
      <w:r>
        <w:rPr>
          <w:rFonts w:hint="default" w:ascii="Arial" w:hAnsi="Arial" w:eastAsia="Calibri"/>
          <w:color w:val="FF0000"/>
          <w:sz w:val="24"/>
        </w:rPr>
        <w:t>....... (....)</w:t>
      </w:r>
      <w:r>
        <w:rPr>
          <w:rFonts w:hint="default" w:ascii="Arial" w:hAnsi="Arial" w:eastAsia="Calibri"/>
          <w:color w:val="000000"/>
          <w:sz w:val="24"/>
        </w:rPr>
        <w:t>.</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3.1.1.</w:t>
      </w:r>
      <w:r>
        <w:rPr>
          <w:rFonts w:hint="default" w:ascii="Arial" w:hAnsi="Arial" w:eastAsia="Calibri"/>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Calibri"/>
          <w:color w:val="auto"/>
          <w:sz w:val="24"/>
        </w:rPr>
      </w:pPr>
      <w:r>
        <w:rPr>
          <w:rFonts w:hint="default" w:ascii="Arial" w:hAnsi="Arial" w:eastAsia="Calibri"/>
          <w:b/>
          <w:color w:val="auto"/>
          <w:sz w:val="24"/>
        </w:rPr>
        <w:t>3.2.</w:t>
      </w:r>
      <w:r>
        <w:rPr>
          <w:rFonts w:hint="default" w:ascii="Arial" w:hAnsi="Arial" w:eastAsia="Calibri"/>
          <w:color w:val="auto"/>
          <w:sz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Calibri"/>
          <w:color w:val="auto"/>
          <w:sz w:val="24"/>
        </w:rPr>
      </w:pPr>
    </w:p>
    <w:p>
      <w:pPr>
        <w:pStyle w:val="71"/>
        <w:spacing w:before="0" w:beforeLines="0" w:after="120" w:afterLines="0"/>
        <w:ind w:left="363" w:hanging="363"/>
        <w:rPr>
          <w:rFonts w:hint="default"/>
          <w:color w:val="auto"/>
          <w:sz w:val="24"/>
        </w:rPr>
      </w:pPr>
      <w:r>
        <w:rPr>
          <w:rFonts w:hint="default"/>
          <w:color w:val="auto"/>
          <w:sz w:val="24"/>
        </w:rPr>
        <w:t>CLÁUSULA QUARTA – DOTAÇÃO ORÇAMENTÁRIA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4.1.</w:t>
      </w:r>
      <w:r>
        <w:rPr>
          <w:rFonts w:hint="default" w:ascii="Arial" w:hAnsi="Arial" w:eastAsia="Calibri"/>
          <w:sz w:val="24"/>
        </w:rPr>
        <w:t xml:space="preserve">As despesas decorrentes desta contratação estão programadas em dotação orçamentária própria, prevista no orçamento da Prefeitura Municipal de Primavera do Leste, para o exercício de </w:t>
      </w:r>
      <w:r>
        <w:rPr>
          <w:rFonts w:hint="default" w:ascii="Arial" w:hAnsi="Arial" w:eastAsia="Calibri"/>
          <w:color w:val="auto"/>
          <w:sz w:val="24"/>
        </w:rPr>
        <w:t>20</w:t>
      </w:r>
      <w:r>
        <w:rPr>
          <w:rFonts w:hint="default" w:ascii="Arial" w:hAnsi="Arial" w:eastAsia="Calibri"/>
          <w:color w:val="auto"/>
          <w:sz w:val="24"/>
          <w:lang w:val="pt-BR"/>
        </w:rPr>
        <w:t>23</w:t>
      </w:r>
      <w:r>
        <w:rPr>
          <w:rFonts w:hint="default" w:ascii="Arial" w:hAnsi="Arial" w:eastAsia="Calibri"/>
          <w:sz w:val="24"/>
        </w:rPr>
        <w:t>, na classificação abaixo:</w:t>
      </w:r>
    </w:p>
    <w:p>
      <w:pPr>
        <w:pStyle w:val="57"/>
        <w:jc w:val="both"/>
        <w:rPr>
          <w:rFonts w:hint="default" w:ascii="Arial" w:hAnsi="Arial" w:cs="Arial" w:eastAsiaTheme="minorEastAsia"/>
          <w:b/>
          <w:color w:val="auto"/>
          <w:sz w:val="20"/>
          <w:szCs w:val="20"/>
          <w:lang w:val="pt-BR"/>
        </w:rPr>
      </w:pPr>
      <w:r>
        <w:rPr>
          <w:rFonts w:hint="default" w:ascii="Arial" w:hAnsi="Arial" w:cs="Arial" w:eastAsiaTheme="minorEastAsia"/>
          <w:b/>
          <w:color w:val="auto"/>
          <w:sz w:val="20"/>
          <w:szCs w:val="20"/>
          <w:lang w:val="pt-BR"/>
        </w:rPr>
        <w:t xml:space="preserve">Secretaria Municipal de Educação: </w:t>
      </w:r>
    </w:p>
    <w:p>
      <w:pPr>
        <w:pStyle w:val="57"/>
        <w:jc w:val="both"/>
        <w:rPr>
          <w:rFonts w:hint="default" w:ascii="Arial" w:hAnsi="Arial" w:cs="Arial" w:eastAsiaTheme="minorEastAsia"/>
          <w:b/>
          <w:color w:val="auto"/>
          <w:sz w:val="20"/>
          <w:szCs w:val="20"/>
          <w:lang w:val="pt-BR"/>
        </w:rPr>
      </w:pPr>
    </w:p>
    <w:tbl>
      <w:tblPr>
        <w:tblStyle w:val="41"/>
        <w:tblW w:w="9645"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52"/>
        <w:gridCol w:w="2268"/>
        <w:gridCol w:w="48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Órgão</w:t>
            </w:r>
          </w:p>
        </w:tc>
        <w:tc>
          <w:tcPr>
            <w:tcW w:w="2268"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val="pt-BR"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0</w:t>
            </w:r>
            <w:r>
              <w:rPr>
                <w:rFonts w:hint="default" w:ascii="Arial" w:hAnsi="Arial" w:cs="Arial" w:eastAsiaTheme="minorEastAsia"/>
                <w:b/>
                <w:bCs w:val="0"/>
                <w:color w:val="FFFFFF" w:themeColor="background1"/>
                <w:sz w:val="18"/>
                <w:szCs w:val="18"/>
                <w:lang w:val="en-US" w:eastAsia="pt-BR"/>
                <w14:textFill>
                  <w14:solidFill>
                    <w14:schemeClr w14:val="bg1"/>
                  </w14:solidFill>
                </w14:textFill>
              </w:rPr>
              <w:t>6</w:t>
            </w:r>
          </w:p>
        </w:tc>
        <w:tc>
          <w:tcPr>
            <w:tcW w:w="4825" w:type="dxa"/>
            <w:shd w:val="clear" w:color="auto" w:fill="595959" w:themeFill="text1" w:themeFillTint="A5"/>
          </w:tcPr>
          <w:p>
            <w:pPr>
              <w:spacing w:after="0" w:line="240" w:lineRule="auto"/>
              <w:rPr>
                <w:rFonts w:hint="default" w:ascii="Arial" w:hAnsi="Arial" w:cs="Arial" w:eastAsiaTheme="minorEastAsia"/>
                <w:b/>
                <w:bCs w:val="0"/>
                <w:color w:val="FFFFFF" w:themeColor="background1"/>
                <w:sz w:val="18"/>
                <w:szCs w:val="18"/>
                <w:lang w:eastAsia="pt-BR"/>
                <w14:textFill>
                  <w14:solidFill>
                    <w14:schemeClr w14:val="bg1"/>
                  </w14:solidFill>
                </w14:textFill>
              </w:rPr>
            </w:pPr>
            <w:r>
              <w:rPr>
                <w:rFonts w:hint="default" w:ascii="Arial" w:hAnsi="Arial" w:cs="Arial" w:eastAsiaTheme="minorEastAsia"/>
                <w:b/>
                <w:bCs w:val="0"/>
                <w:color w:val="FFFFFF" w:themeColor="background1"/>
                <w:sz w:val="18"/>
                <w:szCs w:val="18"/>
                <w:lang w:val="pt-BR" w:eastAsia="pt-BR"/>
                <w14:textFill>
                  <w14:solidFill>
                    <w14:schemeClr w14:val="bg1"/>
                  </w14:solidFill>
                </w14:textFill>
              </w:rPr>
              <w:t>Secretaria Municipa</w:t>
            </w:r>
            <w:r>
              <w:rPr>
                <w:rFonts w:hint="default" w:ascii="Arial" w:hAnsi="Arial" w:cs="Arial" w:eastAsiaTheme="minorEastAsia"/>
                <w:b/>
                <w:bCs w:val="0"/>
                <w:color w:val="FFFFFF" w:themeColor="background1"/>
                <w:sz w:val="18"/>
                <w:szCs w:val="18"/>
                <w:lang w:eastAsia="pt-BR"/>
                <w14:textFill>
                  <w14:solidFill>
                    <w14:schemeClr w14:val="bg1"/>
                  </w14:solidFill>
                </w14:textFill>
              </w:rPr>
              <w:t>l de</w:t>
            </w:r>
            <w:r>
              <w:rPr>
                <w:rFonts w:hint="default" w:ascii="Arial" w:hAnsi="Arial" w:cs="Arial" w:eastAsiaTheme="minorEastAsia"/>
                <w:b/>
                <w:bCs w:val="0"/>
                <w:color w:val="FFFFFF" w:themeColor="background1"/>
                <w:sz w:val="18"/>
                <w:szCs w:val="18"/>
                <w:lang w:val="en-US" w:eastAsia="pt-BR"/>
                <w14:textFill>
                  <w14:solidFill>
                    <w14:schemeClr w14:val="bg1"/>
                  </w14:solidFill>
                </w14:textFill>
              </w:rPr>
              <w:t xml:space="preserve"> Educação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Und. Orçamentária</w:t>
            </w:r>
          </w:p>
        </w:tc>
        <w:tc>
          <w:tcPr>
            <w:tcW w:w="2268" w:type="dxa"/>
          </w:tcPr>
          <w:p>
            <w:pPr>
              <w:spacing w:after="0" w:line="240" w:lineRule="auto"/>
              <w:rPr>
                <w:rFonts w:hint="default" w:ascii="Arial" w:hAnsi="Arial" w:cs="Arial" w:eastAsiaTheme="minorEastAsia"/>
                <w:color w:val="auto"/>
                <w:sz w:val="18"/>
                <w:szCs w:val="18"/>
                <w:lang w:eastAsia="pt-BR"/>
              </w:rPr>
            </w:pPr>
            <w:r>
              <w:rPr>
                <w:rFonts w:hint="default" w:ascii="Arial" w:hAnsi="Arial" w:cs="Arial" w:eastAsiaTheme="minorEastAsia"/>
                <w:color w:val="auto"/>
                <w:sz w:val="18"/>
                <w:szCs w:val="18"/>
                <w:lang w:eastAsia="pt-BR"/>
              </w:rPr>
              <w:t>0</w:t>
            </w:r>
            <w:r>
              <w:rPr>
                <w:rFonts w:hint="default" w:ascii="Arial" w:hAnsi="Arial" w:cs="Arial" w:eastAsiaTheme="minorEastAsia"/>
                <w:color w:val="auto"/>
                <w:sz w:val="18"/>
                <w:szCs w:val="18"/>
                <w:lang w:val="en-US" w:eastAsia="pt-BR"/>
              </w:rPr>
              <w:t>6</w:t>
            </w:r>
            <w:r>
              <w:rPr>
                <w:rFonts w:hint="default" w:ascii="Arial" w:hAnsi="Arial" w:cs="Arial" w:eastAsiaTheme="minorEastAsia"/>
                <w:color w:val="auto"/>
                <w:sz w:val="18"/>
                <w:szCs w:val="18"/>
                <w:lang w:eastAsia="pt-BR"/>
              </w:rPr>
              <w:t>00</w:t>
            </w:r>
            <w:r>
              <w:rPr>
                <w:rFonts w:hint="default" w:ascii="Arial" w:hAnsi="Arial" w:cs="Arial" w:eastAsiaTheme="minorEastAsia"/>
                <w:color w:val="auto"/>
                <w:sz w:val="18"/>
                <w:szCs w:val="18"/>
                <w:lang w:val="en-US" w:eastAsia="pt-BR"/>
              </w:rPr>
              <w:t>4</w:t>
            </w:r>
          </w:p>
        </w:tc>
        <w:tc>
          <w:tcPr>
            <w:tcW w:w="4825"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en-US" w:eastAsia="pt-BR"/>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552" w:type="dxa"/>
          </w:tcPr>
          <w:p>
            <w:pPr>
              <w:spacing w:after="0" w:line="240" w:lineRule="auto"/>
              <w:rPr>
                <w:rFonts w:hint="default" w:ascii="Arial" w:hAnsi="Arial" w:cs="Arial" w:eastAsiaTheme="minorEastAsia"/>
                <w:b/>
                <w:color w:val="auto"/>
                <w:sz w:val="18"/>
                <w:szCs w:val="18"/>
                <w:lang w:eastAsia="pt-BR"/>
              </w:rPr>
            </w:pPr>
            <w:r>
              <w:rPr>
                <w:rFonts w:hint="default" w:ascii="Arial" w:hAnsi="Arial" w:cs="Arial" w:eastAsiaTheme="minorEastAsia"/>
                <w:b/>
                <w:color w:val="auto"/>
                <w:sz w:val="18"/>
                <w:szCs w:val="18"/>
                <w:lang w:eastAsia="pt-BR"/>
              </w:rPr>
              <w:t>Unidade executora</w:t>
            </w:r>
          </w:p>
        </w:tc>
        <w:tc>
          <w:tcPr>
            <w:tcW w:w="2268" w:type="dxa"/>
          </w:tcPr>
          <w:p>
            <w:pPr>
              <w:spacing w:after="0" w:line="240" w:lineRule="auto"/>
              <w:rPr>
                <w:rFonts w:hint="default" w:ascii="Arial" w:hAnsi="Arial" w:cs="Arial" w:eastAsiaTheme="minorEastAsia"/>
                <w:color w:val="auto"/>
                <w:sz w:val="18"/>
                <w:szCs w:val="18"/>
                <w:lang w:val="en-US" w:eastAsia="pt-BR"/>
              </w:rPr>
            </w:pPr>
            <w:r>
              <w:rPr>
                <w:rFonts w:hint="default" w:ascii="Arial" w:hAnsi="Arial" w:cs="Arial" w:eastAsiaTheme="minorEastAsia"/>
                <w:color w:val="auto"/>
                <w:sz w:val="18"/>
                <w:szCs w:val="18"/>
                <w:lang w:eastAsia="pt-BR"/>
              </w:rPr>
              <w:t>0</w:t>
            </w:r>
            <w:r>
              <w:rPr>
                <w:rFonts w:hint="default" w:ascii="Arial" w:hAnsi="Arial" w:cs="Arial" w:eastAsiaTheme="minorEastAsia"/>
                <w:color w:val="auto"/>
                <w:sz w:val="18"/>
                <w:szCs w:val="18"/>
                <w:lang w:val="en-US" w:eastAsia="pt-BR"/>
              </w:rPr>
              <w:t>6</w:t>
            </w:r>
            <w:r>
              <w:rPr>
                <w:rFonts w:hint="default" w:ascii="Arial" w:hAnsi="Arial" w:cs="Arial" w:eastAsiaTheme="minorEastAsia"/>
                <w:color w:val="auto"/>
                <w:sz w:val="18"/>
                <w:szCs w:val="18"/>
                <w:lang w:eastAsia="pt-BR"/>
              </w:rPr>
              <w:t>00</w:t>
            </w:r>
            <w:r>
              <w:rPr>
                <w:rFonts w:hint="default" w:ascii="Arial" w:hAnsi="Arial" w:cs="Arial" w:eastAsiaTheme="minorEastAsia"/>
                <w:color w:val="auto"/>
                <w:sz w:val="18"/>
                <w:szCs w:val="18"/>
                <w:lang w:val="en-US" w:eastAsia="pt-BR"/>
              </w:rPr>
              <w:t>4</w:t>
            </w:r>
          </w:p>
        </w:tc>
        <w:tc>
          <w:tcPr>
            <w:tcW w:w="4825"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cs="Arial" w:eastAsiaTheme="minorEastAsia"/>
                <w:color w:val="auto"/>
                <w:sz w:val="18"/>
                <w:szCs w:val="18"/>
                <w:lang w:val="en-US" w:eastAsia="pt-BR"/>
              </w:rPr>
              <w:t>Seção Pedagógica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Despesa/fonte </w:t>
            </w:r>
          </w:p>
        </w:tc>
        <w:tc>
          <w:tcPr>
            <w:tcW w:w="2268" w:type="dxa"/>
          </w:tcPr>
          <w:p>
            <w:pPr>
              <w:spacing w:after="0" w:line="240" w:lineRule="auto"/>
              <w:rPr>
                <w:rFonts w:hint="default" w:ascii="Arial" w:hAnsi="Arial" w:cs="Arial" w:eastAsiaTheme="minorEastAsia"/>
                <w:color w:val="auto"/>
                <w:sz w:val="18"/>
                <w:szCs w:val="18"/>
                <w:lang w:val="pt-BR" w:eastAsia="pt-BR"/>
              </w:rPr>
            </w:pPr>
            <w:r>
              <w:rPr>
                <w:rFonts w:hint="default" w:ascii="Arial" w:hAnsi="Arial" w:eastAsiaTheme="minorEastAsia"/>
                <w:color w:val="auto"/>
                <w:sz w:val="18"/>
                <w:szCs w:val="18"/>
                <w:lang w:val="pt-BR" w:eastAsia="pt-BR"/>
              </w:rPr>
              <w:t>3.3.90.39.00 - 1500</w:t>
            </w:r>
          </w:p>
        </w:tc>
        <w:tc>
          <w:tcPr>
            <w:tcW w:w="4825" w:type="dxa"/>
          </w:tcPr>
          <w:p>
            <w:pPr>
              <w:spacing w:after="0" w:line="240" w:lineRule="auto"/>
              <w:rPr>
                <w:rFonts w:hint="default" w:ascii="Arial" w:hAnsi="Arial" w:cs="Arial" w:eastAsiaTheme="minorEastAsia"/>
                <w:color w:val="auto"/>
                <w:sz w:val="18"/>
                <w:szCs w:val="18"/>
                <w:lang w:val="en-US" w:eastAsia="pt-BR"/>
              </w:rPr>
            </w:pPr>
            <w:r>
              <w:rPr>
                <w:rFonts w:hint="default" w:ascii="Arial" w:hAnsi="Arial" w:cs="Arial" w:eastAsiaTheme="minorEastAsia"/>
                <w:color w:val="auto"/>
                <w:sz w:val="18"/>
                <w:szCs w:val="18"/>
                <w:lang w:val="pt-BR" w:eastAsia="pt-BR"/>
              </w:rPr>
              <w:t>Outros Serviços de Terceiros</w:t>
            </w:r>
            <w:r>
              <w:rPr>
                <w:rFonts w:hint="default" w:ascii="Arial" w:hAnsi="Arial" w:cs="Arial" w:eastAsiaTheme="minorEastAsia"/>
                <w:color w:val="auto"/>
                <w:sz w:val="18"/>
                <w:szCs w:val="18"/>
                <w:lang w:val="en-US" w:eastAsia="pt-BR"/>
              </w:rPr>
              <w:t xml:space="preserve"> - Pessoa Jurídica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52" w:type="dxa"/>
          </w:tcPr>
          <w:p>
            <w:pPr>
              <w:spacing w:after="0" w:line="240" w:lineRule="auto"/>
              <w:rPr>
                <w:rFonts w:hint="default" w:ascii="Arial" w:hAnsi="Arial" w:cs="Arial" w:eastAsiaTheme="minorEastAsia"/>
                <w:b/>
                <w:color w:val="auto"/>
                <w:sz w:val="18"/>
                <w:szCs w:val="18"/>
                <w:lang w:val="pt-BR" w:eastAsia="pt-BR"/>
              </w:rPr>
            </w:pPr>
            <w:r>
              <w:rPr>
                <w:rFonts w:hint="default" w:ascii="Arial" w:hAnsi="Arial" w:cs="Arial" w:eastAsiaTheme="minorEastAsia"/>
                <w:b/>
                <w:color w:val="auto"/>
                <w:sz w:val="18"/>
                <w:szCs w:val="18"/>
                <w:lang w:val="pt-BR" w:eastAsia="pt-BR"/>
              </w:rPr>
              <w:t xml:space="preserve">Solicitação </w:t>
            </w:r>
          </w:p>
        </w:tc>
        <w:tc>
          <w:tcPr>
            <w:tcW w:w="2268" w:type="dxa"/>
          </w:tcPr>
          <w:p>
            <w:pPr>
              <w:spacing w:after="0" w:line="240" w:lineRule="auto"/>
              <w:rPr>
                <w:rFonts w:hint="default" w:ascii="Arial" w:hAnsi="Arial" w:cs="Arial" w:eastAsiaTheme="minorEastAsia"/>
                <w:color w:val="auto"/>
                <w:sz w:val="18"/>
                <w:szCs w:val="18"/>
                <w:lang w:val="en-US" w:eastAsia="pt-BR"/>
              </w:rPr>
            </w:pPr>
            <w:r>
              <w:rPr>
                <w:rFonts w:hint="default" w:ascii="Arial" w:hAnsi="Arial" w:cs="Arial" w:eastAsiaTheme="minorEastAsia"/>
                <w:color w:val="auto"/>
                <w:sz w:val="18"/>
                <w:szCs w:val="18"/>
                <w:lang w:val="en-US" w:eastAsia="pt-BR"/>
              </w:rPr>
              <w:t>16/2023</w:t>
            </w:r>
          </w:p>
        </w:tc>
        <w:tc>
          <w:tcPr>
            <w:tcW w:w="4825" w:type="dxa"/>
          </w:tcPr>
          <w:p>
            <w:pPr>
              <w:spacing w:after="0" w:line="240" w:lineRule="auto"/>
              <w:rPr>
                <w:rFonts w:hint="default" w:ascii="Arial" w:hAnsi="Arial" w:cs="Arial" w:eastAsiaTheme="minorEastAsia"/>
                <w:color w:val="auto"/>
                <w:sz w:val="18"/>
                <w:szCs w:val="18"/>
                <w:lang w:val="pt-BR" w:eastAsia="pt-BR"/>
              </w:rPr>
            </w:pPr>
          </w:p>
        </w:tc>
      </w:tr>
    </w:tbl>
    <w:p>
      <w:pPr>
        <w:pStyle w:val="57"/>
        <w:spacing w:beforeLines="0" w:afterLines="0"/>
        <w:jc w:val="both"/>
        <w:rPr>
          <w:rFonts w:hint="default" w:ascii="Arial" w:hAnsi="Arial" w:eastAsia="SimSun"/>
          <w:sz w:val="16"/>
        </w:rPr>
      </w:pPr>
    </w:p>
    <w:p>
      <w:pPr>
        <w:numPr>
          <w:ilvl w:val="0"/>
          <w:numId w:val="0"/>
        </w:numPr>
        <w:spacing w:before="120" w:beforeLines="0" w:afterLines="0"/>
        <w:jc w:val="both"/>
        <w:rPr>
          <w:rFonts w:hint="default" w:ascii="Arial" w:hAnsi="Arial" w:eastAsia="Calibri"/>
          <w:b/>
          <w:sz w:val="24"/>
        </w:rPr>
      </w:pPr>
      <w:r>
        <w:rPr>
          <w:rFonts w:hint="default" w:ascii="Arial" w:hAnsi="Arial" w:eastAsia="Calibri"/>
          <w:b/>
          <w:sz w:val="24"/>
        </w:rPr>
        <w:t>4.2.</w:t>
      </w:r>
      <w:r>
        <w:rPr>
          <w:rFonts w:hint="default" w:ascii="Arial" w:hAnsi="Arial" w:eastAsia="Calibri"/>
          <w:sz w:val="24"/>
        </w:rPr>
        <w:t>No(s) exercício(s) seguinte(s), as despesas correspondentes correrão à conta dos recursos próprios para atender às despesas da mesma natureza, cuja alocação será feita no início de cada exercício financeiro.</w:t>
      </w:r>
      <w:r>
        <w:rPr>
          <w:rFonts w:hint="default" w:ascii="Arial" w:hAnsi="Arial" w:eastAsia="Calibri"/>
          <w:b/>
          <w:sz w:val="24"/>
        </w:rPr>
        <w:t xml:space="preserve"> </w:t>
      </w:r>
    </w:p>
    <w:p>
      <w:pPr>
        <w:numPr>
          <w:ilvl w:val="0"/>
          <w:numId w:val="0"/>
        </w:numPr>
        <w:spacing w:beforeLines="0" w:afterLines="0"/>
        <w:jc w:val="both"/>
        <w:rPr>
          <w:rFonts w:hint="default" w:ascii="Arial" w:hAnsi="Arial" w:eastAsia="Calibri"/>
          <w:b/>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QUINTA – PAGAMENTO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5.1.</w:t>
      </w:r>
      <w:r>
        <w:rPr>
          <w:rFonts w:hint="default" w:ascii="Arial" w:hAnsi="Arial" w:eastAsia="Calibri"/>
          <w:sz w:val="24"/>
        </w:rPr>
        <w:t xml:space="preserve">O prazo para pagamento à CONTRATADA e demais condições a ele referentes encontram-se definidos no Termo de Referência e no Edital do Pregão Eletrônico nº </w:t>
      </w:r>
      <w:r>
        <w:rPr>
          <w:rFonts w:hint="default" w:ascii="Arial" w:hAnsi="Arial" w:eastAsia="Calibri"/>
          <w:sz w:val="24"/>
          <w:lang w:val="pt-BR"/>
        </w:rPr>
        <w:t>040/2023</w:t>
      </w:r>
      <w:r>
        <w:rPr>
          <w:rFonts w:hint="default" w:ascii="Arial" w:hAnsi="Arial" w:eastAsia="Calibri"/>
          <w:sz w:val="24"/>
        </w:rPr>
        <w:t xml:space="preserve">. </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SEXTA – REAJUSTAMENTO DE PREÇOS EM SENTIDO AMPLO.</w:t>
      </w:r>
    </w:p>
    <w:p>
      <w:pPr>
        <w:numPr>
          <w:ilvl w:val="0"/>
          <w:numId w:val="0"/>
        </w:numPr>
        <w:spacing w:beforeLines="0" w:afterLines="0"/>
        <w:jc w:val="both"/>
        <w:rPr>
          <w:rFonts w:hint="default" w:ascii="Arial" w:hAnsi="Arial" w:eastAsia="Calibri"/>
          <w:color w:val="FF0000"/>
          <w:sz w:val="24"/>
        </w:rPr>
      </w:pPr>
      <w:r>
        <w:rPr>
          <w:rFonts w:hint="default" w:ascii="Arial" w:hAnsi="Arial" w:eastAsia="Calibri"/>
          <w:b/>
          <w:sz w:val="24"/>
        </w:rPr>
        <w:t>6.1.</w:t>
      </w:r>
      <w:r>
        <w:rPr>
          <w:rFonts w:hint="default" w:ascii="Arial" w:hAnsi="Arial" w:eastAsia="Calibri"/>
          <w:sz w:val="24"/>
        </w:rPr>
        <w:t>As</w:t>
      </w:r>
      <w:r>
        <w:rPr>
          <w:rFonts w:hint="default" w:ascii="Arial" w:hAnsi="Arial" w:eastAsia="SimSun"/>
          <w:sz w:val="24"/>
        </w:rPr>
        <w:t xml:space="preserve"> regras acerca do reajustamento de preços em sentido amplo do valor contratual (reajuste em sentido estrito e/ou repactuação) são as estabelecidas no </w:t>
      </w:r>
      <w:r>
        <w:rPr>
          <w:rFonts w:hint="default" w:ascii="Arial" w:hAnsi="Arial" w:eastAsia="Calibri"/>
          <w:sz w:val="24"/>
        </w:rPr>
        <w:t xml:space="preserve">Termo de Referência e no Edital do Pregão Eletrônico nº </w:t>
      </w:r>
      <w:r>
        <w:rPr>
          <w:rFonts w:hint="default" w:ascii="Arial" w:hAnsi="Arial" w:eastAsia="Calibri"/>
          <w:sz w:val="24"/>
          <w:lang w:val="pt-BR"/>
        </w:rPr>
        <w:t>040/2023</w:t>
      </w:r>
      <w:r>
        <w:rPr>
          <w:rFonts w:hint="default" w:ascii="Arial" w:hAnsi="Arial" w:eastAsia="Calibri"/>
          <w:sz w:val="24"/>
        </w:rPr>
        <w:t>.</w:t>
      </w:r>
      <w:r>
        <w:rPr>
          <w:rFonts w:hint="default" w:ascii="Arial" w:hAnsi="Arial" w:eastAsia="Calibri"/>
          <w:color w:val="FF0000"/>
          <w:sz w:val="24"/>
        </w:rPr>
        <w:t xml:space="preserve"> </w:t>
      </w:r>
    </w:p>
    <w:p>
      <w:pPr>
        <w:numPr>
          <w:ilvl w:val="0"/>
          <w:numId w:val="0"/>
        </w:numPr>
        <w:spacing w:beforeLines="0" w:afterLines="0"/>
        <w:jc w:val="both"/>
        <w:rPr>
          <w:rFonts w:hint="default" w:ascii="Arial" w:hAnsi="Arial" w:eastAsia="Calibri"/>
          <w:color w:val="FF0000"/>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SÉTIMA – GARANTIA DE EXECUÇÃO</w:t>
      </w:r>
    </w:p>
    <w:p>
      <w:pPr>
        <w:numPr>
          <w:ilvl w:val="0"/>
          <w:numId w:val="0"/>
        </w:numPr>
        <w:spacing w:beforeLines="0" w:afterLines="0"/>
        <w:jc w:val="both"/>
        <w:rPr>
          <w:rFonts w:hint="default" w:ascii="Arial" w:hAnsi="Arial" w:eastAsia="Calibri"/>
          <w:color w:val="FF0000"/>
          <w:sz w:val="24"/>
        </w:rPr>
      </w:pPr>
      <w:r>
        <w:rPr>
          <w:rFonts w:hint="default" w:ascii="Arial" w:hAnsi="Arial" w:eastAsia="Calibri"/>
          <w:b/>
          <w:sz w:val="24"/>
        </w:rPr>
        <w:t>7.1.</w:t>
      </w:r>
      <w:r>
        <w:rPr>
          <w:rFonts w:hint="default" w:ascii="Arial" w:hAnsi="Arial" w:eastAsia="Calibri"/>
          <w:b/>
          <w:sz w:val="24"/>
          <w:lang w:val="pt-BR"/>
        </w:rPr>
        <w:t xml:space="preserve"> </w:t>
      </w:r>
      <w:r>
        <w:rPr>
          <w:rFonts w:hint="default" w:ascii="Arial" w:hAnsi="Arial" w:eastAsia="Calibri"/>
          <w:b w:val="0"/>
          <w:bCs/>
          <w:sz w:val="24"/>
          <w:lang w:val="pt-BR"/>
        </w:rPr>
        <w:t>Não s</w:t>
      </w:r>
      <w:r>
        <w:rPr>
          <w:rFonts w:hint="default" w:ascii="Arial" w:hAnsi="Arial" w:eastAsia="Calibri"/>
          <w:sz w:val="24"/>
        </w:rPr>
        <w:t>erá exigida a prestação de garantia na presente contratação.</w:t>
      </w:r>
      <w:r>
        <w:rPr>
          <w:rFonts w:hint="default" w:ascii="Arial" w:hAnsi="Arial" w:eastAsia="Calibri"/>
          <w:color w:val="FF0000"/>
          <w:sz w:val="24"/>
        </w:rPr>
        <w:t xml:space="preserve"> </w:t>
      </w:r>
    </w:p>
    <w:p>
      <w:pPr>
        <w:numPr>
          <w:ilvl w:val="0"/>
          <w:numId w:val="0"/>
        </w:numPr>
        <w:spacing w:beforeLines="0" w:afterLines="0"/>
        <w:jc w:val="both"/>
        <w:rPr>
          <w:rFonts w:hint="default" w:ascii="Arial" w:hAnsi="Arial" w:eastAsia="Calibri"/>
          <w:sz w:val="24"/>
        </w:rPr>
      </w:pPr>
    </w:p>
    <w:p>
      <w:pPr>
        <w:numPr>
          <w:ilvl w:val="0"/>
          <w:numId w:val="0"/>
        </w:numPr>
        <w:spacing w:beforeLines="0" w:afterLines="0"/>
        <w:jc w:val="both"/>
        <w:rPr>
          <w:rFonts w:hint="default" w:ascii="Arial" w:hAnsi="Arial" w:eastAsia="Calibri"/>
          <w:b/>
          <w:sz w:val="24"/>
        </w:rPr>
      </w:pPr>
      <w:r>
        <w:rPr>
          <w:rFonts w:hint="default" w:ascii="Arial" w:hAnsi="Arial" w:eastAsia="Calibri"/>
          <w:b/>
          <w:sz w:val="24"/>
        </w:rPr>
        <w:t>CLÁUSULA OITAVA – MODELO DE EXECUÇÃO DOS SERVIÇOS E FISCALIZAÇÃO</w:t>
      </w:r>
    </w:p>
    <w:p>
      <w:pPr>
        <w:numPr>
          <w:ilvl w:val="0"/>
          <w:numId w:val="0"/>
        </w:numPr>
        <w:spacing w:beforeLines="0" w:afterLines="0"/>
        <w:jc w:val="both"/>
        <w:rPr>
          <w:rFonts w:hint="default" w:ascii="Arial" w:hAnsi="Arial" w:eastAsia="Calibri"/>
          <w:sz w:val="24"/>
        </w:rPr>
      </w:pPr>
      <w:r>
        <w:rPr>
          <w:rFonts w:hint="default" w:ascii="Arial" w:hAnsi="Arial" w:eastAsia="Calibri"/>
          <w:b/>
          <w:sz w:val="24"/>
        </w:rPr>
        <w:t xml:space="preserve">8.1. </w:t>
      </w:r>
      <w:r>
        <w:rPr>
          <w:rFonts w:hint="default" w:ascii="Arial" w:hAnsi="Arial" w:eastAsia="Calibri"/>
          <w:sz w:val="24"/>
        </w:rPr>
        <w:t>O modelo de execução dos serviços a serem executados pela CONTRATADA, os materiais que serão empregados, a disciplina do recebimento do objeto e a fiscalização pela CONTRATANTE são aqueles previstos no Termo de Referência, anexo do Edital.</w:t>
      </w:r>
    </w:p>
    <w:p>
      <w:pPr>
        <w:pStyle w:val="71"/>
        <w:numPr>
          <w:ilvl w:val="0"/>
          <w:numId w:val="0"/>
        </w:numPr>
        <w:spacing w:before="120" w:beforeLines="0" w:after="120" w:afterLines="0"/>
        <w:ind w:left="0" w:firstLine="0"/>
        <w:rPr>
          <w:rFonts w:hint="default"/>
          <w:color w:val="auto"/>
          <w:sz w:val="24"/>
        </w:rPr>
      </w:pPr>
      <w:r>
        <w:rPr>
          <w:rFonts w:hint="default"/>
          <w:color w:val="auto"/>
          <w:sz w:val="24"/>
        </w:rPr>
        <w:t>CLÁUSULA NONA – OBRIGAÇÕES DA CONTRATADA</w:t>
      </w:r>
    </w:p>
    <w:p>
      <w:pPr>
        <w:widowControl w:val="0"/>
        <w:numPr>
          <w:ilvl w:val="1"/>
          <w:numId w:val="11"/>
        </w:numPr>
        <w:tabs>
          <w:tab w:val="left" w:pos="600"/>
          <w:tab w:val="left" w:pos="800"/>
        </w:tabs>
        <w:spacing w:beforeLines="0" w:after="120" w:afterLines="0"/>
        <w:ind w:left="0" w:firstLine="0"/>
        <w:jc w:val="both"/>
        <w:rPr>
          <w:rFonts w:hint="default" w:ascii="Arial" w:hAnsi="Arial" w:eastAsia="Calibri"/>
          <w:sz w:val="24"/>
        </w:rPr>
      </w:pPr>
      <w:r>
        <w:rPr>
          <w:rFonts w:hint="default" w:ascii="Arial" w:hAnsi="Arial" w:eastAsia="Calibri"/>
          <w:sz w:val="24"/>
        </w:rPr>
        <w:t>Executar os serviços através de pessoas idôneas; assumir total responsabilidade por quaisquer danos ou faltas que venham a causar os seus empregados no desempenho de suas funções;</w:t>
      </w:r>
    </w:p>
    <w:p>
      <w:pPr>
        <w:numPr>
          <w:ilvl w:val="0"/>
          <w:numId w:val="0"/>
        </w:numPr>
        <w:tabs>
          <w:tab w:val="left" w:pos="0"/>
          <w:tab w:val="left" w:pos="284"/>
        </w:tabs>
        <w:spacing w:beforeLines="0" w:after="120" w:afterLines="0"/>
        <w:jc w:val="both"/>
        <w:rPr>
          <w:rFonts w:hint="default" w:ascii="Arial" w:hAnsi="Arial" w:eastAsia="Calibri"/>
          <w:sz w:val="24"/>
        </w:rPr>
      </w:pPr>
      <w:r>
        <w:rPr>
          <w:rFonts w:hint="default" w:ascii="Arial" w:hAnsi="Arial" w:eastAsia="Calibri"/>
          <w:b/>
          <w:sz w:val="24"/>
        </w:rPr>
        <w:t xml:space="preserve">9.2. </w:t>
      </w:r>
      <w:r>
        <w:rPr>
          <w:rFonts w:hint="default" w:ascii="Arial" w:hAnsi="Arial" w:eastAsia="Calibri"/>
          <w:color w:val="000000"/>
          <w:sz w:val="24"/>
        </w:rPr>
        <w:t>Prestar os serviços de acordo com os padrões de qualidade e normas vigentes, e cumprir as especificações e condições estabelecidas no Edital</w:t>
      </w:r>
      <w:r>
        <w:rPr>
          <w:rFonts w:hint="default" w:ascii="Arial" w:hAnsi="Arial" w:eastAsia="Calibri"/>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9.3.</w:t>
      </w:r>
      <w:r>
        <w:rPr>
          <w:rFonts w:hint="default" w:ascii="Arial" w:hAnsi="Arial" w:eastAsia="Calibri"/>
          <w:sz w:val="24"/>
        </w:rPr>
        <w:t xml:space="preserve"> Iniciar a prestação dos serviços após a Expedição da Ordem de Serviços a ser emitida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 </w:t>
      </w:r>
      <w:r>
        <w:rPr>
          <w:rFonts w:hint="default" w:ascii="Arial" w:hAnsi="Arial" w:eastAsia="Calibri"/>
          <w:sz w:val="24"/>
        </w:rPr>
        <w:t>Responsabilizar-se pelos vícios e danos decorrentes do produto, de acordo com os artigos 12, 13, 18 e 26, do Código de Defesa do Consumidor (Lei nº 8.078, de 1990);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 </w:t>
      </w:r>
      <w:r>
        <w:rPr>
          <w:rFonts w:hint="default" w:ascii="Arial" w:hAnsi="Arial" w:eastAsia="Calibri"/>
          <w:sz w:val="24"/>
        </w:rPr>
        <w:t>A PRESTADORA DE SERVIÇOS deverá disponibilizar e manter quantitativo de pessoal compatível com as necessidades dos serviços quando autorizados;</w:t>
      </w:r>
    </w:p>
    <w:p>
      <w:pPr>
        <w:widowControl w:val="0"/>
        <w:spacing w:beforeLines="0" w:after="120" w:afterLines="0"/>
        <w:jc w:val="both"/>
        <w:rPr>
          <w:rFonts w:hint="default" w:ascii="Arial" w:hAnsi="Arial" w:eastAsia="Calibri"/>
          <w:sz w:val="24"/>
        </w:rPr>
      </w:pPr>
      <w:r>
        <w:rPr>
          <w:rFonts w:hint="default" w:ascii="Arial" w:hAnsi="Arial" w:eastAsia="Calibri"/>
          <w:b/>
          <w:sz w:val="24"/>
        </w:rPr>
        <w:t>9.6.</w:t>
      </w:r>
      <w:r>
        <w:rPr>
          <w:rFonts w:hint="default" w:ascii="Arial" w:hAnsi="Arial" w:eastAsia="Calibri"/>
          <w:sz w:val="24"/>
        </w:rPr>
        <w:t xml:space="preserve"> Atender prontamente a quaisquer exigências da Administração, inerentes ao objeto da presente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9.7.</w:t>
      </w:r>
      <w:r>
        <w:rPr>
          <w:rFonts w:hint="default" w:ascii="Arial" w:hAnsi="Arial" w:eastAsia="Calibri"/>
          <w:sz w:val="24"/>
        </w:rPr>
        <w:t xml:space="preserve"> Responsabilizar-se pelos encargos trabalhistas, previdenciários, fiscais e comerciais resultantes da execução do Contrato, conforme dispõe o art. 71, Parágrafos 1° e 2° da Lei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9.8.</w:t>
      </w:r>
      <w:r>
        <w:rPr>
          <w:rFonts w:hint="default" w:ascii="Arial" w:hAnsi="Arial" w:eastAsia="Calibri"/>
          <w:sz w:val="24"/>
        </w:rPr>
        <w:t xml:space="preserve"> Arcar com todos os ônus necessários à completa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9.9.</w:t>
      </w:r>
      <w:r>
        <w:rPr>
          <w:rFonts w:hint="default" w:ascii="Arial" w:hAnsi="Arial" w:eastAsia="Calibri"/>
          <w:sz w:val="24"/>
        </w:rPr>
        <w:t xml:space="preserve"> Manter um supervisor responsável pelo gerenciamento dos serviços, com poderes de representante ou preposto, para tratar com o FISCAL DE CONTRATO, dos assuntos relacionados com a execução do Contrato; </w:t>
      </w:r>
    </w:p>
    <w:p>
      <w:pPr>
        <w:widowControl w:val="0"/>
        <w:spacing w:beforeLines="0" w:after="120" w:afterLines="0"/>
        <w:jc w:val="both"/>
        <w:rPr>
          <w:rFonts w:hint="default" w:ascii="Arial" w:hAnsi="Arial" w:eastAsia="Calibri"/>
          <w:sz w:val="24"/>
        </w:rPr>
      </w:pPr>
      <w:r>
        <w:rPr>
          <w:rFonts w:hint="default" w:ascii="Arial" w:hAnsi="Arial" w:eastAsia="Calibri"/>
          <w:b/>
          <w:sz w:val="24"/>
        </w:rPr>
        <w:t>9.10.</w:t>
      </w:r>
      <w:r>
        <w:rPr>
          <w:rFonts w:hint="default" w:ascii="Arial" w:hAnsi="Arial" w:eastAsia="Calibri"/>
          <w:sz w:val="24"/>
        </w:rPr>
        <w:t xml:space="preserve"> Responsabilizar-se por quaisquer acidentes que venham a ser vítima(s) o(s) seu(s) empregado(s), em atividade nas dependências dos setores da Secretaria, quando em serviço, por tudo quanto às leis trabalhistas e previdenciárias lhes assegurem e pelas demais exigências legais para o exercício das atividades;</w:t>
      </w:r>
    </w:p>
    <w:p>
      <w:pPr>
        <w:widowControl w:val="0"/>
        <w:spacing w:beforeLines="0" w:after="120" w:afterLines="0"/>
        <w:jc w:val="both"/>
        <w:rPr>
          <w:rFonts w:hint="default" w:ascii="Arial" w:hAnsi="Arial" w:eastAsia="Calibri"/>
          <w:sz w:val="24"/>
        </w:rPr>
      </w:pPr>
      <w:r>
        <w:rPr>
          <w:rFonts w:hint="default" w:ascii="Arial" w:hAnsi="Arial" w:eastAsia="Calibri"/>
          <w:b/>
          <w:sz w:val="24"/>
        </w:rPr>
        <w:t>9.11.</w:t>
      </w:r>
      <w:r>
        <w:rPr>
          <w:rFonts w:hint="default" w:ascii="Arial" w:hAnsi="Arial" w:eastAsia="Calibri"/>
          <w:sz w:val="24"/>
        </w:rPr>
        <w:t xml:space="preserve"> Providenciar para que os seus funcionários utilizem vestuário compatível com o ambiente de trabalho, bem como equipamento de proteção individual previsto pelas normas de segurança do trabalho;</w:t>
      </w:r>
    </w:p>
    <w:p>
      <w:pPr>
        <w:widowControl w:val="0"/>
        <w:spacing w:beforeLines="0" w:after="120" w:afterLines="0"/>
        <w:jc w:val="both"/>
        <w:rPr>
          <w:rFonts w:hint="default" w:ascii="Arial" w:hAnsi="Arial" w:eastAsia="Calibri"/>
          <w:sz w:val="24"/>
        </w:rPr>
      </w:pPr>
      <w:r>
        <w:rPr>
          <w:rFonts w:hint="default" w:ascii="Arial" w:hAnsi="Arial" w:eastAsia="Calibri"/>
          <w:b/>
          <w:sz w:val="24"/>
        </w:rPr>
        <w:t>9.12</w:t>
      </w:r>
      <w:r>
        <w:rPr>
          <w:rFonts w:hint="default" w:ascii="Arial" w:hAnsi="Arial" w:eastAsia="Calibri"/>
          <w:sz w:val="24"/>
        </w:rPr>
        <w:t>. Assumir integralmente os serviços contratados, nos termos da legislação vigente, manter disciplina nos locais dos serviços, retirando no prazo máximo de 24 (vinte e quatro) horas após notificação, qualquer empregado considerado com conduta inconveniente pela Administração;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9.13.</w:t>
      </w:r>
      <w:r>
        <w:rPr>
          <w:rFonts w:hint="default" w:ascii="Arial" w:hAnsi="Arial" w:eastAsia="Calibri"/>
          <w:sz w:val="24"/>
        </w:rPr>
        <w:t xml:space="preserve"> Comunicar ao FISCAL DE CONTRATO qualquer irregularidade relacionada com 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9.14.</w:t>
      </w:r>
      <w:r>
        <w:rPr>
          <w:rFonts w:hint="default" w:ascii="Arial" w:hAnsi="Arial" w:eastAsia="Calibri"/>
          <w:sz w:val="24"/>
        </w:rPr>
        <w:t xml:space="preserve"> Responder por danos, avarias e desaparecimento de bens materiais, causados A Prefeitura Municipal ou a terceiros, por seus prepostos ou empregados, em atividade nas dependências dos setores, desde que fique comprovada a responsabilidade, nos termos do Artigo 70, da Lei nº 8.666/93;</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9.15. </w:t>
      </w:r>
      <w:r>
        <w:rPr>
          <w:rFonts w:hint="default" w:ascii="Arial" w:hAnsi="Arial" w:eastAsia="Calibri"/>
          <w:sz w:val="24"/>
        </w:rPr>
        <w:t>Responsabilizar-se pelo fornecimento de uniformes, equipamento de proteção individual (EPI’s) a todos os funcionários e demais equipamentos mencionados no termo de referência para a perfeita execução de cada serviço em suas especificações, além de fornecimento de alimentação caso haja necessidade, bem como pagamento de impostos, taxas, encargos sociais, tributos, e outras despesas que direta ou indiretamente tenham relação com o objeto do contrato, ficando a contratante, imediatamente, dispensada de compromissos, solidariedade ou eventuais autuações;</w:t>
      </w:r>
    </w:p>
    <w:p>
      <w:pPr>
        <w:widowControl w:val="0"/>
        <w:spacing w:beforeLines="0" w:after="120" w:afterLines="0"/>
        <w:jc w:val="both"/>
        <w:rPr>
          <w:rFonts w:hint="default" w:ascii="Arial" w:hAnsi="Arial" w:eastAsia="Calibri"/>
          <w:sz w:val="24"/>
        </w:rPr>
      </w:pPr>
      <w:r>
        <w:rPr>
          <w:rFonts w:hint="default" w:ascii="Arial" w:hAnsi="Arial" w:eastAsia="Calibri"/>
          <w:b/>
          <w:sz w:val="24"/>
        </w:rPr>
        <w:t>9.16.</w:t>
      </w:r>
      <w:r>
        <w:rPr>
          <w:rFonts w:hint="default" w:ascii="Arial" w:hAnsi="Arial" w:eastAsia="Calibri"/>
          <w:sz w:val="24"/>
        </w:rPr>
        <w:t xml:space="preserve"> Não transferir a outrem os serviços contratados, no todo ou em parte, sem prévia e expressa anuência de cada Secretaria;</w:t>
      </w:r>
    </w:p>
    <w:p>
      <w:pPr>
        <w:widowControl w:val="0"/>
        <w:spacing w:beforeLines="0" w:after="120" w:afterLines="0"/>
        <w:jc w:val="both"/>
        <w:rPr>
          <w:rFonts w:hint="default" w:ascii="Arial" w:hAnsi="Arial" w:eastAsia="Calibri"/>
          <w:sz w:val="24"/>
        </w:rPr>
      </w:pPr>
      <w:r>
        <w:rPr>
          <w:rFonts w:hint="default" w:ascii="Arial" w:hAnsi="Arial" w:eastAsia="Calibri"/>
          <w:b/>
          <w:sz w:val="24"/>
        </w:rPr>
        <w:t>9.17.</w:t>
      </w:r>
      <w:r>
        <w:rPr>
          <w:rFonts w:hint="default" w:ascii="Arial" w:hAnsi="Arial" w:eastAsia="Calibri"/>
          <w:sz w:val="24"/>
        </w:rPr>
        <w:t xml:space="preserve"> Fornecer as ferramentas necessárias para execução dos serviços contratados;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9.18.</w:t>
      </w:r>
      <w:r>
        <w:rPr>
          <w:rFonts w:hint="default" w:ascii="Arial" w:hAnsi="Arial" w:eastAsia="Calibri"/>
          <w:sz w:val="24"/>
        </w:rPr>
        <w:t xml:space="preserve"> Reparar, corrigir, remover, reconstruir ou substituir, às suas expensas, no total ou em parte, o objeto Contratado, em que se verificarem, vícios, defeitos ou incorreções resultantes da execução ou de materiais empregados;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9.19. </w:t>
      </w:r>
      <w:r>
        <w:rPr>
          <w:rFonts w:hint="default" w:ascii="Arial" w:hAnsi="Arial" w:eastAsia="Calibri"/>
          <w:sz w:val="24"/>
        </w:rPr>
        <w:t xml:space="preserve">Cumprir fielmente todas as cláusulas e condições pactuadas no futuro Contrato, inclusive em relação ao edital de licitação e seus anexos;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9.20. </w:t>
      </w:r>
      <w:r>
        <w:rPr>
          <w:rFonts w:hint="default" w:ascii="Arial" w:hAnsi="Arial" w:eastAsia="Calibri"/>
          <w:sz w:val="24"/>
        </w:rPr>
        <w:t>Substituir, sempre que exigido pela Secretaria, qualquer empregado cuja atuação, permanência ou comportamento sejam julgados inconvenientes;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9.21. </w:t>
      </w:r>
      <w:r>
        <w:rPr>
          <w:rFonts w:hint="default" w:ascii="Arial" w:hAnsi="Arial" w:eastAsia="Calibri"/>
          <w:sz w:val="24"/>
        </w:rPr>
        <w:t>Manter, durante toda execução do Contrato, compatibilidade com as obrigações assumidas, em especial as condições de cadastramento e qualificações exigidas no edital de licitação;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9.22. </w:t>
      </w:r>
      <w:r>
        <w:rPr>
          <w:rFonts w:hint="default" w:ascii="Arial" w:hAnsi="Arial" w:eastAsia="Calibri"/>
          <w:sz w:val="24"/>
        </w:rPr>
        <w:t>Respeitar, durante toda execução do contrato a legislação trabalhista, fiscal, providenciaria e comercial, assim como, as normas de higiene e segurança, por cujos encargos responderá unilateralmente;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9.23. </w:t>
      </w:r>
      <w:r>
        <w:rPr>
          <w:rFonts w:hint="default" w:ascii="Arial" w:hAnsi="Arial" w:eastAsia="Calibri"/>
          <w:sz w:val="24"/>
        </w:rPr>
        <w:t xml:space="preserve">Indenizar o Município de Primavera do Leste por quaisquer danos causados às suas instalações, móveis ou equipamentos, pela execução inadequada dos serviços, por parte dos seus empregados, ficando este Órgão, desde já autorizado a descontar dos pagamentos devidos à Contratada, o valor correspondente, podendo, entretanto, a seu critério, optar pela reparação dos danos ou reposição dos bens;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9.24. </w:t>
      </w:r>
      <w:r>
        <w:rPr>
          <w:rFonts w:hint="default" w:ascii="Arial" w:hAnsi="Arial" w:eastAsia="Calibri"/>
          <w:sz w:val="24"/>
        </w:rPr>
        <w:t xml:space="preserve">Manter todos os equipamentos e utensílios necessários a execução dos serviços em perfeitas condições de uso, devendo os danificados serem substituídos em até 24 (vinte e quatro) horas. Os equipamentos elétricos devem ser dotados de sistemas de proteção, de modo a evitar danos à rede elétrica;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9.25. </w:t>
      </w:r>
      <w:r>
        <w:rPr>
          <w:rFonts w:hint="default" w:ascii="Arial" w:hAnsi="Arial" w:eastAsia="Calibri"/>
          <w:sz w:val="24"/>
        </w:rPr>
        <w:t>Manter seu pessoal uniformizado, identificando-o por meio de crachá, com fotografia recente, e provendo-o dos Equipamentos de Proteção Individual – EPI’S;</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9.26. </w:t>
      </w:r>
      <w:r>
        <w:rPr>
          <w:rFonts w:hint="default" w:ascii="Arial" w:hAnsi="Arial" w:eastAsia="Calibri"/>
          <w:sz w:val="24"/>
        </w:rPr>
        <w:t>Implantar de forma adequada a planificação, execução e supervisão permanente dos serviços, de forma a obter uma operação correta e eficaz, realizando os serviços de forma meticulosa e constante, mantendo sempre em perfeita ordem todas as dependências objetos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9.27. </w:t>
      </w:r>
      <w:r>
        <w:rPr>
          <w:rFonts w:hint="default" w:ascii="Arial" w:hAnsi="Arial" w:eastAsia="Calibri"/>
          <w:sz w:val="24"/>
        </w:rPr>
        <w:t xml:space="preserve">Responder por quaisquer danos pessoais ou materiais ocasionados por seus funcionários em serviço, causados a terceiros ou a Secretaria solicitante, mesmo quando utilizando equipamentos da mesma;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9.28. </w:t>
      </w:r>
      <w:r>
        <w:rPr>
          <w:rFonts w:hint="default" w:ascii="Arial" w:hAnsi="Arial" w:eastAsia="Calibri"/>
          <w:sz w:val="24"/>
        </w:rPr>
        <w:t>Capacitar seus funcionários ao uso dos equipamentos e ferramentas postos a sua disposição para a execução das tarefas;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9.29. </w:t>
      </w:r>
      <w:r>
        <w:rPr>
          <w:rFonts w:hint="default" w:ascii="Arial" w:hAnsi="Arial" w:eastAsia="Calibri"/>
          <w:sz w:val="24"/>
        </w:rPr>
        <w:t xml:space="preserve">Executar o serviço de forma zelosa, ordeira e com urbanidade para com a população;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9.30. </w:t>
      </w:r>
      <w:r>
        <w:rPr>
          <w:rFonts w:hint="default" w:ascii="Arial" w:hAnsi="Arial" w:eastAsia="Calibri"/>
          <w:sz w:val="24"/>
        </w:rPr>
        <w:t>Substituir qualquer componente da equipe que apresentar comportamento inadequado ou indecoroso ou não demonstrar qualificação para os serviços, objeto d</w:t>
      </w:r>
      <w:r>
        <w:rPr>
          <w:rFonts w:hint="default" w:ascii="Arial" w:hAnsi="Arial" w:eastAsia="Calibri"/>
          <w:sz w:val="24"/>
          <w:lang w:val="pt-BR"/>
        </w:rPr>
        <w:t>o</w:t>
      </w:r>
      <w:r>
        <w:rPr>
          <w:rFonts w:hint="default" w:ascii="Arial" w:hAnsi="Arial" w:eastAsia="Calibri"/>
          <w:sz w:val="24"/>
        </w:rPr>
        <w:t xml:space="preserve"> Termo de Referência - TR, no prazo máximo de 24 (vinte e quatro) horas;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9.31. </w:t>
      </w:r>
      <w:r>
        <w:rPr>
          <w:rFonts w:hint="default" w:ascii="Arial" w:hAnsi="Arial" w:eastAsia="Calibri"/>
          <w:sz w:val="24"/>
        </w:rPr>
        <w:t>Não permitir que componentes das equipes de trabalho, enquanto estiverem a serviço desta secretaria, executem serviço para terceiros;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9.32. </w:t>
      </w:r>
      <w:r>
        <w:rPr>
          <w:rFonts w:hint="default" w:ascii="Arial" w:hAnsi="Arial" w:eastAsia="Calibri"/>
          <w:sz w:val="24"/>
        </w:rPr>
        <w:t>Manter as equipes de trabalho com todas as ferramentas, equipamentos e insumos exigidos n</w:t>
      </w:r>
      <w:r>
        <w:rPr>
          <w:rFonts w:hint="default" w:ascii="Arial" w:hAnsi="Arial" w:eastAsia="Calibri"/>
          <w:sz w:val="24"/>
          <w:lang w:val="pt-BR"/>
        </w:rPr>
        <w:t>o</w:t>
      </w:r>
      <w:r>
        <w:rPr>
          <w:rFonts w:hint="default" w:ascii="Arial" w:hAnsi="Arial" w:eastAsia="Calibri"/>
          <w:sz w:val="24"/>
        </w:rPr>
        <w:t xml:space="preserve"> Termo de Referência em perfeitas condições de uso;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9.33. </w:t>
      </w:r>
      <w:r>
        <w:rPr>
          <w:rFonts w:hint="default" w:ascii="Arial" w:hAnsi="Arial" w:eastAsia="Calibri"/>
          <w:sz w:val="24"/>
        </w:rPr>
        <w:t xml:space="preserve">Identificar todos os equipamentos, ferramentas e utensílios de sua propriedade, tais como aspiradores de pó, baldes, carrinhos para transporte, escadas e outros de forma a não serem confundidos com similares de propriedade da Prefeitura Municipal;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9.34. </w:t>
      </w:r>
      <w:r>
        <w:rPr>
          <w:rFonts w:hint="default" w:ascii="Arial" w:hAnsi="Arial" w:eastAsia="Calibri"/>
          <w:sz w:val="24"/>
        </w:rPr>
        <w:t xml:space="preserve">Sanar imediatamente quaisquer irregularidades ou defeitos verificados pela Fiscalização na execução dos serviços;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9.35. </w:t>
      </w:r>
      <w:r>
        <w:rPr>
          <w:rFonts w:hint="default" w:ascii="Arial" w:hAnsi="Arial" w:eastAsia="Calibri"/>
          <w:sz w:val="24"/>
        </w:rPr>
        <w:t>Cumprir todas as disposições legais pertinentes à saúde e segurança do trabalho as quais estão sujeitos contratos de trabalho regidos pela CLT, independente do seu quadro de pessoal enquadrar-se nesta situação;</w:t>
      </w:r>
    </w:p>
    <w:p>
      <w:pPr>
        <w:widowControl w:val="0"/>
        <w:spacing w:beforeLines="0" w:after="120" w:afterLines="0"/>
        <w:jc w:val="both"/>
        <w:rPr>
          <w:rFonts w:hint="default" w:ascii="Arial" w:hAnsi="Arial" w:eastAsia="Calibri"/>
          <w:b/>
          <w:sz w:val="24"/>
        </w:rPr>
      </w:pPr>
      <w:r>
        <w:rPr>
          <w:rFonts w:hint="default" w:ascii="Arial" w:hAnsi="Arial" w:eastAsia="Calibri"/>
          <w:b/>
          <w:sz w:val="24"/>
        </w:rPr>
        <w:t>9.36.</w:t>
      </w:r>
      <w:r>
        <w:rPr>
          <w:rFonts w:hint="default" w:ascii="Arial" w:hAnsi="Arial" w:eastAsia="Calibri"/>
          <w:sz w:val="24"/>
        </w:rPr>
        <w:t xml:space="preserve">Nomear encarregado responsável pelos serviços com recurso de comunicação (celular, intercomunicadores ou outros), com a missão de garantir o bom andamento destes, </w:t>
      </w:r>
      <w:r>
        <w:rPr>
          <w:rFonts w:hint="default" w:ascii="Arial" w:hAnsi="Arial" w:eastAsia="Calibri"/>
          <w:b/>
          <w:sz w:val="24"/>
        </w:rPr>
        <w:t>permanecendo no local do trabalho</w:t>
      </w:r>
      <w:r>
        <w:rPr>
          <w:rFonts w:hint="default" w:ascii="Arial" w:hAnsi="Arial" w:eastAsia="Calibri"/>
          <w:sz w:val="24"/>
        </w:rPr>
        <w:t xml:space="preserve">, </w:t>
      </w:r>
      <w:r>
        <w:rPr>
          <w:rFonts w:hint="default" w:ascii="Arial" w:hAnsi="Arial" w:eastAsia="Calibri"/>
          <w:b/>
          <w:sz w:val="24"/>
        </w:rPr>
        <w:t>em tempo integral</w:t>
      </w:r>
      <w:r>
        <w:rPr>
          <w:rFonts w:hint="default" w:ascii="Arial" w:hAnsi="Arial" w:eastAsia="Calibri"/>
          <w:sz w:val="24"/>
        </w:rPr>
        <w:t>, fiscalizando e ministrando a orientação necessária aos executantes dos serviços. Para tal função, solicita-se que seja, preferencialmente, a responsável por manusear alimentos e bebidas, fazendo o serviço de distribuição das garrafas térmicas nos setores. Também é de sua responsabilidade avisar sobre quaisquer produtos que estejam sendo consumidos na copa e não estejam com prazo de validade em dia, ou qualquer assunto em relação à copa. Não abstendo dessa pessoa também ter um superior para fiscalizar sua conduta e trabalho</w:t>
      </w:r>
      <w:r>
        <w:rPr>
          <w:rFonts w:hint="default" w:ascii="Arial" w:hAnsi="Arial" w:eastAsia="Calibri"/>
          <w:b/>
          <w:sz w:val="24"/>
        </w:rPr>
        <w:t>;</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9.37. </w:t>
      </w:r>
      <w:r>
        <w:rPr>
          <w:rFonts w:hint="default" w:ascii="Arial" w:hAnsi="Arial" w:eastAsia="Calibri"/>
          <w:sz w:val="24"/>
        </w:rPr>
        <w:t xml:space="preserve">Assumir todas as responsabilidades e tomar as medidas necessárias ao atendimento dos seus empregados, acidentados ou com mal súbito, por meio de seus encarregados; </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9.38. </w:t>
      </w:r>
      <w:r>
        <w:rPr>
          <w:rFonts w:hint="default" w:ascii="Arial" w:hAnsi="Arial" w:eastAsia="Calibri"/>
          <w:sz w:val="24"/>
        </w:rPr>
        <w:t>Manter, durante toda a execução do Contrato, todas as condições de habilitação e qualificação exigidas na licitação;</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9.39. </w:t>
      </w:r>
      <w:r>
        <w:rPr>
          <w:rFonts w:hint="default" w:ascii="Arial" w:hAnsi="Arial" w:eastAsia="Arial Unicode MS"/>
          <w:sz w:val="24"/>
        </w:rPr>
        <w:t xml:space="preserve">Demonstrar o vínculo empregatício com todos os profissionais por ela contratados, mediante cópia da Carteira de Trabalho e Previdência Social </w:t>
      </w:r>
      <w:r>
        <w:rPr>
          <w:rFonts w:hint="default" w:ascii="Arial" w:hAnsi="Arial" w:eastAsia="Calibri"/>
          <w:sz w:val="24"/>
        </w:rPr>
        <w:t>(</w:t>
      </w:r>
      <w:r>
        <w:rPr>
          <w:rFonts w:hint="default" w:ascii="Arial" w:hAnsi="Arial" w:eastAsia="Arial Unicode MS"/>
          <w:sz w:val="24"/>
        </w:rPr>
        <w:t>CTPS);</w:t>
      </w:r>
    </w:p>
    <w:p>
      <w:pPr>
        <w:widowControl w:val="0"/>
        <w:spacing w:beforeLines="0" w:after="120" w:afterLines="0"/>
        <w:jc w:val="both"/>
        <w:rPr>
          <w:rFonts w:hint="default" w:ascii="Arial" w:hAnsi="Arial" w:eastAsia="Calibri"/>
          <w:sz w:val="24"/>
        </w:rPr>
      </w:pPr>
      <w:r>
        <w:rPr>
          <w:rFonts w:hint="default" w:ascii="Arial" w:hAnsi="Arial" w:eastAsia="Arial Unicode MS"/>
          <w:b/>
          <w:sz w:val="24"/>
        </w:rPr>
        <w:t xml:space="preserve">9.40. </w:t>
      </w:r>
      <w:r>
        <w:rPr>
          <w:rFonts w:hint="default" w:ascii="Arial" w:hAnsi="Arial" w:eastAsia="Calibri"/>
          <w:sz w:val="24"/>
        </w:rPr>
        <w:t>Instruir os seus empregados quanto à prevenção de incêndio nas áreas dos setores de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9.41. </w:t>
      </w:r>
      <w:r>
        <w:rPr>
          <w:rFonts w:hint="default" w:ascii="Arial" w:hAnsi="Arial" w:eastAsia="Calibri"/>
          <w:sz w:val="24"/>
        </w:rPr>
        <w:t>Prestar os serviços dentro dos parâmetros e rotinas estabelecidos, fornecendo os equipamentos, ferramentas e utensílios em quantidade, qualidade e tecnologia adequadas, com a observância às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9.42. </w:t>
      </w:r>
      <w:r>
        <w:rPr>
          <w:rFonts w:hint="default" w:ascii="Arial" w:hAnsi="Arial" w:eastAsia="Calibri"/>
          <w:sz w:val="24"/>
        </w:rPr>
        <w:t>Prestar os serviços dentro dos parâmetros e rotinas estabelecidos, fornecendo todos os materiais, inclusive sacos plásticos para acondicionamento de detritos, equipamentos, ferramentas e utensílios em quantidade e em qualidade, com tecnologia adequada, com a observância das recomendações aceitas pela boa técnica, normas e legislação;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9.43. </w:t>
      </w:r>
      <w:r>
        <w:rPr>
          <w:rFonts w:hint="default" w:ascii="Arial" w:hAnsi="Arial" w:eastAsia="Calibri"/>
          <w:sz w:val="24"/>
        </w:rPr>
        <w:t>Executar os serviços em horários definidos por cada Secretaria Municipal Participante;</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9.44. </w:t>
      </w:r>
      <w:r>
        <w:rPr>
          <w:rFonts w:hint="default" w:ascii="Arial" w:hAnsi="Arial" w:eastAsia="Calibri"/>
          <w:sz w:val="24"/>
        </w:rPr>
        <w:t>Observar a conduta adequada na utilização dos materiais, equipamentos, ferramentas e utensílios, objetivando a correta execução dos serviços;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9.45. </w:t>
      </w:r>
      <w:r>
        <w:rPr>
          <w:rFonts w:hint="default" w:ascii="Arial" w:hAnsi="Arial" w:eastAsia="Calibri"/>
          <w:sz w:val="24"/>
        </w:rPr>
        <w:t>Indenizar a Prefeitura Municipal pelo justo valor dos eventuais danos, avarias e inutilização de quaisquer bens da Instituição ou de terceiros, quando comprovada a culpabilidade de seu pessoal, sob pena de retenção do respectivo valor, já da primeira fatura apresentada, sem prejuízo de outras sanções cabíveis, considerando que a LICITANTE VENCEDORA deverá possuir cobertura securitária para este fim;</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9.46. </w:t>
      </w:r>
      <w:r>
        <w:rPr>
          <w:rFonts w:hint="default" w:ascii="Arial" w:hAnsi="Arial" w:eastAsia="Calibri"/>
          <w:sz w:val="24"/>
        </w:rPr>
        <w:t>Atribuir ao encarregado de serviço as seguintes tarefas: coordenar, comandar e fiscalizar o bom andamento dos serviços, cuidar da disciplina, controlar a frequência e a apresentação pessoal dos empregados, bem como estar sempre em contato com o FISCAL DE CONTRATO DE CADA SECRETARIA MUNICIPAL e/ou pessoa designada responsável;</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9.47. </w:t>
      </w:r>
      <w:r>
        <w:rPr>
          <w:rFonts w:hint="default" w:ascii="Arial" w:hAnsi="Arial" w:eastAsia="Calibri"/>
          <w:sz w:val="24"/>
        </w:rPr>
        <w:t>Vedar a utilização, na execução dos serviços, de empregado que seja família de agente público ocupante de cargo em comissão ou função de confiança no órgão contratante, nos termos do artigo 7° do Decreto n° 7.203, de 2010;</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9.48. </w:t>
      </w:r>
      <w:r>
        <w:rPr>
          <w:rFonts w:hint="default" w:ascii="Arial" w:hAnsi="Arial" w:eastAsia="Calibri"/>
          <w:sz w:val="24"/>
        </w:rPr>
        <w:t>Permitir a todas as Secretarias Municipais, por intermédio dos setores fiscalizadores, o acesso diário ao controle de frequência;</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9.49. </w:t>
      </w:r>
      <w:r>
        <w:rPr>
          <w:rFonts w:hint="default" w:ascii="Arial" w:hAnsi="Arial" w:eastAsia="Calibri"/>
          <w:sz w:val="24"/>
        </w:rPr>
        <w:t>É vetado aos funcionários da LICITANTE VENCEDORA permitir acesso de terceiros no interior dos setores das diversas Secretarias Municipais sem autorização;</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9.50. </w:t>
      </w:r>
      <w:r>
        <w:rPr>
          <w:rFonts w:hint="default" w:ascii="Arial" w:hAnsi="Arial" w:eastAsia="Calibri"/>
          <w:sz w:val="24"/>
        </w:rPr>
        <w:t>O encarregado terá a obrigação de reportar-se, quando houver necessidade, ao responsável pelo acompanhamento dos serviços de cada Secretaria Municipal participante, e tomar as providências pertinentes para que sejam corrigidas todas as falhas detectadas;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9.51. </w:t>
      </w:r>
      <w:r>
        <w:rPr>
          <w:rFonts w:hint="default" w:ascii="Arial" w:hAnsi="Arial" w:eastAsia="Calibri"/>
          <w:sz w:val="24"/>
        </w:rPr>
        <w:t>Todas as despesas oriundas desta prestação de serviço como: encargos sociais, materiais de limpeza, equipamentos, impostos, etc., serão de responsabilidade do proponente. A LICITANTE VENCEDORA deverá responder por todos os ônus decorrentes da legislação do trabalho, previdência social de acidentes do trabalho, de acordo com a lei vigente, com referência a todo o pessoal empregado para serviço, não havendo nenhuma relação entre o pessoal e a prefeitura Municipal e nem ônus desta para com eles;</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9.52. </w:t>
      </w:r>
      <w:r>
        <w:rPr>
          <w:rFonts w:hint="default" w:ascii="Arial" w:hAnsi="Arial" w:eastAsia="Calibri"/>
          <w:sz w:val="24"/>
        </w:rPr>
        <w:t>Arcar com transporte do empregado, proporcionado pelo empregador por meio de transporte próprio ou por meio de fornecimento de vales-transportes, nos casos em que o empregador proporcionar por meio próprios ou contratados o deslocamento, residência-trabalho ou vice-versa de seus trabalhadores, o empregador ficará exonerado da obrigatoriedade do vale-transporte. (art. 4º do Decreto nº 95.247/87);</w:t>
      </w:r>
    </w:p>
    <w:p>
      <w:pPr>
        <w:widowControl w:val="0"/>
        <w:spacing w:beforeLines="0" w:after="120" w:afterLines="0"/>
        <w:jc w:val="both"/>
        <w:rPr>
          <w:rFonts w:hint="default" w:ascii="Arial" w:hAnsi="Arial" w:eastAsia="Calibri"/>
          <w:sz w:val="24"/>
        </w:rPr>
      </w:pPr>
      <w:r>
        <w:rPr>
          <w:rFonts w:hint="default" w:ascii="Arial" w:hAnsi="Arial" w:eastAsia="Calibri"/>
          <w:b/>
          <w:sz w:val="24"/>
        </w:rPr>
        <w:t xml:space="preserve">9.53. </w:t>
      </w:r>
      <w:r>
        <w:rPr>
          <w:rFonts w:hint="default" w:ascii="Arial" w:hAnsi="Arial" w:eastAsia="Calibri"/>
          <w:sz w:val="24"/>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§1º do art. 57 da Lei nº 8.666, de 1993;</w:t>
      </w:r>
    </w:p>
    <w:p>
      <w:pPr>
        <w:widowControl w:val="0"/>
        <w:spacing w:beforeLines="0" w:after="120" w:afterLines="0"/>
        <w:jc w:val="both"/>
        <w:rPr>
          <w:rFonts w:hint="default" w:ascii="Arial" w:hAnsi="Arial" w:eastAsia="Arial Unicode MS"/>
          <w:sz w:val="24"/>
        </w:rPr>
      </w:pPr>
      <w:r>
        <w:rPr>
          <w:rFonts w:hint="default" w:ascii="Arial" w:hAnsi="Arial" w:eastAsia="Calibri"/>
          <w:b/>
          <w:sz w:val="24"/>
        </w:rPr>
        <w:t xml:space="preserve">9.54. </w:t>
      </w:r>
      <w:r>
        <w:rPr>
          <w:rFonts w:hint="default" w:ascii="Arial" w:hAnsi="Arial" w:eastAsia="Arial Unicode MS"/>
          <w:sz w:val="24"/>
        </w:rPr>
        <w:t>Aplicar e utilizar, na execução dos serviços, equipamentos de primeira qualidade;</w:t>
      </w:r>
    </w:p>
    <w:p>
      <w:pPr>
        <w:widowControl w:val="0"/>
        <w:spacing w:beforeLines="0" w:after="120" w:afterLines="0"/>
        <w:jc w:val="both"/>
        <w:rPr>
          <w:rFonts w:hint="default" w:ascii="Arial" w:hAnsi="Arial" w:eastAsia="Arial Unicode MS"/>
          <w:sz w:val="24"/>
        </w:rPr>
      </w:pPr>
      <w:r>
        <w:rPr>
          <w:rFonts w:hint="default" w:ascii="Arial" w:hAnsi="Arial" w:eastAsia="Arial Unicode MS"/>
          <w:b/>
          <w:sz w:val="24"/>
        </w:rPr>
        <w:t xml:space="preserve">9.55. </w:t>
      </w:r>
      <w:r>
        <w:rPr>
          <w:rFonts w:hint="default" w:ascii="Arial" w:hAnsi="Arial" w:eastAsia="Arial Unicode MS"/>
          <w:sz w:val="24"/>
        </w:rPr>
        <w:t>Refazer, às suas expensas, os serviços executados em desacordo com o estabelecido;</w:t>
      </w:r>
    </w:p>
    <w:p>
      <w:pPr>
        <w:widowControl w:val="0"/>
        <w:spacing w:beforeLines="0" w:after="120" w:afterLines="0"/>
        <w:jc w:val="both"/>
        <w:rPr>
          <w:rFonts w:hint="default" w:ascii="Arial" w:hAnsi="Arial" w:eastAsia="Calibri"/>
          <w:b/>
          <w:sz w:val="24"/>
        </w:rPr>
      </w:pPr>
      <w:r>
        <w:rPr>
          <w:rFonts w:hint="default" w:ascii="Arial" w:hAnsi="Arial" w:eastAsia="Calibri"/>
          <w:b/>
          <w:sz w:val="24"/>
        </w:rPr>
        <w:t xml:space="preserve">9.56. </w:t>
      </w:r>
      <w:r>
        <w:rPr>
          <w:rFonts w:hint="default" w:ascii="Arial" w:hAnsi="Arial" w:eastAsia="Arial Unicode MS"/>
          <w:sz w:val="24"/>
        </w:rPr>
        <w:t xml:space="preserve">O Município de Primavera do Leste – MT, por meio das Secretarias responsáveis, reserva-se o direito de indicar alterações, </w:t>
      </w:r>
      <w:r>
        <w:rPr>
          <w:rFonts w:hint="default" w:ascii="Arial" w:hAnsi="Arial" w:eastAsia="Arial Unicode MS"/>
          <w:b/>
          <w:sz w:val="24"/>
        </w:rPr>
        <w:t>inclusão ou exclusão</w:t>
      </w:r>
      <w:r>
        <w:rPr>
          <w:rFonts w:hint="default" w:ascii="Arial" w:hAnsi="Arial" w:eastAsia="Arial Unicode MS"/>
          <w:sz w:val="24"/>
        </w:rPr>
        <w:t xml:space="preserve"> de imóveis (prédio) destinados a execução dos serviços, de acordo com os limites definidos em lei, conforme a necessidade do órgão sem que haja modificações nos valores unitários cobrados pelos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9.57.</w:t>
      </w:r>
      <w:r>
        <w:rPr>
          <w:rFonts w:hint="default" w:ascii="Arial" w:hAnsi="Arial" w:eastAsia="Calibri"/>
          <w:sz w:val="24"/>
        </w:rPr>
        <w:t xml:space="preserve"> A contratada deverá apresentar mensalmente ao Fiscal de Contrato documentos que demonstrem a regularidade das verbas trabalhistas (salários e encargos), EPI (Equipamentos de Proteção Individual, quando necessário para realização da atividade), sob pena de não pagamento da execução dos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9.5</w:t>
      </w:r>
      <w:r>
        <w:rPr>
          <w:rFonts w:hint="default" w:ascii="Arial" w:hAnsi="Arial" w:eastAsia="Calibri"/>
          <w:b/>
          <w:sz w:val="24"/>
          <w:lang w:val="pt-BR"/>
        </w:rPr>
        <w:t>8</w:t>
      </w:r>
      <w:r>
        <w:rPr>
          <w:rFonts w:hint="default" w:ascii="Arial" w:hAnsi="Arial" w:eastAsia="Calibri"/>
          <w:b/>
          <w:sz w:val="24"/>
        </w:rPr>
        <w:t>.</w:t>
      </w:r>
      <w:r>
        <w:rPr>
          <w:rFonts w:hint="default" w:ascii="Arial" w:hAnsi="Arial" w:eastAsia="Calibri"/>
          <w:sz w:val="24"/>
        </w:rPr>
        <w:t xml:space="preserve"> Prever, nas etapas ou fases de execução, carga horária do Cuidador, de acordo com o turno de frequência dos alunos, conforme especificações técnicas dos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9.5</w:t>
      </w:r>
      <w:r>
        <w:rPr>
          <w:rFonts w:hint="default" w:ascii="Arial" w:hAnsi="Arial" w:eastAsia="Calibri"/>
          <w:b/>
          <w:sz w:val="24"/>
          <w:lang w:val="pt-BR"/>
        </w:rPr>
        <w:t>9</w:t>
      </w:r>
      <w:r>
        <w:rPr>
          <w:rFonts w:hint="default" w:ascii="Arial" w:hAnsi="Arial" w:eastAsia="Calibri"/>
          <w:b/>
          <w:sz w:val="24"/>
        </w:rPr>
        <w:t>.</w:t>
      </w:r>
      <w:r>
        <w:rPr>
          <w:rFonts w:hint="default" w:ascii="Arial" w:hAnsi="Arial" w:eastAsia="Calibri"/>
          <w:sz w:val="24"/>
        </w:rPr>
        <w:t xml:space="preserve"> Selecionar e contratar Pessoal para a função, por meio de entrevistas individuais, análise do perfil, formação, experiência, competência e antecedentes criminais;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60</w:t>
      </w:r>
      <w:r>
        <w:rPr>
          <w:rFonts w:hint="default" w:ascii="Arial" w:hAnsi="Arial" w:eastAsia="Calibri"/>
          <w:b/>
          <w:sz w:val="24"/>
        </w:rPr>
        <w:t>.</w:t>
      </w:r>
      <w:r>
        <w:rPr>
          <w:rFonts w:hint="default" w:ascii="Arial" w:hAnsi="Arial" w:eastAsia="Calibri"/>
          <w:sz w:val="24"/>
        </w:rPr>
        <w:t xml:space="preserve"> Oferecer curso específico de capacitação, de no mínimo 40 (quarenta) horas, para os profissionais envolvidos, contemplando “noções básicas” dos seguintes temas: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Introdução: doença, deficiência e incapacidade;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Classificação e causas da deficiência;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Deficiências transitórias e incapacitantes;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Desenvolvimento neuropsicomotor;</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Sexualidade;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Postura comportamental e profissional;</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Relacionamento interpessoal: ambiente formal, comunicação e etiqueta;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Relacionamento aluno/cuidador;</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Relacionamento cuidador/família;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Relacionamento cuidador/professor;</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O papel do cuidador e a interface com a comunidade;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Ética nas relações: relacionamento social deficiência, cidadania e inclusão social;</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Higiene do cuidador relacionada à saúde: aparência pessoal e vestuário;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Cuidados preventivos clínicos funcionais aplicados ao aluno com deficiência: cuidados com a pele, com a bexiga e intestino;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Primeiros socorros;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Terapêutica;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Alimentação segura e consistências adequadas</w:t>
      </w:r>
      <w:r>
        <w:rPr>
          <w:rFonts w:hint="default" w:ascii="Arial" w:hAnsi="Arial" w:eastAsia="Calibri"/>
          <w:sz w:val="24"/>
          <w:lang w:val="pt-BR"/>
        </w:rPr>
        <w:t>;</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Postura;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Ambiente;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Cuidados antes, durante e após as refeições;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Vias alternativas de alimentação;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Comunicação;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Alterações da comunicação/fala;</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Estimulação da linguagem;</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Comunicação alternativa: o que é e como usar;</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Transferências corporais e mobilidade;</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Cuidados posturais e prevenção do stress;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Equipamento de vida independente: objetivos, características, tipos e uso;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Prevenção de quedas;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Treinamento para uso de equipamentos de vida independente: cadeira de rodas, carrinhos, muletas, andadores, bengalas, próteses, órteses, entre outros;</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Adequação funcional e independência pessoal: facilitando as atividades de vestuário, alimentação, higiene e comunicação;</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Acessibilidade: mobiliário, espaço público e acessibilidade digital;</w:t>
      </w:r>
    </w:p>
    <w:p>
      <w:pPr>
        <w:numPr>
          <w:ilvl w:val="0"/>
          <w:numId w:val="17"/>
        </w:numPr>
        <w:tabs>
          <w:tab w:val="left" w:pos="1440"/>
          <w:tab w:val="clear" w:pos="425"/>
        </w:tabs>
        <w:spacing w:before="120" w:beforeLines="0" w:afterLines="0"/>
        <w:ind w:left="1440" w:leftChars="300" w:hanging="720" w:hangingChars="300"/>
        <w:jc w:val="both"/>
        <w:rPr>
          <w:rFonts w:hint="default" w:ascii="Arial" w:hAnsi="Arial" w:eastAsia="Calibri"/>
          <w:sz w:val="24"/>
        </w:rPr>
      </w:pPr>
      <w:r>
        <w:rPr>
          <w:rFonts w:hint="default" w:ascii="Arial" w:hAnsi="Arial" w:eastAsia="Calibri"/>
          <w:sz w:val="24"/>
        </w:rPr>
        <w:t>Noções básicas sobre TEA.</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61</w:t>
      </w:r>
      <w:r>
        <w:rPr>
          <w:rFonts w:hint="default" w:ascii="Arial" w:hAnsi="Arial" w:eastAsia="Calibri"/>
          <w:b/>
          <w:sz w:val="24"/>
        </w:rPr>
        <w:t>.</w:t>
      </w:r>
      <w:r>
        <w:rPr>
          <w:rFonts w:hint="default" w:ascii="Arial" w:hAnsi="Arial" w:eastAsia="Calibri"/>
          <w:sz w:val="24"/>
        </w:rPr>
        <w:t xml:space="preserve"> Disponibilizar cuidadores para a unidade escolar, conforme número de alunos com deficiência, respeitando faixa etária, tipo e grau de dependência, turnos de aula, para atender o descrito no Mapeamento do Núcleo de Atendimento Multidisciplinar da Educação Inclusiva (NAMEI). </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62</w:t>
      </w:r>
      <w:r>
        <w:rPr>
          <w:rFonts w:hint="default" w:ascii="Arial" w:hAnsi="Arial" w:eastAsia="Calibri"/>
          <w:b/>
          <w:sz w:val="24"/>
        </w:rPr>
        <w:t>.</w:t>
      </w:r>
      <w:r>
        <w:rPr>
          <w:rFonts w:hint="default" w:ascii="Arial" w:hAnsi="Arial" w:eastAsia="Calibri"/>
          <w:sz w:val="24"/>
        </w:rPr>
        <w:t xml:space="preserve"> Disponibilizar os cuidadores que deverão atender ao período de permanência em aula, respeitada a carga horária de trabalho de 44 (quarenta e quatro) horas semanais.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63</w:t>
      </w:r>
      <w:r>
        <w:rPr>
          <w:rFonts w:hint="default" w:ascii="Arial" w:hAnsi="Arial" w:eastAsia="Calibri"/>
          <w:b/>
          <w:sz w:val="24"/>
        </w:rPr>
        <w:t>.</w:t>
      </w:r>
      <w:r>
        <w:rPr>
          <w:rFonts w:hint="default" w:ascii="Arial" w:hAnsi="Arial" w:eastAsia="Calibri"/>
          <w:sz w:val="24"/>
        </w:rPr>
        <w:t xml:space="preserve"> Definir o horário de trabalho dos cuidadores de forma que estes estejam na unidade escolar, antes da entrada e após a saída do aluno; </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64</w:t>
      </w:r>
      <w:r>
        <w:rPr>
          <w:rFonts w:hint="default" w:ascii="Arial" w:hAnsi="Arial" w:eastAsia="Calibri"/>
          <w:b/>
          <w:sz w:val="24"/>
        </w:rPr>
        <w:t>.</w:t>
      </w:r>
      <w:r>
        <w:rPr>
          <w:rFonts w:hint="default" w:ascii="Arial" w:hAnsi="Arial" w:eastAsia="Calibri"/>
          <w:sz w:val="24"/>
        </w:rPr>
        <w:t xml:space="preserve"> Suprir as faltas eventuais ou previamente anunciadas dos cuidadores, por meio de profissional volante, para atender o aluno, sem comprometer sua rotina, sendo de total responsabilidade da contratada a disponibilização deste profissional, sem qualquer ônus para a contratante;</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65</w:t>
      </w:r>
      <w:r>
        <w:rPr>
          <w:rFonts w:hint="default" w:ascii="Arial" w:hAnsi="Arial" w:eastAsia="Calibri"/>
          <w:b/>
          <w:sz w:val="24"/>
        </w:rPr>
        <w:t>.</w:t>
      </w:r>
      <w:r>
        <w:rPr>
          <w:rFonts w:hint="default" w:ascii="Arial" w:hAnsi="Arial" w:eastAsia="Calibri"/>
          <w:sz w:val="24"/>
        </w:rPr>
        <w:t xml:space="preserve"> Substituir imediatamente o cuidador que descumprir a execução do contrato ou por solicitação expressa da contratante, devidamente fundamentada;</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66</w:t>
      </w:r>
      <w:r>
        <w:rPr>
          <w:rFonts w:hint="default" w:ascii="Arial" w:hAnsi="Arial" w:eastAsia="Calibri"/>
          <w:b/>
          <w:sz w:val="24"/>
        </w:rPr>
        <w:t>.</w:t>
      </w:r>
      <w:r>
        <w:rPr>
          <w:rFonts w:hint="default" w:ascii="Arial" w:hAnsi="Arial" w:eastAsia="Calibri"/>
          <w:sz w:val="24"/>
        </w:rPr>
        <w:t xml:space="preserve"> Efetuar, caso o aluno esteja impossibilitado de frequentar as aulas, a transferência provisória do cuidador a fim de auxiliar outros alunos com deficiência, em caso de necessidade, independentemente de que seja na mesma unidade escolar, retornando este à unidade de origem assim que o aluno voltar a frequentar as aulas normalmente;</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67</w:t>
      </w:r>
      <w:r>
        <w:rPr>
          <w:rFonts w:hint="default" w:ascii="Arial" w:hAnsi="Arial" w:eastAsia="Calibri"/>
          <w:b/>
          <w:sz w:val="24"/>
        </w:rPr>
        <w:t>.</w:t>
      </w:r>
      <w:r>
        <w:rPr>
          <w:rFonts w:hint="default" w:ascii="Arial" w:hAnsi="Arial" w:eastAsia="Calibri"/>
          <w:sz w:val="24"/>
        </w:rPr>
        <w:t xml:space="preserve"> Assumir as responsabilidades, decorrentes dos maus tratos por parte do cuidador durante a realização do seu trabalho, quanto ao custeio e cuidados ao aluno, até sua recuperação;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68</w:t>
      </w:r>
      <w:r>
        <w:rPr>
          <w:rFonts w:hint="default" w:ascii="Arial" w:hAnsi="Arial" w:eastAsia="Calibri"/>
          <w:b/>
          <w:sz w:val="24"/>
        </w:rPr>
        <w:t>.</w:t>
      </w:r>
      <w:r>
        <w:rPr>
          <w:rFonts w:hint="default" w:ascii="Arial" w:hAnsi="Arial" w:eastAsia="Calibri"/>
          <w:sz w:val="24"/>
        </w:rPr>
        <w:t xml:space="preserve"> Manter seus profissionais atualizados por meio de cursos de capacitação;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69</w:t>
      </w:r>
      <w:r>
        <w:rPr>
          <w:rFonts w:hint="default" w:ascii="Arial" w:hAnsi="Arial" w:eastAsia="Calibri"/>
          <w:b/>
          <w:sz w:val="24"/>
        </w:rPr>
        <w:t>.</w:t>
      </w:r>
      <w:r>
        <w:rPr>
          <w:rFonts w:hint="default" w:ascii="Arial" w:hAnsi="Arial" w:eastAsia="Calibri"/>
          <w:sz w:val="24"/>
        </w:rPr>
        <w:t xml:space="preserve"> Indicar o Supervisor da contratada, que será responsável tecnicamente pela perfeita execução do Contrato;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w:t>
      </w:r>
      <w:r>
        <w:rPr>
          <w:rFonts w:hint="default" w:ascii="Arial" w:hAnsi="Arial" w:eastAsia="Calibri"/>
          <w:b/>
          <w:sz w:val="24"/>
          <w:lang w:val="pt-BR"/>
        </w:rPr>
        <w:t>70</w:t>
      </w:r>
      <w:r>
        <w:rPr>
          <w:rFonts w:hint="default" w:ascii="Arial" w:hAnsi="Arial" w:eastAsia="Calibri"/>
          <w:b/>
          <w:sz w:val="24"/>
        </w:rPr>
        <w:t>.</w:t>
      </w:r>
      <w:r>
        <w:rPr>
          <w:rFonts w:hint="default" w:ascii="Arial" w:hAnsi="Arial" w:eastAsia="Calibri"/>
          <w:sz w:val="24"/>
        </w:rPr>
        <w:t xml:space="preserve"> Apresentar à contratante, mensalmente, Relatório Consolidado Avaliativo por unidade escolar das ações monitoradas, com o objetivo de comprovar a execução dos serviços;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9.7</w:t>
      </w:r>
      <w:r>
        <w:rPr>
          <w:rFonts w:hint="default" w:ascii="Arial" w:hAnsi="Arial" w:eastAsia="Calibri"/>
          <w:b/>
          <w:sz w:val="24"/>
          <w:lang w:val="pt-BR"/>
        </w:rPr>
        <w:t>1</w:t>
      </w:r>
      <w:r>
        <w:rPr>
          <w:rFonts w:hint="default" w:ascii="Arial" w:hAnsi="Arial" w:eastAsia="Calibri"/>
          <w:b/>
          <w:sz w:val="24"/>
        </w:rPr>
        <w:t>.</w:t>
      </w:r>
      <w:r>
        <w:rPr>
          <w:rFonts w:hint="default" w:ascii="Arial" w:hAnsi="Arial" w:eastAsia="Calibri"/>
          <w:sz w:val="24"/>
        </w:rPr>
        <w:t xml:space="preserve"> A contratada terá o prazo de 7 dias corridos para o início das atividades do cuidador na turma e turno  do aluno matriculado.</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 OBRIGAÇÕES DA CONTRATANTE.</w:t>
      </w:r>
    </w:p>
    <w:p>
      <w:pPr>
        <w:spacing w:beforeLines="0" w:after="120" w:afterLines="0"/>
        <w:jc w:val="both"/>
        <w:rPr>
          <w:rFonts w:hint="default" w:ascii="Arial" w:hAnsi="Arial" w:eastAsia="Calibri"/>
          <w:sz w:val="24"/>
        </w:rPr>
      </w:pPr>
      <w:r>
        <w:rPr>
          <w:rFonts w:hint="default" w:ascii="Arial" w:hAnsi="Arial" w:eastAsia="Calibri"/>
          <w:b/>
          <w:sz w:val="24"/>
        </w:rPr>
        <w:t>10.1.</w:t>
      </w:r>
      <w:r>
        <w:rPr>
          <w:rFonts w:hint="default" w:ascii="Arial" w:hAnsi="Arial" w:eastAsia="Calibri"/>
          <w:sz w:val="24"/>
        </w:rPr>
        <w:t xml:space="preserve"> Destinar local para guardar equipamentos, materiais, ferramentas e utensílios;</w:t>
      </w:r>
    </w:p>
    <w:p>
      <w:pPr>
        <w:spacing w:beforeLines="0" w:after="120" w:afterLines="0"/>
        <w:jc w:val="both"/>
        <w:rPr>
          <w:rFonts w:hint="default" w:ascii="Arial" w:hAnsi="Arial" w:eastAsia="Calibri"/>
          <w:sz w:val="24"/>
        </w:rPr>
      </w:pPr>
      <w:r>
        <w:rPr>
          <w:rFonts w:hint="default" w:ascii="Arial" w:hAnsi="Arial" w:eastAsia="Calibri"/>
          <w:b/>
          <w:sz w:val="24"/>
        </w:rPr>
        <w:t>10.2.</w:t>
      </w:r>
      <w:r>
        <w:rPr>
          <w:rFonts w:hint="default" w:ascii="Arial" w:hAnsi="Arial" w:eastAsia="Calibri"/>
          <w:sz w:val="24"/>
        </w:rPr>
        <w:t xml:space="preserve"> Fornecer, gratuitamente, água e energia nos pontos de redes existentes para prestação dos serviços objeto deste contrato;</w:t>
      </w:r>
    </w:p>
    <w:p>
      <w:pPr>
        <w:spacing w:beforeLines="0" w:after="120" w:afterLines="0"/>
        <w:jc w:val="both"/>
        <w:rPr>
          <w:rFonts w:hint="default" w:ascii="Arial" w:hAnsi="Arial" w:eastAsia="Calibri"/>
          <w:sz w:val="24"/>
        </w:rPr>
      </w:pPr>
      <w:r>
        <w:rPr>
          <w:rFonts w:hint="default" w:ascii="Arial" w:hAnsi="Arial" w:eastAsia="Calibri"/>
          <w:b/>
          <w:sz w:val="24"/>
        </w:rPr>
        <w:t>10.3.</w:t>
      </w:r>
      <w:r>
        <w:rPr>
          <w:rFonts w:hint="default" w:ascii="Arial" w:hAnsi="Arial" w:eastAsia="Calibri"/>
          <w:sz w:val="24"/>
        </w:rPr>
        <w:t xml:space="preserve"> Permitir o livre acesso dos empregados da LICITANTE VENCEDORA para execução dos serviços;</w:t>
      </w:r>
    </w:p>
    <w:p>
      <w:pPr>
        <w:spacing w:beforeLines="0" w:after="120" w:afterLines="0"/>
        <w:jc w:val="both"/>
        <w:rPr>
          <w:rFonts w:hint="default" w:ascii="Arial" w:hAnsi="Arial" w:eastAsia="Calibri"/>
          <w:sz w:val="24"/>
        </w:rPr>
      </w:pPr>
      <w:r>
        <w:rPr>
          <w:rFonts w:hint="default" w:ascii="Arial" w:hAnsi="Arial" w:eastAsia="Calibri"/>
          <w:b/>
          <w:sz w:val="24"/>
        </w:rPr>
        <w:t xml:space="preserve">10.4. </w:t>
      </w:r>
      <w:r>
        <w:rPr>
          <w:rFonts w:hint="default" w:ascii="Arial" w:hAnsi="Arial" w:eastAsia="Calibri"/>
          <w:sz w:val="24"/>
        </w:rPr>
        <w:t xml:space="preserve">Prestar as informações e os esclarecimentos que venham a ser solicitados pelos empregados da LICITANTE VENCEDORA. </w:t>
      </w:r>
    </w:p>
    <w:p>
      <w:pPr>
        <w:spacing w:beforeLines="0" w:after="120" w:afterLines="0"/>
        <w:jc w:val="both"/>
        <w:rPr>
          <w:rFonts w:hint="default" w:ascii="Arial" w:hAnsi="Arial" w:eastAsia="Calibri"/>
          <w:sz w:val="24"/>
        </w:rPr>
      </w:pPr>
      <w:r>
        <w:rPr>
          <w:rFonts w:hint="default" w:ascii="Arial" w:hAnsi="Arial" w:eastAsia="Calibri"/>
          <w:b/>
          <w:sz w:val="24"/>
        </w:rPr>
        <w:t>10.5.</w:t>
      </w:r>
      <w:r>
        <w:rPr>
          <w:rFonts w:hint="default" w:ascii="Arial" w:hAnsi="Arial" w:eastAsia="Calibri"/>
          <w:sz w:val="24"/>
        </w:rPr>
        <w:t xml:space="preserve"> Efetuar o pagamento no prazo previsto.</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PRIMEIRA – SANÇÕES ADMINISTRATIVAS.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 xml:space="preserve">11.1. </w:t>
      </w:r>
      <w:r>
        <w:rPr>
          <w:rFonts w:hint="default" w:ascii="Arial" w:hAnsi="Arial" w:eastAsia="Calibri"/>
          <w:sz w:val="24"/>
        </w:rPr>
        <w:t>As sanções relacionadas à execução do contrato são aquelas previstas no Termo de Referência, anexo do Edital.</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SEGUNDA– RESCISÃO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12.1. </w:t>
      </w:r>
      <w:r>
        <w:rPr>
          <w:rFonts w:hint="default" w:ascii="Arial" w:hAnsi="Arial" w:eastAsia="Calibri"/>
          <w:sz w:val="24"/>
        </w:rPr>
        <w:t>O presente Termo de Contrato poderá ser rescindido:</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12.1.1. </w:t>
      </w:r>
      <w:r>
        <w:rPr>
          <w:rFonts w:hint="default" w:ascii="Arial" w:hAnsi="Arial" w:eastAsia="Calibri"/>
          <w:sz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12.1.2. </w:t>
      </w:r>
      <w:r>
        <w:rPr>
          <w:rFonts w:hint="default" w:ascii="Arial" w:hAnsi="Arial" w:eastAsia="Calibri"/>
          <w:sz w:val="24"/>
        </w:rPr>
        <w:t xml:space="preserve">amigavelmente, nos termos do art. 79, inciso II, da Lei nº 8.666, de 1993. </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12.2. </w:t>
      </w:r>
      <w:r>
        <w:rPr>
          <w:rFonts w:hint="default" w:ascii="Arial" w:hAnsi="Arial" w:eastAsia="Calibri"/>
          <w:sz w:val="24"/>
        </w:rPr>
        <w:t>Os casos de rescisão contratual serão formalmente motivados e precedidos de autorização da autoridade competente, assegurando-se à CONTRATADA o direito ao contraditório, bem como à prévia e ampla defesa.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12.3. </w:t>
      </w:r>
      <w:r>
        <w:rPr>
          <w:rFonts w:hint="default" w:ascii="Arial" w:hAnsi="Arial" w:eastAsia="Calibri"/>
          <w:sz w:val="24"/>
        </w:rPr>
        <w:t>A CONTRATADA reconhece os direitos da CONTRATANTE em caso de rescisão administrativa prevista no art. 77 da Lei nº 8.666, de 1993.</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12.4. </w:t>
      </w:r>
      <w:r>
        <w:rPr>
          <w:rFonts w:hint="default" w:ascii="Arial" w:hAnsi="Arial" w:eastAsia="Calibri"/>
          <w:sz w:val="24"/>
        </w:rPr>
        <w:t>O termo de rescisão, sempre que possível, será precedido:</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12.4.1. </w:t>
      </w:r>
      <w:r>
        <w:rPr>
          <w:rFonts w:hint="default" w:ascii="Arial" w:hAnsi="Arial" w:eastAsia="Calibri"/>
          <w:sz w:val="24"/>
        </w:rPr>
        <w:t>Balanço dos eventos contratuais já cumpridos ou parcialmente cumpridos;</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12.4.2. </w:t>
      </w:r>
      <w:r>
        <w:rPr>
          <w:rFonts w:hint="default" w:ascii="Arial" w:hAnsi="Arial" w:eastAsia="Calibri"/>
          <w:sz w:val="24"/>
        </w:rPr>
        <w:t>Relação dos pagamentos já efetuados e ainda devidos;</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12.4.3. </w:t>
      </w:r>
      <w:r>
        <w:rPr>
          <w:rFonts w:hint="default" w:ascii="Arial" w:hAnsi="Arial" w:eastAsia="Calibri"/>
          <w:sz w:val="24"/>
        </w:rPr>
        <w:t>Indenizações e multas.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 xml:space="preserve">12.5. </w:t>
      </w:r>
      <w:r>
        <w:rPr>
          <w:rFonts w:hint="default" w:ascii="Arial" w:hAnsi="Arial" w:eastAsia="Calibri"/>
          <w:color w:val="000000"/>
          <w:sz w:val="24"/>
        </w:rPr>
        <w:t xml:space="preserve">O não pagamento dos salários e das verbas trabalhistas, e o não recolhimento das contribuições sociais, previdenciárias e para com o FGTS </w:t>
      </w:r>
      <w:r>
        <w:rPr>
          <w:rFonts w:hint="default" w:ascii="Arial" w:hAnsi="Arial" w:eastAsia="Calibri"/>
          <w:sz w:val="24"/>
        </w:rPr>
        <w:t xml:space="preserve">poderá dar ensejo à rescisão </w:t>
      </w:r>
      <w:r>
        <w:rPr>
          <w:rFonts w:hint="default" w:ascii="Arial" w:hAnsi="Arial" w:eastAsia="Calibri"/>
          <w:color w:val="000000"/>
          <w:sz w:val="24"/>
        </w:rPr>
        <w:t>do contrato por ato unilateral e escrito do CONTRATANTE e à aplicação das penalidades cabíveis</w:t>
      </w:r>
      <w:r>
        <w:rPr>
          <w:rFonts w:hint="default" w:ascii="Arial" w:hAnsi="Arial" w:eastAsia="Calibri"/>
          <w:sz w:val="24"/>
        </w:rPr>
        <w:t xml:space="preserve">.. </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rPr>
        <w:t xml:space="preserve">12.6. </w:t>
      </w:r>
      <w:r>
        <w:rPr>
          <w:rFonts w:hint="default" w:ascii="Arial" w:hAnsi="Arial" w:eastAsia="Calibri"/>
          <w:sz w:val="24"/>
        </w:rPr>
        <w:t>Quando</w:t>
      </w:r>
      <w:r>
        <w:rPr>
          <w:rFonts w:hint="default" w:ascii="Arial" w:hAnsi="Arial" w:eastAsia="Calibri"/>
          <w:color w:val="000000"/>
          <w:sz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numPr>
          <w:ilvl w:val="0"/>
          <w:numId w:val="0"/>
        </w:numPr>
        <w:spacing w:before="120" w:beforeLines="0" w:after="120" w:afterLines="0"/>
        <w:jc w:val="both"/>
        <w:rPr>
          <w:rFonts w:hint="default" w:ascii="Arial" w:hAnsi="Arial" w:eastAsia="Calibri"/>
          <w:color w:val="000000"/>
          <w:sz w:val="24"/>
        </w:rPr>
      </w:pPr>
      <w:r>
        <w:rPr>
          <w:rFonts w:hint="default" w:ascii="Arial" w:hAnsi="Arial" w:eastAsia="Calibri"/>
          <w:b/>
          <w:sz w:val="24"/>
        </w:rPr>
        <w:t xml:space="preserve">12.7. </w:t>
      </w:r>
      <w:r>
        <w:rPr>
          <w:rFonts w:hint="default" w:ascii="Arial" w:hAnsi="Arial" w:eastAsia="Calibri"/>
          <w:sz w:val="24"/>
        </w:rPr>
        <w:t>Até</w:t>
      </w:r>
      <w:r>
        <w:rPr>
          <w:rFonts w:hint="default" w:ascii="Arial" w:hAnsi="Arial" w:eastAsia="Calibri"/>
          <w:color w:val="000000"/>
          <w:sz w:val="24"/>
        </w:rPr>
        <w:t xml:space="preserve"> que a CONTRATADA comprove o disposto no item anterior, a CONTRATANTE reterá:</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12.7.1. </w:t>
      </w:r>
      <w:r>
        <w:rPr>
          <w:rFonts w:hint="default" w:ascii="Arial" w:hAnsi="Arial" w:eastAsia="Calibri"/>
          <w:color w:val="000000"/>
          <w:sz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12.7.2. </w:t>
      </w:r>
      <w:r>
        <w:rPr>
          <w:rFonts w:hint="default" w:ascii="Arial" w:hAnsi="Arial" w:eastAsia="Calibri"/>
          <w:color w:val="000000"/>
          <w:sz w:val="24"/>
        </w:rPr>
        <w:t>os valores das Notas fiscais ou Faturas correspondentes em valor proporcional ao inadimplemento, até que a situação seja regularizada.</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color w:val="000000"/>
          <w:sz w:val="24"/>
        </w:rPr>
        <w:t xml:space="preserve">12.8. </w:t>
      </w:r>
      <w:r>
        <w:rPr>
          <w:rFonts w:hint="default" w:ascii="Arial" w:hAnsi="Arial" w:eastAsia="Calibri"/>
          <w:color w:val="000000"/>
          <w:sz w:val="24"/>
        </w:rPr>
        <w:t xml:space="preserve">Na </w:t>
      </w:r>
      <w:r>
        <w:rPr>
          <w:rFonts w:hint="default" w:ascii="Arial" w:hAnsi="Arial" w:eastAsia="Calibri"/>
          <w:sz w:val="24"/>
        </w:rPr>
        <w:t>hipótese</w:t>
      </w:r>
      <w:r>
        <w:rPr>
          <w:rFonts w:hint="default" w:ascii="Arial" w:hAnsi="Arial" w:eastAsia="Calibri"/>
          <w:color w:val="000000"/>
          <w:sz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12.9. </w:t>
      </w:r>
      <w:r>
        <w:rPr>
          <w:rFonts w:hint="default" w:ascii="Arial" w:hAnsi="Arial" w:eastAsia="Calibri"/>
          <w:sz w:val="24"/>
        </w:rPr>
        <w:t>O CONTRATANTE poderá ainda:</w:t>
      </w:r>
    </w:p>
    <w:p>
      <w:pPr>
        <w:numPr>
          <w:ilvl w:val="0"/>
          <w:numId w:val="0"/>
        </w:numPr>
        <w:spacing w:before="120" w:beforeLines="0" w:after="120" w:afterLines="0"/>
        <w:ind w:left="720" w:leftChars="300"/>
        <w:jc w:val="both"/>
        <w:rPr>
          <w:rFonts w:hint="default" w:ascii="Arial" w:hAnsi="Arial" w:eastAsia="Calibri"/>
          <w:color w:val="000000"/>
          <w:sz w:val="24"/>
        </w:rPr>
      </w:pPr>
      <w:r>
        <w:rPr>
          <w:rFonts w:hint="default" w:ascii="Arial" w:hAnsi="Arial" w:eastAsia="Calibri"/>
          <w:b/>
          <w:color w:val="000000"/>
          <w:sz w:val="24"/>
        </w:rPr>
        <w:t xml:space="preserve">12.9.1. </w:t>
      </w:r>
      <w:r>
        <w:rPr>
          <w:rFonts w:hint="default" w:ascii="Arial" w:hAnsi="Arial" w:eastAsia="Calibri"/>
          <w:color w:val="000000"/>
          <w:sz w:val="24"/>
        </w:rPr>
        <w:t>nos casos de obrigação de pagamento de multa pela CONTRATADA, reter a garantia prestada a ser executada, conforme legislação que rege a matéria; e</w:t>
      </w:r>
    </w:p>
    <w:p>
      <w:pPr>
        <w:numPr>
          <w:ilvl w:val="0"/>
          <w:numId w:val="0"/>
        </w:numPr>
        <w:spacing w:beforeLines="0" w:afterLines="0"/>
        <w:ind w:left="720" w:leftChars="300"/>
        <w:jc w:val="both"/>
        <w:rPr>
          <w:rFonts w:hint="default" w:ascii="Arial" w:hAnsi="Arial" w:eastAsia="Calibri"/>
          <w:sz w:val="24"/>
        </w:rPr>
      </w:pPr>
      <w:r>
        <w:rPr>
          <w:rFonts w:hint="default" w:ascii="Arial" w:hAnsi="Arial" w:eastAsia="Calibri"/>
          <w:b/>
          <w:color w:val="000000"/>
          <w:sz w:val="24"/>
        </w:rPr>
        <w:t xml:space="preserve">12.9.2. </w:t>
      </w:r>
      <w:r>
        <w:rPr>
          <w:rFonts w:hint="default" w:ascii="Arial" w:hAnsi="Arial" w:eastAsia="Calibri"/>
          <w:color w:val="000000"/>
          <w:sz w:val="24"/>
        </w:rPr>
        <w:t>nos casos em que houver necessidade de ressarcimento de prejuízos causados à Administração, nos termos do inciso IV do art. 80 da Lei n.º 8.666, de 1993, reter os eventuais créditos existentes</w:t>
      </w:r>
      <w:r>
        <w:rPr>
          <w:rFonts w:hint="default" w:ascii="Arial" w:hAnsi="Arial" w:eastAsia="Calibri"/>
          <w:sz w:val="24"/>
        </w:rPr>
        <w:t xml:space="preserve"> em favor da CONTRATADA decorrentes do contrato.</w:t>
      </w:r>
    </w:p>
    <w:p>
      <w:pPr>
        <w:numPr>
          <w:ilvl w:val="0"/>
          <w:numId w:val="0"/>
        </w:numPr>
        <w:spacing w:beforeLines="0" w:afterLines="0"/>
        <w:ind w:left="720" w:leftChars="30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TERCEIRA– VEDAÇÕES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13.1. </w:t>
      </w:r>
      <w:r>
        <w:rPr>
          <w:rFonts w:hint="default" w:ascii="Arial" w:hAnsi="Arial" w:eastAsia="Calibri"/>
          <w:sz w:val="24"/>
        </w:rPr>
        <w:t>É vedado à CONTRATADA:</w:t>
      </w:r>
    </w:p>
    <w:p>
      <w:pPr>
        <w:numPr>
          <w:ilvl w:val="0"/>
          <w:numId w:val="0"/>
        </w:numPr>
        <w:spacing w:before="120" w:beforeLines="0" w:after="120" w:afterLines="0"/>
        <w:ind w:left="720" w:leftChars="300"/>
        <w:jc w:val="both"/>
        <w:rPr>
          <w:rFonts w:hint="default" w:ascii="Arial" w:hAnsi="Arial" w:eastAsia="Calibri"/>
          <w:sz w:val="24"/>
        </w:rPr>
      </w:pPr>
      <w:r>
        <w:rPr>
          <w:rFonts w:hint="default" w:ascii="Arial" w:hAnsi="Arial" w:eastAsia="Calibri"/>
          <w:b/>
          <w:sz w:val="24"/>
        </w:rPr>
        <w:t xml:space="preserve">13.1.1 </w:t>
      </w:r>
      <w:r>
        <w:rPr>
          <w:rFonts w:hint="default" w:ascii="Arial" w:hAnsi="Arial" w:eastAsia="Calibri"/>
          <w:sz w:val="24"/>
        </w:rPr>
        <w:t>caucionar ou utilizar este Termo de Contrato para qualquer operação financeira;</w:t>
      </w:r>
    </w:p>
    <w:p>
      <w:pPr>
        <w:numPr>
          <w:ilvl w:val="0"/>
          <w:numId w:val="0"/>
        </w:numPr>
        <w:spacing w:beforeLines="0" w:afterLines="0"/>
        <w:ind w:left="720" w:leftChars="300"/>
        <w:jc w:val="both"/>
        <w:rPr>
          <w:rFonts w:hint="default" w:ascii="Arial" w:hAnsi="Arial" w:eastAsia="Calibri"/>
          <w:sz w:val="24"/>
        </w:rPr>
      </w:pPr>
      <w:r>
        <w:rPr>
          <w:rFonts w:hint="default" w:ascii="Arial" w:hAnsi="Arial" w:eastAsia="Calibri"/>
          <w:b/>
          <w:sz w:val="24"/>
        </w:rPr>
        <w:t xml:space="preserve">13.1.2. </w:t>
      </w:r>
      <w:r>
        <w:rPr>
          <w:rFonts w:hint="default" w:ascii="Arial" w:hAnsi="Arial" w:eastAsia="Calibri"/>
          <w:sz w:val="24"/>
        </w:rPr>
        <w:t>interromper a execução dos serviços sob alegação de inadimplemento por parte da CONTRATANTE, salvo nos casos previstos em lei.</w:t>
      </w:r>
    </w:p>
    <w:p>
      <w:pPr>
        <w:numPr>
          <w:ilvl w:val="0"/>
          <w:numId w:val="0"/>
        </w:numPr>
        <w:spacing w:beforeLines="0" w:afterLines="0"/>
        <w:ind w:left="720" w:leftChars="30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QUARTA– ALTERAÇÕES</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14.1. </w:t>
      </w:r>
      <w:r>
        <w:rPr>
          <w:rFonts w:hint="default" w:ascii="Arial" w:hAnsi="Arial" w:eastAsia="Calibri"/>
          <w:sz w:val="24"/>
        </w:rPr>
        <w:t>Eventuais alterações contratuais reger-se-ão pela disciplina do art. 65 da Lei nº 8.666, de 1993;</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14.2. </w:t>
      </w:r>
      <w:r>
        <w:rPr>
          <w:rFonts w:hint="default" w:ascii="Arial" w:hAnsi="Arial" w:eastAsia="Calibri"/>
          <w:sz w:val="24"/>
        </w:rPr>
        <w:t>A CONTRATADA é obrigada a aceitar, nas mesmas condições contratuais, os acréscimos ou supressões que se fizerem necessários, até o limite de 25% (vinte e cinco por cento) do valor inicial atualizado do contrato.</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 xml:space="preserve">14.3. </w:t>
      </w:r>
      <w:r>
        <w:rPr>
          <w:rFonts w:hint="default" w:ascii="Arial" w:hAnsi="Arial" w:eastAsia="Calibri"/>
          <w:sz w:val="24"/>
        </w:rPr>
        <w:t>As supressões resultantes de acordo celebrado entre as partes contratantes poderão exceder o limite de 25% (vinte e cinco por cento) do valor inicial atualizado do contrato.</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0" w:afterLines="0"/>
        <w:ind w:left="0" w:firstLine="0"/>
        <w:rPr>
          <w:rFonts w:hint="default"/>
          <w:color w:val="auto"/>
          <w:sz w:val="24"/>
        </w:rPr>
      </w:pPr>
      <w:r>
        <w:rPr>
          <w:rFonts w:hint="default"/>
          <w:color w:val="auto"/>
          <w:sz w:val="24"/>
        </w:rPr>
        <w:t>CLÁUSULA DÉCIMA QUINTA – DOS CASOS OMISSOS</w:t>
      </w:r>
    </w:p>
    <w:p>
      <w:pPr>
        <w:numPr>
          <w:ilvl w:val="0"/>
          <w:numId w:val="0"/>
        </w:numPr>
        <w:spacing w:before="120" w:beforeLines="0" w:afterLines="0"/>
        <w:jc w:val="both"/>
        <w:rPr>
          <w:rFonts w:hint="default" w:ascii="Arial" w:hAnsi="Arial" w:eastAsia="Calibri"/>
          <w:sz w:val="24"/>
        </w:rPr>
      </w:pPr>
      <w:r>
        <w:rPr>
          <w:rFonts w:hint="default" w:ascii="Arial" w:hAnsi="Arial" w:eastAsia="Calibri"/>
          <w:b/>
          <w:sz w:val="24"/>
        </w:rPr>
        <w:t>15.1.</w:t>
      </w:r>
      <w:r>
        <w:rPr>
          <w:rFonts w:hint="default" w:ascii="Arial" w:hAnsi="Arial" w:eastAsia="Calibri"/>
          <w:sz w:val="24"/>
        </w:rPr>
        <w:t xml:space="preserve"> Os casos omissos serão decididos pela CONTRATANTE, segundo as disposições contidas na Lei nº 8.666, de 1993, na Lei nº 10.520, de 2002 e demais normas federais aplicáveis e, subsidiariamente, segundo as disposições contidas n</w:t>
      </w:r>
      <w:r>
        <w:rPr>
          <w:rFonts w:hint="default" w:ascii="Arial" w:hAnsi="Arial" w:eastAsia="Calibri"/>
          <w:sz w:val="24"/>
          <w:lang w:val="pt-BR"/>
        </w:rPr>
        <w:t>o Código Civil, Código de Processo Civil</w:t>
      </w:r>
      <w:r>
        <w:rPr>
          <w:rFonts w:hint="default" w:ascii="Arial" w:hAnsi="Arial" w:eastAsia="Calibri"/>
          <w:sz w:val="24"/>
        </w:rPr>
        <w:t xml:space="preserve"> e normas e princípios gerais dos contratos.</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120" w:afterLines="0"/>
        <w:ind w:left="0" w:firstLine="0"/>
        <w:rPr>
          <w:rFonts w:hint="default"/>
          <w:color w:val="auto"/>
          <w:sz w:val="24"/>
        </w:rPr>
      </w:pPr>
      <w:r>
        <w:rPr>
          <w:rFonts w:hint="default"/>
          <w:color w:val="auto"/>
          <w:sz w:val="24"/>
        </w:rPr>
        <w:t>CLÁUSULA DÉCIMA SEXTA – PUBLICAÇÃO</w:t>
      </w:r>
    </w:p>
    <w:p>
      <w:pPr>
        <w:numPr>
          <w:ilvl w:val="0"/>
          <w:numId w:val="0"/>
        </w:numPr>
        <w:spacing w:beforeLines="0" w:afterLines="0"/>
        <w:jc w:val="both"/>
        <w:rPr>
          <w:rFonts w:hint="default" w:ascii="Arial" w:hAnsi="Arial" w:eastAsia="Calibri"/>
          <w:sz w:val="24"/>
        </w:rPr>
      </w:pPr>
      <w:r>
        <w:rPr>
          <w:rFonts w:hint="default" w:ascii="Arial" w:hAnsi="Arial" w:eastAsia="Calibri"/>
          <w:b/>
          <w:sz w:val="24"/>
        </w:rPr>
        <w:t xml:space="preserve">16.1. </w:t>
      </w:r>
      <w:r>
        <w:rPr>
          <w:rFonts w:hint="default" w:ascii="Arial" w:hAnsi="Arial" w:eastAsia="Calibri"/>
          <w:sz w:val="24"/>
        </w:rPr>
        <w:t>Incumbirá à CONTRATANTE providenciar a publicação deste instrumento, por extrato, no Diário Oficial do Município de Primavera do Leste, no prazo previsto na Lei nº 8.666, de 1993.</w:t>
      </w:r>
    </w:p>
    <w:p>
      <w:pPr>
        <w:numPr>
          <w:ilvl w:val="0"/>
          <w:numId w:val="0"/>
        </w:numPr>
        <w:spacing w:beforeLines="0" w:afterLines="0"/>
        <w:jc w:val="both"/>
        <w:rPr>
          <w:rFonts w:hint="default" w:ascii="Arial" w:hAnsi="Arial" w:eastAsia="Calibri"/>
          <w:sz w:val="24"/>
        </w:rPr>
      </w:pPr>
    </w:p>
    <w:p>
      <w:pPr>
        <w:pStyle w:val="71"/>
        <w:numPr>
          <w:ilvl w:val="0"/>
          <w:numId w:val="0"/>
        </w:numPr>
        <w:spacing w:before="0" w:beforeLines="0" w:after="0" w:afterLines="0"/>
        <w:ind w:left="0" w:firstLine="0"/>
        <w:rPr>
          <w:rFonts w:hint="default"/>
          <w:color w:val="auto"/>
          <w:sz w:val="24"/>
        </w:rPr>
      </w:pPr>
      <w:r>
        <w:rPr>
          <w:rFonts w:hint="default"/>
          <w:color w:val="auto"/>
          <w:sz w:val="24"/>
        </w:rPr>
        <w:t>CLÁUSULA DÉCIMA SÉTIMA – FORO</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b/>
          <w:sz w:val="24"/>
        </w:rPr>
        <w:t xml:space="preserve">17.1. </w:t>
      </w:r>
      <w:r>
        <w:rPr>
          <w:rFonts w:hint="default" w:ascii="Arial" w:hAnsi="Arial" w:eastAsia="Calibri"/>
          <w:sz w:val="24"/>
        </w:rPr>
        <w:t>É eleito o Foro d</w:t>
      </w:r>
      <w:r>
        <w:rPr>
          <w:rFonts w:hint="default" w:ascii="Arial" w:hAnsi="Arial" w:eastAsia="Calibri"/>
          <w:color w:val="auto"/>
          <w:sz w:val="24"/>
        </w:rPr>
        <w:t>a Comarca de Primavera do Leste - MT</w:t>
      </w:r>
      <w:r>
        <w:rPr>
          <w:rFonts w:hint="default" w:ascii="Arial" w:hAnsi="Arial" w:eastAsia="Calibri"/>
          <w:sz w:val="24"/>
        </w:rPr>
        <w:t xml:space="preserve"> para dirimir os litígios que decorrerem da execução deste Termo de Contrato que não possam ser compostos pela conciliação, conforme art. 55, §2º, da Lei nº 8.666/93. </w:t>
      </w:r>
    </w:p>
    <w:p>
      <w:pPr>
        <w:numPr>
          <w:ilvl w:val="0"/>
          <w:numId w:val="0"/>
        </w:numPr>
        <w:spacing w:before="120" w:beforeLines="0" w:after="120" w:afterLines="0"/>
        <w:jc w:val="both"/>
        <w:rPr>
          <w:rFonts w:hint="default" w:ascii="Arial" w:hAnsi="Arial" w:eastAsia="Calibri"/>
          <w:sz w:val="24"/>
        </w:rPr>
      </w:pPr>
      <w:r>
        <w:rPr>
          <w:rFonts w:hint="default" w:ascii="Arial" w:hAnsi="Arial" w:eastAsia="Calibri"/>
          <w:sz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both"/>
        <w:rPr>
          <w:rFonts w:hint="default" w:ascii="Arial" w:hAnsi="Arial" w:eastAsia="Calibri"/>
          <w:sz w:val="24"/>
        </w:rPr>
      </w:pPr>
      <w:r>
        <w:rPr>
          <w:rFonts w:hint="default" w:ascii="Arial" w:hAnsi="Arial" w:eastAsia="Calibri"/>
          <w:sz w:val="24"/>
        </w:rPr>
        <w:t>...........................................,  .......... de.......................................... de 20.....</w:t>
      </w:r>
    </w:p>
    <w:p>
      <w:pPr>
        <w:spacing w:beforeLines="0" w:after="120" w:afterLines="0"/>
        <w:jc w:val="both"/>
        <w:rPr>
          <w:rFonts w:hint="default" w:ascii="Arial" w:hAnsi="Arial" w:eastAsia="Calibri"/>
          <w:sz w:val="24"/>
        </w:rPr>
      </w:pPr>
    </w:p>
    <w:p>
      <w:pPr>
        <w:spacing w:beforeLines="0" w:after="120" w:afterLines="0"/>
        <w:jc w:val="center"/>
        <w:rPr>
          <w:rFonts w:hint="default" w:ascii="Arial" w:hAnsi="Arial" w:eastAsia="Calibri"/>
          <w:sz w:val="24"/>
        </w:rPr>
      </w:pPr>
      <w:r>
        <w:rPr>
          <w:rFonts w:hint="default" w:ascii="Arial" w:hAnsi="Arial" w:eastAsia="Calibri"/>
          <w:sz w:val="24"/>
        </w:rPr>
        <w:t>_________________________</w:t>
      </w:r>
    </w:p>
    <w:p>
      <w:pPr>
        <w:spacing w:beforeLines="0" w:after="120" w:afterLines="0"/>
        <w:jc w:val="center"/>
        <w:rPr>
          <w:rFonts w:hint="default" w:ascii="Arial" w:hAnsi="Arial" w:eastAsia="Calibri"/>
          <w:sz w:val="24"/>
        </w:rPr>
      </w:pPr>
      <w:r>
        <w:rPr>
          <w:rFonts w:hint="default" w:ascii="Arial" w:hAnsi="Arial" w:eastAsia="Calibri"/>
          <w:sz w:val="24"/>
        </w:rPr>
        <w:t>Representante legal da CONTRATANTE</w:t>
      </w:r>
    </w:p>
    <w:p>
      <w:pPr>
        <w:spacing w:beforeLines="0" w:after="120" w:afterLines="0"/>
        <w:jc w:val="center"/>
        <w:rPr>
          <w:rFonts w:hint="default" w:ascii="Arial" w:hAnsi="Arial" w:eastAsia="Calibri"/>
          <w:sz w:val="24"/>
        </w:rPr>
      </w:pPr>
      <w:r>
        <w:rPr>
          <w:rFonts w:hint="default" w:ascii="Arial" w:hAnsi="Arial" w:eastAsia="Calibri"/>
          <w:sz w:val="24"/>
        </w:rPr>
        <w:t>_________________________</w:t>
      </w:r>
    </w:p>
    <w:p>
      <w:pPr>
        <w:spacing w:beforeLines="0" w:after="120" w:afterLines="0"/>
        <w:jc w:val="center"/>
        <w:rPr>
          <w:rFonts w:hint="default" w:ascii="Arial" w:hAnsi="Arial" w:eastAsia="Calibri"/>
          <w:sz w:val="24"/>
        </w:rPr>
      </w:pPr>
      <w:r>
        <w:rPr>
          <w:rFonts w:hint="default" w:ascii="Arial" w:hAnsi="Arial" w:eastAsia="Calibri"/>
          <w:sz w:val="24"/>
        </w:rPr>
        <w:t>Representante legal da CONTRATADA</w:t>
      </w:r>
    </w:p>
    <w:p>
      <w:pPr>
        <w:spacing w:beforeLines="0" w:after="120" w:afterLines="0"/>
        <w:jc w:val="both"/>
        <w:rPr>
          <w:rFonts w:hint="default" w:ascii="Arial" w:hAnsi="Arial" w:cs="Arial"/>
          <w:b/>
          <w:sz w:val="24"/>
          <w:szCs w:val="24"/>
        </w:rPr>
      </w:pPr>
      <w:r>
        <w:rPr>
          <w:rFonts w:hint="default" w:ascii="Arial" w:hAnsi="Arial" w:eastAsia="Calibri"/>
          <w:sz w:val="24"/>
        </w:rPr>
        <w:t>TESTEMUNHAS:</w:t>
      </w:r>
    </w:p>
    <w:sectPr>
      <w:pgSz w:w="11907" w:h="16840"/>
      <w:pgMar w:top="1701" w:right="567" w:bottom="851" w:left="1701" w:header="284" w:footer="284" w:gutter="0"/>
      <w:lnNumType w:countBy="0" w:distance="36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Ecofont_Spranq_eco_Sans">
    <w:altName w:val="Calibri"/>
    <w:panose1 w:val="00000000000000000000"/>
    <w:charset w:val="00"/>
    <w:family w:val="swiss"/>
    <w:pitch w:val="default"/>
    <w:sig w:usb0="00000000" w:usb1="00000000" w:usb2="00000000" w:usb3="00000000" w:csb0="00000001" w:csb1="00000000"/>
  </w:font>
  <w:font w:name="WenQuanYi Micro He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CIDFont + F2">
    <w:altName w:val="Segoe Print"/>
    <w:panose1 w:val="00000000000000000000"/>
    <w:charset w:val="00"/>
    <w:family w:val="auto"/>
    <w:pitch w:val="default"/>
    <w:sig w:usb0="00000000" w:usb1="00000000" w:usb2="00000000" w:usb3="00000000" w:csb0="00000000" w:csb1="00000000"/>
  </w:font>
  <w:font w:name="ArialNarrow">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603F01FF" w:csb1="FFFF0000"/>
  </w:font>
  <w:font w:name="TimesNewRomanPSMT">
    <w:altName w:val="Times New Roman"/>
    <w:panose1 w:val="000000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beforeLines="0" w:afterLines="0"/>
      <w:jc w:val="right"/>
      <w:rPr>
        <w:rFonts w:hint="default" w:ascii="Arial" w:hAnsi="Arial" w:eastAsia="Calibri"/>
        <w:sz w:val="16"/>
      </w:rPr>
    </w:pPr>
    <w:r>
      <w:rPr>
        <w:rFonts w:hint="default" w:ascii="Arial" w:hAnsi="Arial" w:eastAsia="Calibri"/>
        <w:sz w:val="16"/>
      </w:rPr>
      <w:fldChar w:fldCharType="begin"/>
    </w:r>
    <w:r>
      <w:rPr>
        <w:rFonts w:hint="default" w:ascii="Arial" w:hAnsi="Arial" w:eastAsia="Calibri"/>
        <w:sz w:val="16"/>
      </w:rPr>
      <w:instrText xml:space="preserve"> PAGE   \* MERGEFORMAT </w:instrText>
    </w:r>
    <w:r>
      <w:rPr>
        <w:rFonts w:hint="default" w:ascii="Arial" w:hAnsi="Arial" w:eastAsia="Calibri"/>
        <w:sz w:val="16"/>
      </w:rPr>
      <w:fldChar w:fldCharType="separate"/>
    </w:r>
    <w:r>
      <w:rPr>
        <w:rFonts w:hint="default" w:ascii="Arial" w:hAnsi="Arial" w:eastAsia="Calibri"/>
        <w:sz w:val="16"/>
      </w:rPr>
      <w:t>23</w:t>
    </w:r>
    <w:r>
      <w:rPr>
        <w:rFonts w:hint="default" w:ascii="Arial" w:hAnsi="Arial" w:eastAsia="Calibri"/>
        <w:sz w:val="16"/>
      </w:rPr>
      <w:fldChar w:fldCharType="end"/>
    </w:r>
  </w:p>
  <w:p>
    <w:pPr>
      <w:pStyle w:val="32"/>
      <w:spacing w:beforeLines="0" w:afterLines="0"/>
      <w:jc w:val="center"/>
    </w:pPr>
    <w:r>
      <w:rPr>
        <w:rFonts w:hint="default" w:ascii="Arial" w:hAnsi="Arial" w:eastAsia="Calibri"/>
        <w:sz w:val="28"/>
        <w:vertAlign w:val="superscript"/>
      </w:rPr>
      <w:t xml:space="preserve">Pregão Eletrônico nº </w:t>
    </w:r>
    <w:r>
      <w:rPr>
        <w:rFonts w:hint="default" w:ascii="Arial" w:hAnsi="Arial" w:eastAsia="Calibri"/>
        <w:sz w:val="28"/>
        <w:vertAlign w:val="superscript"/>
        <w:lang w:val="pt-BR"/>
      </w:rPr>
      <w:t>040/2023</w:t>
    </w:r>
    <w:r>
      <w:rPr>
        <w:rFonts w:hint="default" w:ascii="Arial" w:hAnsi="Arial" w:eastAsia="Calibri"/>
        <w:sz w:val="28"/>
        <w:vertAlign w:val="superscript"/>
      </w:rPr>
      <w:t xml:space="preserve"> – Processo nº</w:t>
    </w:r>
    <w:r>
      <w:rPr>
        <w:rFonts w:hint="default" w:ascii="Arial" w:hAnsi="Arial" w:eastAsia="Calibri"/>
        <w:sz w:val="28"/>
        <w:vertAlign w:val="superscript"/>
        <w:lang w:val="pt-BR"/>
      </w:rPr>
      <w:t xml:space="preserve"> 568/2023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rPr>
        <w:rStyle w:val="187"/>
      </w:rPr>
    </w:pPr>
    <w:r>
      <w:fldChar w:fldCharType="begin"/>
    </w:r>
    <w:r>
      <w:rPr>
        <w:rStyle w:val="187"/>
      </w:rP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spacing w:beforeLines="0" w:afterLines="0"/>
      <w:jc w:val="right"/>
      <w:rPr>
        <w:rFonts w:hint="default" w:ascii="Arial" w:hAnsi="Arial" w:eastAsia="Calibri"/>
        <w:sz w:val="16"/>
      </w:rPr>
    </w:pPr>
    <w:r>
      <w:rPr>
        <w:rFonts w:hint="default" w:ascii="Arial" w:hAnsi="Arial" w:eastAsia="Calibri"/>
        <w:sz w:val="16"/>
      </w:rPr>
      <w:fldChar w:fldCharType="begin"/>
    </w:r>
    <w:r>
      <w:rPr>
        <w:rFonts w:hint="default" w:ascii="Arial" w:hAnsi="Arial" w:eastAsia="Calibri"/>
        <w:sz w:val="16"/>
      </w:rPr>
      <w:instrText xml:space="preserve"> PAGE   \* MERGEFORMAT </w:instrText>
    </w:r>
    <w:r>
      <w:rPr>
        <w:rFonts w:hint="default" w:ascii="Arial" w:hAnsi="Arial" w:eastAsia="Calibri"/>
        <w:sz w:val="16"/>
      </w:rPr>
      <w:fldChar w:fldCharType="separate"/>
    </w:r>
    <w:r>
      <w:rPr>
        <w:rFonts w:hint="default" w:ascii="Arial" w:hAnsi="Arial" w:eastAsia="Calibri"/>
        <w:sz w:val="16"/>
      </w:rPr>
      <w:t>23</w:t>
    </w:r>
    <w:r>
      <w:rPr>
        <w:rFonts w:hint="default" w:ascii="Arial" w:hAnsi="Arial" w:eastAsia="Calibri"/>
        <w:sz w:val="16"/>
      </w:rPr>
      <w:fldChar w:fldCharType="end"/>
    </w:r>
  </w:p>
  <w:p>
    <w:pPr>
      <w:pStyle w:val="32"/>
      <w:spacing w:beforeLines="0" w:afterLines="0"/>
      <w:jc w:val="center"/>
      <w:rPr>
        <w:rFonts w:hint="default" w:ascii="Arial" w:hAnsi="Arial" w:eastAsia="Calibri"/>
        <w:color w:val="FF0000"/>
        <w:sz w:val="28"/>
        <w:vertAlign w:val="superscript"/>
        <w:lang w:val="pt-BR"/>
      </w:rPr>
    </w:pPr>
    <w:r>
      <w:rPr>
        <w:rFonts w:hint="default" w:ascii="Arial" w:hAnsi="Arial" w:eastAsia="Calibri"/>
        <w:sz w:val="28"/>
        <w:vertAlign w:val="superscript"/>
      </w:rPr>
      <w:t xml:space="preserve">Pregão Eletrônico nº </w:t>
    </w:r>
    <w:r>
      <w:rPr>
        <w:rFonts w:hint="default" w:ascii="Arial" w:hAnsi="Arial" w:eastAsia="Calibri"/>
        <w:sz w:val="28"/>
        <w:vertAlign w:val="superscript"/>
        <w:lang w:val="pt-BR"/>
      </w:rPr>
      <w:t>040/2023</w:t>
    </w:r>
    <w:r>
      <w:rPr>
        <w:rFonts w:hint="default" w:ascii="Arial" w:hAnsi="Arial" w:eastAsia="Calibri"/>
        <w:sz w:val="28"/>
        <w:vertAlign w:val="superscript"/>
      </w:rPr>
      <w:t xml:space="preserve"> – Processo nº</w:t>
    </w:r>
    <w:r>
      <w:rPr>
        <w:rFonts w:hint="default" w:ascii="Arial" w:hAnsi="Arial" w:eastAsia="Calibri"/>
        <w:sz w:val="28"/>
        <w:vertAlign w:val="superscript"/>
        <w:lang w:val="pt-BR"/>
      </w:rPr>
      <w:t xml:space="preserve"> 568/2023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rPr>
          </w:pPr>
          <w:r>
            <w:rPr>
              <w:rFonts w:hint="default"/>
              <w:sz w:val="24"/>
            </w:rPr>
            <w:pict>
              <v:shape id="_x0000_s2051" o:spid="_x0000_s2051" o:spt="75" type="#_x0000_t75" style="position:absolute;left:0pt;margin-left:29.85pt;margin-top:5.8pt;height:64.8pt;width:57.6pt;mso-wrap-distance-left:9pt;mso-wrap-distance-right:9pt;z-index:-251653120;mso-width-relative:page;mso-height-relative:page;" o:ole="t" filled="f" o:preferrelative="t" stroked="f" coordsize="21600,21600" wrapcoords="21592 -2 0 0 0 21600 21592 21602 8 21602 21600 21600 21600 0 8 -2 21592 -2" o:allowincell="f">
                <v:path/>
                <v:fill on="f" focussize="0,0"/>
                <v:stroke on="f"/>
                <v:imagedata r:id="rId2" o:title=""/>
                <o:lock v:ext="edit" aspectratio="t"/>
                <w10:wrap type="through"/>
              </v:shape>
              <o:OLEObject Type="Embed" ProgID="Word.Picture.8" ShapeID="_x0000_s2051" DrawAspect="Content" ObjectID="_1468075725" r:id="rId1">
                <o:LockedField>false</o:LockedField>
              </o:OLEObject>
            </w:pict>
          </w:r>
          <w:r>
            <w:rPr>
              <w:rFonts w:hint="default"/>
              <w:sz w:val="24"/>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508750" cy="8435975"/>
                <wp:effectExtent l="0" t="0" r="6350" b="3175"/>
                <wp:wrapNone/>
                <wp:docPr id="38"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0" w:beforeLines="0" w:after="120" w:afterLines="0"/>
            <w:ind w:left="0"/>
            <w:jc w:val="center"/>
            <w:rPr>
              <w:rFonts w:hint="default"/>
              <w:sz w:val="28"/>
            </w:rPr>
          </w:pPr>
          <w:r>
            <w:rPr>
              <w:rFonts w:hint="default"/>
              <w:sz w:val="28"/>
            </w:rPr>
            <w:t>PREFEITURA MUNICIPAL DE PRIMAVERA DO LESTE</w:t>
          </w:r>
        </w:p>
        <w:p>
          <w:pPr>
            <w:pStyle w:val="30"/>
            <w:tabs>
              <w:tab w:val="center" w:pos="4607"/>
              <w:tab w:val="right" w:pos="9214"/>
            </w:tabs>
            <w:spacing w:beforeLines="0" w:after="120" w:afterLines="0"/>
            <w:jc w:val="center"/>
            <w:rPr>
              <w:rFonts w:hint="default" w:ascii="Arial" w:hAnsi="Arial" w:eastAsia="Calibri"/>
              <w:b/>
              <w:sz w:val="28"/>
            </w:rPr>
          </w:pPr>
          <w:r>
            <w:rPr>
              <w:rFonts w:hint="default" w:ascii="Arial" w:hAnsi="Arial" w:eastAsia="Calibri"/>
              <w:b/>
              <w:sz w:val="28"/>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rPr>
          </w:pP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P.M. PVA DO LESTE</w:t>
          </w: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C.P.L</w:t>
          </w:r>
        </w:p>
        <w:p>
          <w:pPr>
            <w:tabs>
              <w:tab w:val="left" w:pos="6725"/>
            </w:tabs>
            <w:spacing w:before="240" w:beforeLines="0" w:after="120" w:afterLines="0"/>
            <w:ind w:right="-11"/>
            <w:jc w:val="center"/>
            <w:rPr>
              <w:rFonts w:hint="default" w:ascii="Arial" w:hAnsi="Arial" w:eastAsia="Calibri"/>
              <w:b/>
              <w:sz w:val="16"/>
            </w:rPr>
          </w:pPr>
          <w:r>
            <w:rPr>
              <w:rFonts w:hint="default" w:ascii="Arial" w:hAnsi="Arial" w:eastAsia="Calibri"/>
              <w:b/>
              <w:sz w:val="16"/>
            </w:rPr>
            <w:t>Fls. nº____________</w:t>
          </w:r>
        </w:p>
        <w:p>
          <w:pPr>
            <w:spacing w:beforeLines="0" w:afterLines="0"/>
            <w:ind w:right="-9"/>
            <w:jc w:val="center"/>
            <w:rPr>
              <w:rFonts w:hint="default" w:ascii="Arial" w:hAnsi="Arial" w:eastAsia="Calibri"/>
              <w:b/>
              <w:sz w:val="16"/>
            </w:rPr>
          </w:pPr>
        </w:p>
        <w:p>
          <w:pPr>
            <w:spacing w:beforeLines="0" w:afterLines="0"/>
            <w:ind w:right="-9"/>
            <w:jc w:val="center"/>
            <w:rPr>
              <w:rFonts w:hint="default" w:ascii="Arial" w:hAnsi="Arial" w:eastAsia="Calibri"/>
              <w:sz w:val="18"/>
            </w:rPr>
          </w:pPr>
          <w:r>
            <w:rPr>
              <w:rFonts w:hint="default" w:ascii="Arial" w:hAnsi="Arial" w:eastAsia="Calibri"/>
              <w:b/>
              <w:sz w:val="16"/>
            </w:rPr>
            <w:t>Visto ____________</w:t>
          </w:r>
        </w:p>
      </w:tc>
    </w:tr>
  </w:tbl>
  <w:p>
    <w:pPr>
      <w:pStyle w:val="30"/>
      <w:tabs>
        <w:tab w:val="center" w:pos="4252"/>
        <w:tab w:val="right" w:pos="8504"/>
        <w:tab w:val="clear" w:pos="4419"/>
        <w:tab w:val="clear" w:pos="88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97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rPr>
          </w:pPr>
          <w:r>
            <w:rPr>
              <w:rFonts w:hint="default"/>
              <w:sz w:val="24"/>
            </w:rPr>
            <w:pict>
              <v:shape id="_x0000_s2052" o:spid="_x0000_s2052" o:spt="75" type="#_x0000_t75" style="position:absolute;left:0pt;margin-left:29.85pt;margin-top:5.8pt;height:64.8pt;width:57.6pt;mso-wrap-distance-left:9pt;mso-wrap-distance-right:9pt;z-index:-251656192;mso-width-relative:page;mso-height-relative:page;" o:ole="t" filled="f" o:preferrelative="t" stroked="f" coordsize="21600,21600" wrapcoords="-183 0 -183 21455 21600 21455 21600 0 -183 0" o:allowincell="f">
                <v:path/>
                <v:fill on="f" focussize="0,0"/>
                <v:stroke on="f"/>
                <v:imagedata r:id="rId2" o:title=""/>
                <o:lock v:ext="edit" aspectratio="t"/>
                <w10:wrap type="through"/>
              </v:shape>
              <o:OLEObject Type="Embed" ProgID="Word.Picture.8" ShapeID="_x0000_s2052" DrawAspect="Content" ObjectID="_1468075726" r:id="rId1">
                <o:LockedField>false</o:LockedField>
              </o:OLEObject>
            </w:pict>
          </w:r>
          <w:r>
            <w:rPr>
              <w:rFonts w:hint="default"/>
              <w:sz w:val="24"/>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05" descr="brasao Primavera do Leste"/>
                        <pic:cNvPicPr>
                          <a:picLocks noChangeAspect="1"/>
                        </pic:cNvPicPr>
                      </pic:nvPicPr>
                      <pic:blipFill>
                        <a:blip r:embed="rId3">
                          <a:lum bright="70001" contrast="-70000"/>
                        </a:blip>
                        <a:stretch>
                          <a:fillRect/>
                        </a:stretch>
                      </pic:blipFill>
                      <pic:spPr>
                        <a:xfrm>
                          <a:off x="0" y="0"/>
                          <a:ext cx="6508750" cy="843597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0" w:beforeLines="0" w:after="120" w:afterLines="0"/>
            <w:ind w:left="0"/>
            <w:jc w:val="center"/>
            <w:rPr>
              <w:rFonts w:hint="default"/>
              <w:sz w:val="28"/>
            </w:rPr>
          </w:pPr>
          <w:r>
            <w:rPr>
              <w:rFonts w:hint="default"/>
              <w:sz w:val="28"/>
            </w:rPr>
            <w:t>PREFEITURA MUNICIPAL DE PRIMAVERA DO LESTE</w:t>
          </w:r>
        </w:p>
        <w:p>
          <w:pPr>
            <w:pStyle w:val="30"/>
            <w:tabs>
              <w:tab w:val="center" w:pos="4607"/>
              <w:tab w:val="right" w:pos="9214"/>
            </w:tabs>
            <w:spacing w:beforeLines="0" w:after="120" w:afterLines="0"/>
            <w:jc w:val="center"/>
            <w:rPr>
              <w:rFonts w:hint="default" w:ascii="Arial" w:hAnsi="Arial" w:eastAsia="Calibri"/>
              <w:b/>
              <w:sz w:val="28"/>
            </w:rPr>
          </w:pPr>
          <w:r>
            <w:rPr>
              <w:rFonts w:hint="default" w:ascii="Arial" w:hAnsi="Arial" w:eastAsia="Calibri"/>
              <w:b/>
              <w:sz w:val="28"/>
            </w:rPr>
            <w:t>SECRETARIA MUNICIPAL DE 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rPr>
          </w:pP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P.M. PVA DO LESTE</w:t>
          </w:r>
        </w:p>
        <w:p>
          <w:pPr>
            <w:tabs>
              <w:tab w:val="left" w:pos="6725"/>
            </w:tabs>
            <w:spacing w:beforeLines="0" w:afterLines="0"/>
            <w:ind w:right="-9"/>
            <w:jc w:val="center"/>
            <w:rPr>
              <w:rFonts w:hint="default" w:ascii="Arial" w:hAnsi="Arial" w:eastAsia="Calibri"/>
              <w:b/>
              <w:sz w:val="16"/>
            </w:rPr>
          </w:pPr>
          <w:r>
            <w:rPr>
              <w:rFonts w:hint="default" w:ascii="Arial" w:hAnsi="Arial" w:eastAsia="Calibri"/>
              <w:b/>
              <w:sz w:val="16"/>
            </w:rPr>
            <w:t>C.P.L</w:t>
          </w:r>
        </w:p>
        <w:p>
          <w:pPr>
            <w:tabs>
              <w:tab w:val="left" w:pos="6725"/>
            </w:tabs>
            <w:spacing w:before="240" w:beforeLines="0" w:after="120" w:afterLines="0"/>
            <w:ind w:right="-11"/>
            <w:jc w:val="center"/>
            <w:rPr>
              <w:rFonts w:hint="default" w:ascii="Arial" w:hAnsi="Arial" w:eastAsia="Calibri"/>
              <w:b/>
              <w:sz w:val="16"/>
            </w:rPr>
          </w:pPr>
          <w:r>
            <w:rPr>
              <w:rFonts w:hint="default" w:ascii="Arial" w:hAnsi="Arial" w:eastAsia="Calibri"/>
              <w:b/>
              <w:sz w:val="16"/>
            </w:rPr>
            <w:t>Fls. nº____________</w:t>
          </w:r>
        </w:p>
        <w:p>
          <w:pPr>
            <w:spacing w:beforeLines="0" w:afterLines="0"/>
            <w:ind w:right="-9"/>
            <w:jc w:val="center"/>
            <w:rPr>
              <w:rFonts w:hint="default" w:ascii="Arial" w:hAnsi="Arial" w:eastAsia="Calibri"/>
              <w:b/>
              <w:sz w:val="16"/>
            </w:rPr>
          </w:pPr>
        </w:p>
        <w:p>
          <w:pPr>
            <w:spacing w:beforeLines="0" w:afterLines="0"/>
            <w:ind w:right="-9"/>
            <w:jc w:val="center"/>
            <w:rPr>
              <w:rFonts w:hint="default" w:ascii="Arial" w:hAnsi="Arial" w:eastAsia="Calibri"/>
              <w:sz w:val="18"/>
            </w:rPr>
          </w:pPr>
          <w:r>
            <w:rPr>
              <w:rFonts w:hint="default" w:ascii="Arial" w:hAnsi="Arial" w:eastAsia="Calibri"/>
              <w:b/>
              <w:sz w:val="16"/>
            </w:rPr>
            <w:t>Visto ____________</w:t>
          </w:r>
        </w:p>
      </w:tc>
    </w:tr>
  </w:tbl>
  <w:p>
    <w:pPr>
      <w:pStyle w:val="30"/>
      <w:spacing w:beforeLines="0" w:afterLines="0"/>
      <w:rPr>
        <w:rFonts w:hint="default"/>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8DFA4"/>
    <w:multiLevelType w:val="singleLevel"/>
    <w:tmpl w:val="A1A8DFA4"/>
    <w:lvl w:ilvl="0" w:tentative="0">
      <w:start w:val="1"/>
      <w:numFmt w:val="lowerRoman"/>
      <w:lvlText w:val="%1."/>
      <w:lvlJc w:val="left"/>
      <w:pPr>
        <w:tabs>
          <w:tab w:val="left" w:pos="425"/>
        </w:tabs>
        <w:ind w:left="425" w:leftChars="0" w:hanging="425" w:firstLineChars="0"/>
      </w:pPr>
      <w:rPr>
        <w:rFonts w:hint="default"/>
      </w:rPr>
    </w:lvl>
  </w:abstractNum>
  <w:abstractNum w:abstractNumId="1">
    <w:nsid w:val="FAB60F81"/>
    <w:multiLevelType w:val="multilevel"/>
    <w:tmpl w:val="FAB60F81"/>
    <w:lvl w:ilvl="0" w:tentative="0">
      <w:start w:val="1"/>
      <w:numFmt w:val="decimal"/>
      <w:pStyle w:val="39"/>
      <w:lvlText w:val="%1."/>
      <w:lvlJc w:val="left"/>
      <w:pPr>
        <w:tabs>
          <w:tab w:val="left" w:pos="360"/>
        </w:tabs>
        <w:ind w:left="360" w:hanging="360"/>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033E0447"/>
    <w:multiLevelType w:val="multilevel"/>
    <w:tmpl w:val="033E0447"/>
    <w:lvl w:ilvl="0" w:tentative="0">
      <w:start w:val="8"/>
      <w:numFmt w:val="decimal"/>
      <w:lvlText w:val="%1.4"/>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Calibri"/>
        <w:b/>
        <w:color w:val="auto"/>
        <w:sz w:val="24"/>
        <w:u w:val="none" w:color="auto"/>
      </w:rPr>
    </w:lvl>
    <w:lvl w:ilvl="3" w:tentative="0">
      <w:start w:val="1"/>
      <w:numFmt w:val="decimal"/>
      <w:lvlText w:val="%1.%2-%3.%4."/>
      <w:lvlJc w:val="left"/>
      <w:pPr>
        <w:tabs>
          <w:tab w:val="left" w:pos="1080"/>
        </w:tabs>
        <w:ind w:left="1080"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4">
    <w:nsid w:val="0372A8AA"/>
    <w:multiLevelType w:val="singleLevel"/>
    <w:tmpl w:val="0372A8AA"/>
    <w:lvl w:ilvl="0" w:tentative="0">
      <w:start w:val="18"/>
      <w:numFmt w:val="decimal"/>
      <w:suff w:val="space"/>
      <w:lvlText w:val="%1."/>
      <w:lvlJc w:val="left"/>
    </w:lvl>
  </w:abstractNum>
  <w:abstractNum w:abstractNumId="5">
    <w:nsid w:val="0639680B"/>
    <w:multiLevelType w:val="multilevel"/>
    <w:tmpl w:val="0639680B"/>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6">
    <w:nsid w:val="0A4B1CAC"/>
    <w:multiLevelType w:val="multilevel"/>
    <w:tmpl w:val="0A4B1CAC"/>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1070"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7">
    <w:nsid w:val="0D8B4420"/>
    <w:multiLevelType w:val="multilevel"/>
    <w:tmpl w:val="0D8B4420"/>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8">
    <w:nsid w:val="1044D5D4"/>
    <w:multiLevelType w:val="singleLevel"/>
    <w:tmpl w:val="1044D5D4"/>
    <w:lvl w:ilvl="0" w:tentative="0">
      <w:start w:val="1"/>
      <w:numFmt w:val="upperRoman"/>
      <w:suff w:val="space"/>
      <w:lvlText w:val="%1."/>
      <w:lvlJc w:val="left"/>
    </w:lvl>
  </w:abstractNum>
  <w:abstractNum w:abstractNumId="9">
    <w:nsid w:val="1D5C100D"/>
    <w:multiLevelType w:val="multilevel"/>
    <w:tmpl w:val="1D5C100D"/>
    <w:lvl w:ilvl="0" w:tentative="0">
      <w:start w:val="1"/>
      <w:numFmt w:val="decimal"/>
      <w:pStyle w:val="77"/>
      <w:lvlText w:val="%1."/>
      <w:lvlJc w:val="left"/>
      <w:pPr>
        <w:ind w:left="360" w:hanging="360"/>
      </w:pPr>
      <w:rPr>
        <w:rFonts w:hint="default" w:ascii="Arial" w:hAnsi="Arial" w:eastAsia="SimSun"/>
        <w:b/>
        <w:u w:val="none" w:color="auto"/>
      </w:rPr>
    </w:lvl>
    <w:lvl w:ilvl="1" w:tentative="0">
      <w:start w:val="1"/>
      <w:numFmt w:val="decimal"/>
      <w:lvlText w:val="%1.%2."/>
      <w:lvlJc w:val="left"/>
      <w:pPr>
        <w:ind w:left="1141" w:hanging="432"/>
      </w:pPr>
      <w:rPr>
        <w:rFonts w:hint="default"/>
        <w:u w:val="none" w:color="auto"/>
      </w:rPr>
    </w:lvl>
    <w:lvl w:ilvl="2" w:tentative="0">
      <w:start w:val="1"/>
      <w:numFmt w:val="decimal"/>
      <w:lvlText w:val="%1.%2.%3"/>
      <w:lvlJc w:val="left"/>
      <w:pPr>
        <w:ind w:left="1922" w:hanging="504"/>
      </w:pPr>
      <w:rPr>
        <w:rFonts w:hint="default" w:ascii="Arial" w:hAnsi="Arial" w:eastAsia="Times New Roman"/>
        <w:color w:val="auto"/>
        <w:u w:val="none" w:color="auto"/>
      </w:rPr>
    </w:lvl>
    <w:lvl w:ilvl="3" w:tentative="0">
      <w:start w:val="1"/>
      <w:numFmt w:val="decimal"/>
      <w:lvlText w:val="%1.%2.%3.%4."/>
      <w:lvlJc w:val="left"/>
      <w:pPr>
        <w:ind w:left="1728" w:hanging="648"/>
      </w:pPr>
      <w:rPr>
        <w:rFonts w:hint="default"/>
        <w:u w:val="none" w:color="auto"/>
      </w:rPr>
    </w:lvl>
    <w:lvl w:ilvl="4" w:tentative="0">
      <w:start w:val="1"/>
      <w:numFmt w:val="decimal"/>
      <w:lvlText w:val="%1.%2.%3.%4.%5."/>
      <w:lvlJc w:val="left"/>
      <w:pPr>
        <w:ind w:left="2232" w:hanging="792"/>
      </w:pPr>
      <w:rPr>
        <w:rFonts w:hint="default"/>
        <w:u w:val="none" w:color="auto"/>
      </w:rPr>
    </w:lvl>
    <w:lvl w:ilvl="5" w:tentative="0">
      <w:start w:val="1"/>
      <w:numFmt w:val="decimal"/>
      <w:lvlText w:val="%1.%2.%3.%4.%5.%6."/>
      <w:lvlJc w:val="left"/>
      <w:pPr>
        <w:ind w:left="2736" w:hanging="936"/>
      </w:pPr>
      <w:rPr>
        <w:rFonts w:hint="default"/>
        <w:u w:val="none" w:color="auto"/>
      </w:rPr>
    </w:lvl>
    <w:lvl w:ilvl="6" w:tentative="0">
      <w:start w:val="1"/>
      <w:numFmt w:val="decimal"/>
      <w:lvlText w:val="%1.%2.%3.%4.%5.%6.%7."/>
      <w:lvlJc w:val="left"/>
      <w:pPr>
        <w:ind w:left="3240" w:hanging="1080"/>
      </w:pPr>
      <w:rPr>
        <w:rFonts w:hint="default"/>
        <w:u w:val="none" w:color="auto"/>
      </w:rPr>
    </w:lvl>
    <w:lvl w:ilvl="7" w:tentative="0">
      <w:start w:val="1"/>
      <w:numFmt w:val="decimal"/>
      <w:lvlText w:val="%1.%2.%3.%4.%5.%6.%7.%8."/>
      <w:lvlJc w:val="left"/>
      <w:pPr>
        <w:ind w:left="3744" w:hanging="1224"/>
      </w:pPr>
      <w:rPr>
        <w:rFonts w:hint="default"/>
        <w:u w:val="none" w:color="auto"/>
      </w:rPr>
    </w:lvl>
    <w:lvl w:ilvl="8" w:tentative="0">
      <w:start w:val="1"/>
      <w:numFmt w:val="decimal"/>
      <w:lvlText w:val="%1.%2.%3.%4.%5.%6.%7.%8.%9."/>
      <w:lvlJc w:val="left"/>
      <w:pPr>
        <w:ind w:left="4320" w:hanging="1440"/>
      </w:pPr>
      <w:rPr>
        <w:rFonts w:hint="default"/>
        <w:u w:val="none" w:color="auto"/>
      </w:rPr>
    </w:lvl>
  </w:abstractNum>
  <w:abstractNum w:abstractNumId="10">
    <w:nsid w:val="243F3BF3"/>
    <w:multiLevelType w:val="multilevel"/>
    <w:tmpl w:val="243F3BF3"/>
    <w:lvl w:ilvl="0" w:tentative="0">
      <w:start w:val="1"/>
      <w:numFmt w:val="lowerLetter"/>
      <w:lvlText w:val="%1)"/>
      <w:lvlJc w:val="left"/>
      <w:pPr>
        <w:tabs>
          <w:tab w:val="left" w:pos="502"/>
        </w:tabs>
        <w:ind w:left="502" w:hanging="360"/>
      </w:pPr>
      <w:rPr>
        <w:rFonts w:hint="default"/>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1">
    <w:nsid w:val="264611C5"/>
    <w:multiLevelType w:val="multilevel"/>
    <w:tmpl w:val="264611C5"/>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abstractNum w:abstractNumId="12">
    <w:nsid w:val="2E3562F0"/>
    <w:multiLevelType w:val="multilevel"/>
    <w:tmpl w:val="2E3562F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EA070EE"/>
    <w:multiLevelType w:val="multilevel"/>
    <w:tmpl w:val="2EA070EE"/>
    <w:lvl w:ilvl="0" w:tentative="0">
      <w:start w:val="1"/>
      <w:numFmt w:val="decimal"/>
      <w:suff w:val="nothing"/>
      <w:lvlText w:val="%1."/>
      <w:lvlJc w:val="left"/>
      <w:rPr>
        <w:rFonts w:hint="default"/>
        <w:b/>
        <w:u w:val="none" w:color="auto"/>
      </w:rPr>
    </w:lvl>
    <w:lvl w:ilvl="1" w:tentative="0">
      <w:start w:val="1"/>
      <w:numFmt w:val="decimal"/>
      <w:pStyle w:val="121"/>
      <w:lvlText w:val="%1.%2."/>
      <w:lvlJc w:val="left"/>
      <w:pPr>
        <w:tabs>
          <w:tab w:val="left" w:pos="360"/>
        </w:tabs>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138"/>
        </w:tabs>
        <w:ind w:left="1418"/>
      </w:pPr>
      <w:rPr>
        <w:rFonts w:hint="default"/>
        <w:b/>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14">
    <w:nsid w:val="3C543532"/>
    <w:multiLevelType w:val="multilevel"/>
    <w:tmpl w:val="3C543532"/>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786"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15">
    <w:nsid w:val="4A3761BB"/>
    <w:multiLevelType w:val="multilevel"/>
    <w:tmpl w:val="4A3761B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EC05120"/>
    <w:multiLevelType w:val="multilevel"/>
    <w:tmpl w:val="4EC05120"/>
    <w:lvl w:ilvl="0" w:tentative="0">
      <w:start w:val="1"/>
      <w:numFmt w:val="decimal"/>
      <w:lvlText w:val="%1."/>
      <w:lvlJc w:val="left"/>
      <w:pPr>
        <w:tabs>
          <w:tab w:val="left" w:pos="705"/>
        </w:tabs>
        <w:ind w:left="705" w:hanging="705"/>
      </w:pPr>
      <w:rPr>
        <w:rFonts w:hint="default"/>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Calibri"/>
        <w:b/>
        <w:color w:val="auto"/>
        <w:sz w:val="24"/>
        <w:u w:val="none" w:color="auto"/>
      </w:rPr>
    </w:lvl>
    <w:lvl w:ilvl="2" w:tentative="0">
      <w:start w:val="1"/>
      <w:numFmt w:val="decimal"/>
      <w:lvlText w:val="%1.%2.%3."/>
      <w:lvlJc w:val="left"/>
      <w:pPr>
        <w:tabs>
          <w:tab w:val="left" w:pos="1288"/>
        </w:tabs>
        <w:ind w:left="1288" w:hanging="720"/>
      </w:pPr>
      <w:rPr>
        <w:rFonts w:hint="default" w:ascii="Arial" w:hAnsi="Arial" w:eastAsia="Calibri"/>
        <w:b/>
        <w:color w:val="auto"/>
        <w:sz w:val="24"/>
        <w:u w:val="none" w:color="auto"/>
      </w:rPr>
    </w:lvl>
    <w:lvl w:ilvl="3" w:tentative="0">
      <w:start w:val="1"/>
      <w:numFmt w:val="decimal"/>
      <w:lvlText w:val="%1.%2-%3.%4."/>
      <w:lvlJc w:val="left"/>
      <w:pPr>
        <w:tabs>
          <w:tab w:val="left" w:pos="5418"/>
        </w:tabs>
        <w:ind w:left="5418" w:hanging="1080"/>
      </w:pPr>
      <w:rPr>
        <w:rFonts w:hint="default"/>
        <w:b/>
        <w:u w:val="none" w:color="auto"/>
      </w:rPr>
    </w:lvl>
    <w:lvl w:ilvl="4" w:tentative="0">
      <w:start w:val="1"/>
      <w:numFmt w:val="decimal"/>
      <w:lvlText w:val="%1.%2-%3.%4.%5."/>
      <w:lvlJc w:val="left"/>
      <w:pPr>
        <w:tabs>
          <w:tab w:val="left" w:pos="6864"/>
        </w:tabs>
        <w:ind w:left="6864" w:hanging="1080"/>
      </w:pPr>
      <w:rPr>
        <w:rFonts w:hint="default"/>
        <w:b/>
        <w:u w:val="none" w:color="auto"/>
      </w:rPr>
    </w:lvl>
    <w:lvl w:ilvl="5" w:tentative="0">
      <w:start w:val="1"/>
      <w:numFmt w:val="decimal"/>
      <w:lvlText w:val="%1.%2-%3.%4.%5.%6."/>
      <w:lvlJc w:val="left"/>
      <w:pPr>
        <w:tabs>
          <w:tab w:val="left" w:pos="8670"/>
        </w:tabs>
        <w:ind w:left="8670" w:hanging="1440"/>
      </w:pPr>
      <w:rPr>
        <w:rFonts w:hint="default"/>
        <w:b/>
        <w:u w:val="none" w:color="auto"/>
      </w:rPr>
    </w:lvl>
    <w:lvl w:ilvl="6" w:tentative="0">
      <w:start w:val="1"/>
      <w:numFmt w:val="decimal"/>
      <w:lvlText w:val="%1.%2-%3.%4.%5.%6.%7."/>
      <w:lvlJc w:val="left"/>
      <w:pPr>
        <w:tabs>
          <w:tab w:val="left" w:pos="10116"/>
        </w:tabs>
        <w:ind w:left="10116" w:hanging="1440"/>
      </w:pPr>
      <w:rPr>
        <w:rFonts w:hint="default"/>
        <w:b/>
        <w:u w:val="none" w:color="auto"/>
      </w:rPr>
    </w:lvl>
    <w:lvl w:ilvl="7" w:tentative="0">
      <w:start w:val="1"/>
      <w:numFmt w:val="decimal"/>
      <w:lvlText w:val="%1.%2-%3.%4.%5.%6.%7.%8."/>
      <w:lvlJc w:val="left"/>
      <w:pPr>
        <w:tabs>
          <w:tab w:val="left" w:pos="11922"/>
        </w:tabs>
        <w:ind w:left="11922" w:hanging="1800"/>
      </w:pPr>
      <w:rPr>
        <w:rFonts w:hint="default"/>
        <w:b/>
        <w:u w:val="none" w:color="auto"/>
      </w:rPr>
    </w:lvl>
    <w:lvl w:ilvl="8" w:tentative="0">
      <w:start w:val="1"/>
      <w:numFmt w:val="decimal"/>
      <w:lvlText w:val="%1.%2-%3.%4.%5.%6.%7.%8.%9."/>
      <w:lvlJc w:val="left"/>
      <w:pPr>
        <w:tabs>
          <w:tab w:val="left" w:pos="13368"/>
        </w:tabs>
        <w:ind w:left="13368" w:hanging="1800"/>
      </w:pPr>
      <w:rPr>
        <w:rFonts w:hint="default"/>
        <w:b/>
        <w:u w:val="none" w:color="auto"/>
      </w:rPr>
    </w:lvl>
  </w:abstractNum>
  <w:abstractNum w:abstractNumId="17">
    <w:nsid w:val="512E23F2"/>
    <w:multiLevelType w:val="multilevel"/>
    <w:tmpl w:val="512E23F2"/>
    <w:lvl w:ilvl="0" w:tentative="0">
      <w:start w:val="15"/>
      <w:numFmt w:val="decimal"/>
      <w:lvlText w:val="%1."/>
      <w:lvlJc w:val="left"/>
      <w:pPr>
        <w:ind w:left="525" w:hanging="525"/>
      </w:pPr>
      <w:rPr>
        <w:rFonts w:hint="default"/>
        <w:u w:val="none" w:color="auto"/>
      </w:rPr>
    </w:lvl>
    <w:lvl w:ilvl="1" w:tentative="0">
      <w:start w:val="2"/>
      <w:numFmt w:val="decimal"/>
      <w:lvlText w:val="%1.%2."/>
      <w:lvlJc w:val="left"/>
      <w:pPr>
        <w:ind w:left="2923" w:hanging="720"/>
      </w:pPr>
      <w:rPr>
        <w:rFonts w:hint="default"/>
        <w:b/>
        <w:u w:val="none" w:color="auto"/>
      </w:rPr>
    </w:lvl>
    <w:lvl w:ilvl="2" w:tentative="0">
      <w:start w:val="1"/>
      <w:numFmt w:val="decimal"/>
      <w:lvlText w:val="%1.%2.%3."/>
      <w:lvlJc w:val="left"/>
      <w:pPr>
        <w:ind w:left="5126" w:hanging="720"/>
      </w:pPr>
      <w:rPr>
        <w:rFonts w:hint="default"/>
        <w:u w:val="none" w:color="auto"/>
      </w:rPr>
    </w:lvl>
    <w:lvl w:ilvl="3" w:tentative="0">
      <w:start w:val="1"/>
      <w:numFmt w:val="decimal"/>
      <w:lvlText w:val="%1.%2.%3.%4."/>
      <w:lvlJc w:val="left"/>
      <w:pPr>
        <w:ind w:left="7689" w:hanging="1080"/>
      </w:pPr>
      <w:rPr>
        <w:rFonts w:hint="default"/>
        <w:u w:val="none" w:color="auto"/>
      </w:rPr>
    </w:lvl>
    <w:lvl w:ilvl="4" w:tentative="0">
      <w:start w:val="1"/>
      <w:numFmt w:val="decimal"/>
      <w:lvlText w:val="%1.%2.%3.%4.%5."/>
      <w:lvlJc w:val="left"/>
      <w:pPr>
        <w:ind w:left="9892" w:hanging="1080"/>
      </w:pPr>
      <w:rPr>
        <w:rFonts w:hint="default"/>
        <w:u w:val="none" w:color="auto"/>
      </w:rPr>
    </w:lvl>
    <w:lvl w:ilvl="5" w:tentative="0">
      <w:start w:val="1"/>
      <w:numFmt w:val="decimal"/>
      <w:lvlText w:val="%1.%2.%3.%4.%5.%6."/>
      <w:lvlJc w:val="left"/>
      <w:pPr>
        <w:ind w:left="12455" w:hanging="1440"/>
      </w:pPr>
      <w:rPr>
        <w:rFonts w:hint="default"/>
        <w:u w:val="none" w:color="auto"/>
      </w:rPr>
    </w:lvl>
    <w:lvl w:ilvl="6" w:tentative="0">
      <w:start w:val="1"/>
      <w:numFmt w:val="decimal"/>
      <w:lvlText w:val="%1.%2.%3.%4.%5.%6.%7."/>
      <w:lvlJc w:val="left"/>
      <w:pPr>
        <w:ind w:left="14658" w:hanging="1440"/>
      </w:pPr>
      <w:rPr>
        <w:rFonts w:hint="default"/>
        <w:u w:val="none" w:color="auto"/>
      </w:rPr>
    </w:lvl>
    <w:lvl w:ilvl="7" w:tentative="0">
      <w:start w:val="1"/>
      <w:numFmt w:val="decimal"/>
      <w:lvlText w:val="%1.%2.%3.%4.%5.%6.%7.%8."/>
      <w:lvlJc w:val="left"/>
      <w:pPr>
        <w:ind w:left="17221" w:hanging="1800"/>
      </w:pPr>
      <w:rPr>
        <w:rFonts w:hint="default"/>
        <w:u w:val="none" w:color="auto"/>
      </w:rPr>
    </w:lvl>
    <w:lvl w:ilvl="8" w:tentative="0">
      <w:start w:val="1"/>
      <w:numFmt w:val="decimal"/>
      <w:lvlText w:val="%1.%2.%3.%4.%5.%6.%7.%8.%9."/>
      <w:lvlJc w:val="left"/>
      <w:pPr>
        <w:ind w:left="19784" w:hanging="2160"/>
      </w:pPr>
      <w:rPr>
        <w:rFonts w:hint="default"/>
        <w:u w:val="none" w:color="auto"/>
      </w:rPr>
    </w:lvl>
  </w:abstractNum>
  <w:abstractNum w:abstractNumId="18">
    <w:nsid w:val="53BEB12E"/>
    <w:multiLevelType w:val="multilevel"/>
    <w:tmpl w:val="53BEB12E"/>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9">
    <w:nsid w:val="5A007880"/>
    <w:multiLevelType w:val="multilevel"/>
    <w:tmpl w:val="5A007880"/>
    <w:lvl w:ilvl="0" w:tentative="0">
      <w:start w:val="1"/>
      <w:numFmt w:val="decimal"/>
      <w:lvlText w:val="%1."/>
      <w:lvlJc w:val="left"/>
      <w:pPr>
        <w:ind w:left="720" w:hanging="360"/>
      </w:pPr>
      <w:rPr>
        <w:rFonts w:hint="default"/>
        <w:sz w:val="24"/>
        <w:u w:val="none" w:color="auto"/>
      </w:rPr>
    </w:lvl>
    <w:lvl w:ilvl="1" w:tentative="0">
      <w:start w:val="1"/>
      <w:numFmt w:val="decimal"/>
      <w:isLgl/>
      <w:lvlText w:val="%1.%2."/>
      <w:lvlJc w:val="left"/>
      <w:pPr>
        <w:ind w:left="2563" w:hanging="360"/>
      </w:pPr>
      <w:rPr>
        <w:rFonts w:hint="default"/>
        <w:b/>
        <w:u w:val="none" w:color="auto"/>
      </w:rPr>
    </w:lvl>
    <w:lvl w:ilvl="2" w:tentative="0">
      <w:start w:val="1"/>
      <w:numFmt w:val="decimal"/>
      <w:isLgl/>
      <w:lvlText w:val="%1.%2.%3."/>
      <w:lvlJc w:val="left"/>
      <w:pPr>
        <w:ind w:left="4766" w:hanging="720"/>
      </w:pPr>
      <w:rPr>
        <w:rFonts w:hint="default"/>
        <w:b/>
        <w:u w:val="none" w:color="auto"/>
      </w:rPr>
    </w:lvl>
    <w:lvl w:ilvl="3" w:tentative="0">
      <w:start w:val="1"/>
      <w:numFmt w:val="decimal"/>
      <w:isLgl/>
      <w:lvlText w:val="%1.%2.%3.%4."/>
      <w:lvlJc w:val="left"/>
      <w:pPr>
        <w:ind w:left="6609" w:hanging="720"/>
      </w:pPr>
      <w:rPr>
        <w:rFonts w:hint="default"/>
        <w:u w:val="none" w:color="auto"/>
      </w:rPr>
    </w:lvl>
    <w:lvl w:ilvl="4" w:tentative="0">
      <w:start w:val="1"/>
      <w:numFmt w:val="decimal"/>
      <w:isLgl/>
      <w:lvlText w:val="%1.%2.%3.%4.%5."/>
      <w:lvlJc w:val="left"/>
      <w:pPr>
        <w:ind w:left="8812" w:hanging="1080"/>
      </w:pPr>
      <w:rPr>
        <w:rFonts w:hint="default"/>
        <w:u w:val="none" w:color="auto"/>
      </w:rPr>
    </w:lvl>
    <w:lvl w:ilvl="5" w:tentative="0">
      <w:start w:val="1"/>
      <w:numFmt w:val="decimal"/>
      <w:isLgl/>
      <w:lvlText w:val="%1.%2.%3.%4.%5.%6."/>
      <w:lvlJc w:val="left"/>
      <w:pPr>
        <w:ind w:left="10655" w:hanging="1080"/>
      </w:pPr>
      <w:rPr>
        <w:rFonts w:hint="default"/>
        <w:u w:val="none" w:color="auto"/>
      </w:rPr>
    </w:lvl>
    <w:lvl w:ilvl="6" w:tentative="0">
      <w:start w:val="1"/>
      <w:numFmt w:val="decimal"/>
      <w:isLgl/>
      <w:lvlText w:val="%1.%2.%3.%4.%5.%6.%7."/>
      <w:lvlJc w:val="left"/>
      <w:pPr>
        <w:ind w:left="12858" w:hanging="1440"/>
      </w:pPr>
      <w:rPr>
        <w:rFonts w:hint="default"/>
        <w:u w:val="none" w:color="auto"/>
      </w:rPr>
    </w:lvl>
    <w:lvl w:ilvl="7" w:tentative="0">
      <w:start w:val="1"/>
      <w:numFmt w:val="decimal"/>
      <w:isLgl/>
      <w:lvlText w:val="%1.%2.%3.%4.%5.%6.%7.%8."/>
      <w:lvlJc w:val="left"/>
      <w:pPr>
        <w:ind w:left="14701" w:hanging="1440"/>
      </w:pPr>
      <w:rPr>
        <w:rFonts w:hint="default"/>
        <w:u w:val="none" w:color="auto"/>
      </w:rPr>
    </w:lvl>
    <w:lvl w:ilvl="8" w:tentative="0">
      <w:start w:val="1"/>
      <w:numFmt w:val="decimal"/>
      <w:isLgl/>
      <w:lvlText w:val="%1.%2.%3.%4.%5.%6.%7.%8.%9."/>
      <w:lvlJc w:val="left"/>
      <w:pPr>
        <w:ind w:left="16904" w:hanging="1800"/>
      </w:pPr>
      <w:rPr>
        <w:rFonts w:hint="default"/>
        <w:u w:val="none" w:color="auto"/>
      </w:rPr>
    </w:lvl>
  </w:abstractNum>
  <w:abstractNum w:abstractNumId="20">
    <w:nsid w:val="61DD361E"/>
    <w:multiLevelType w:val="multilevel"/>
    <w:tmpl w:val="61DD361E"/>
    <w:lvl w:ilvl="0" w:tentative="0">
      <w:start w:val="1"/>
      <w:numFmt w:val="decimal"/>
      <w:pStyle w:val="71"/>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21">
    <w:nsid w:val="625D4999"/>
    <w:multiLevelType w:val="multilevel"/>
    <w:tmpl w:val="625D4999"/>
    <w:lvl w:ilvl="0" w:tentative="0">
      <w:start w:val="1"/>
      <w:numFmt w:val="decimal"/>
      <w:pStyle w:val="98"/>
      <w:suff w:val="nothing"/>
      <w:lvlText w:val="%1."/>
      <w:lvlJc w:val="left"/>
      <w:rPr>
        <w:rFonts w:hint="default"/>
        <w:u w:val="none" w:color="auto"/>
      </w:rPr>
    </w:lvl>
    <w:lvl w:ilvl="1" w:tentative="0">
      <w:start w:val="1"/>
      <w:numFmt w:val="decimal"/>
      <w:lvlText w:val="%1.%2."/>
      <w:lvlJc w:val="left"/>
      <w:pPr>
        <w:tabs>
          <w:tab w:val="left" w:pos="1134"/>
        </w:tabs>
        <w:ind w:left="1134" w:hanging="1134"/>
      </w:pPr>
      <w:rPr>
        <w:rFonts w:hint="eastAsia" w:ascii="Times New Roman" w:hAnsi="Times New Roman" w:eastAsia="Times New Roman"/>
        <w:b/>
        <w:sz w:val="24"/>
        <w:u w:val="none" w:color="auto"/>
      </w:rPr>
    </w:lvl>
    <w:lvl w:ilvl="2" w:tentative="0">
      <w:start w:val="1"/>
      <w:numFmt w:val="decimal"/>
      <w:lvlText w:val="%1.%2.%3."/>
      <w:lvlJc w:val="left"/>
      <w:pPr>
        <w:tabs>
          <w:tab w:val="left" w:pos="1854"/>
        </w:tabs>
        <w:ind w:left="1134"/>
      </w:pPr>
      <w:rPr>
        <w:rFonts w:hint="default"/>
        <w:b/>
        <w:u w:val="none" w:color="auto"/>
      </w:rPr>
    </w:lvl>
    <w:lvl w:ilvl="3" w:tentative="0">
      <w:start w:val="1"/>
      <w:numFmt w:val="decimal"/>
      <w:lvlText w:val="%1.%2.%3.%4."/>
      <w:lvlJc w:val="left"/>
      <w:pPr>
        <w:tabs>
          <w:tab w:val="left" w:pos="2520"/>
        </w:tabs>
        <w:ind w:left="1728" w:hanging="648"/>
      </w:pPr>
      <w:rPr>
        <w:rFonts w:hint="default"/>
        <w:u w:val="none" w:color="auto"/>
      </w:rPr>
    </w:lvl>
    <w:lvl w:ilvl="4" w:tentative="0">
      <w:start w:val="1"/>
      <w:numFmt w:val="decimal"/>
      <w:lvlText w:val="%1.%2.%3.%4.%5."/>
      <w:lvlJc w:val="left"/>
      <w:pPr>
        <w:tabs>
          <w:tab w:val="left" w:pos="3240"/>
        </w:tabs>
        <w:ind w:left="2232" w:hanging="792"/>
      </w:pPr>
      <w:rPr>
        <w:rFonts w:hint="default"/>
        <w:u w:val="none" w:color="auto"/>
      </w:rPr>
    </w:lvl>
    <w:lvl w:ilvl="5" w:tentative="0">
      <w:start w:val="1"/>
      <w:numFmt w:val="decimal"/>
      <w:lvlText w:val="%1.%2.%3.%4.%5.%6."/>
      <w:lvlJc w:val="left"/>
      <w:pPr>
        <w:tabs>
          <w:tab w:val="left" w:pos="3960"/>
        </w:tabs>
        <w:ind w:left="2736" w:hanging="936"/>
      </w:pPr>
      <w:rPr>
        <w:rFonts w:hint="default"/>
        <w:u w:val="none" w:color="auto"/>
      </w:rPr>
    </w:lvl>
    <w:lvl w:ilvl="6" w:tentative="0">
      <w:start w:val="1"/>
      <w:numFmt w:val="decimal"/>
      <w:lvlText w:val="%1.%2.%3.%4.%5.%6.%7."/>
      <w:lvlJc w:val="left"/>
      <w:pPr>
        <w:tabs>
          <w:tab w:val="left" w:pos="4680"/>
        </w:tabs>
        <w:ind w:left="3240" w:hanging="1080"/>
      </w:pPr>
      <w:rPr>
        <w:rFonts w:hint="default"/>
        <w:u w:val="none" w:color="auto"/>
      </w:rPr>
    </w:lvl>
    <w:lvl w:ilvl="7" w:tentative="0">
      <w:start w:val="1"/>
      <w:numFmt w:val="decimal"/>
      <w:lvlText w:val="%1.%2.%3.%4.%5.%6.%7.%8."/>
      <w:lvlJc w:val="left"/>
      <w:pPr>
        <w:tabs>
          <w:tab w:val="left" w:pos="5400"/>
        </w:tabs>
        <w:ind w:left="3744" w:hanging="1224"/>
      </w:pPr>
      <w:rPr>
        <w:rFonts w:hint="default"/>
        <w:u w:val="none" w:color="auto"/>
      </w:rPr>
    </w:lvl>
    <w:lvl w:ilvl="8" w:tentative="0">
      <w:start w:val="1"/>
      <w:numFmt w:val="decimal"/>
      <w:lvlText w:val="%1.%2.%3.%4.%5.%6.%7.%8.%9."/>
      <w:lvlJc w:val="left"/>
      <w:pPr>
        <w:tabs>
          <w:tab w:val="left" w:pos="6120"/>
        </w:tabs>
        <w:ind w:left="4320" w:hanging="1440"/>
      </w:pPr>
      <w:rPr>
        <w:rFonts w:hint="default"/>
        <w:u w:val="none" w:color="auto"/>
      </w:rPr>
    </w:lvl>
  </w:abstractNum>
  <w:abstractNum w:abstractNumId="22">
    <w:nsid w:val="66E11DA7"/>
    <w:multiLevelType w:val="multilevel"/>
    <w:tmpl w:val="66E11DA7"/>
    <w:lvl w:ilvl="0" w:tentative="0">
      <w:start w:val="20"/>
      <w:numFmt w:val="decimal"/>
      <w:lvlText w:val="%1."/>
      <w:lvlJc w:val="left"/>
      <w:pPr>
        <w:ind w:left="525" w:hanging="525"/>
      </w:pPr>
      <w:rPr>
        <w:rFonts w:hint="default"/>
        <w:u w:val="none" w:color="auto"/>
      </w:rPr>
    </w:lvl>
    <w:lvl w:ilvl="1" w:tentative="0">
      <w:start w:val="1"/>
      <w:numFmt w:val="decimal"/>
      <w:lvlText w:val="%1.%2."/>
      <w:lvlJc w:val="left"/>
      <w:pPr>
        <w:ind w:left="1146" w:hanging="720"/>
      </w:pPr>
      <w:rPr>
        <w:rFonts w:hint="default"/>
        <w:b/>
        <w:u w:val="none" w:color="auto"/>
      </w:rPr>
    </w:lvl>
    <w:lvl w:ilvl="2" w:tentative="0">
      <w:start w:val="1"/>
      <w:numFmt w:val="decimal"/>
      <w:lvlText w:val="%1.%2.%3."/>
      <w:lvlJc w:val="left"/>
      <w:pPr>
        <w:ind w:left="1572" w:hanging="720"/>
      </w:pPr>
      <w:rPr>
        <w:rFonts w:hint="default"/>
        <w:b/>
        <w:u w:val="none" w:color="auto"/>
      </w:rPr>
    </w:lvl>
    <w:lvl w:ilvl="3" w:tentative="0">
      <w:start w:val="1"/>
      <w:numFmt w:val="decimal"/>
      <w:lvlText w:val="%1.%2.%3.%4."/>
      <w:lvlJc w:val="left"/>
      <w:pPr>
        <w:ind w:left="2358" w:hanging="1080"/>
      </w:pPr>
      <w:rPr>
        <w:rFonts w:hint="default"/>
        <w:u w:val="none" w:color="auto"/>
      </w:rPr>
    </w:lvl>
    <w:lvl w:ilvl="4" w:tentative="0">
      <w:start w:val="1"/>
      <w:numFmt w:val="decimal"/>
      <w:lvlText w:val="%1.%2.%3.%4.%5."/>
      <w:lvlJc w:val="left"/>
      <w:pPr>
        <w:ind w:left="2784" w:hanging="1080"/>
      </w:pPr>
      <w:rPr>
        <w:rFonts w:hint="default"/>
        <w:u w:val="none" w:color="auto"/>
      </w:rPr>
    </w:lvl>
    <w:lvl w:ilvl="5" w:tentative="0">
      <w:start w:val="1"/>
      <w:numFmt w:val="decimal"/>
      <w:lvlText w:val="%1.%2.%3.%4.%5.%6."/>
      <w:lvlJc w:val="left"/>
      <w:pPr>
        <w:ind w:left="3570" w:hanging="1440"/>
      </w:pPr>
      <w:rPr>
        <w:rFonts w:hint="default"/>
        <w:u w:val="none" w:color="auto"/>
      </w:rPr>
    </w:lvl>
    <w:lvl w:ilvl="6" w:tentative="0">
      <w:start w:val="1"/>
      <w:numFmt w:val="decimal"/>
      <w:lvlText w:val="%1.%2.%3.%4.%5.%6.%7."/>
      <w:lvlJc w:val="left"/>
      <w:pPr>
        <w:ind w:left="3996" w:hanging="1440"/>
      </w:pPr>
      <w:rPr>
        <w:rFonts w:hint="default"/>
        <w:u w:val="none" w:color="auto"/>
      </w:rPr>
    </w:lvl>
    <w:lvl w:ilvl="7" w:tentative="0">
      <w:start w:val="1"/>
      <w:numFmt w:val="decimal"/>
      <w:lvlText w:val="%1.%2.%3.%4.%5.%6.%7.%8."/>
      <w:lvlJc w:val="left"/>
      <w:pPr>
        <w:ind w:left="4782" w:hanging="1800"/>
      </w:pPr>
      <w:rPr>
        <w:rFonts w:hint="default"/>
        <w:u w:val="none" w:color="auto"/>
      </w:rPr>
    </w:lvl>
    <w:lvl w:ilvl="8" w:tentative="0">
      <w:start w:val="1"/>
      <w:numFmt w:val="decimal"/>
      <w:lvlText w:val="%1.%2.%3.%4.%5.%6.%7.%8.%9."/>
      <w:lvlJc w:val="left"/>
      <w:pPr>
        <w:ind w:left="5568" w:hanging="2160"/>
      </w:pPr>
      <w:rPr>
        <w:rFonts w:hint="default"/>
        <w:u w:val="none" w:color="auto"/>
      </w:rPr>
    </w:lvl>
  </w:abstractNum>
  <w:abstractNum w:abstractNumId="23">
    <w:nsid w:val="777E7822"/>
    <w:multiLevelType w:val="multilevel"/>
    <w:tmpl w:val="777E7822"/>
    <w:lvl w:ilvl="0" w:tentative="0">
      <w:start w:val="4"/>
      <w:numFmt w:val="decimal"/>
      <w:pStyle w:val="38"/>
      <w:lvlText w:val="%1."/>
      <w:lvlJc w:val="left"/>
      <w:pPr>
        <w:ind w:left="360" w:hanging="360"/>
      </w:pPr>
      <w:rPr>
        <w:rFonts w:hint="default"/>
        <w:u w:val="none" w:color="auto"/>
      </w:rPr>
    </w:lvl>
    <w:lvl w:ilvl="1" w:tentative="0">
      <w:start w:val="1"/>
      <w:numFmt w:val="decimal"/>
      <w:lvlText w:val="%1.%2."/>
      <w:lvlJc w:val="left"/>
      <w:pPr>
        <w:ind w:left="1584" w:hanging="360"/>
      </w:pPr>
      <w:rPr>
        <w:rFonts w:hint="default"/>
        <w:b/>
        <w:u w:val="none" w:color="auto"/>
      </w:rPr>
    </w:lvl>
    <w:lvl w:ilvl="2" w:tentative="0">
      <w:start w:val="1"/>
      <w:numFmt w:val="decimal"/>
      <w:lvlText w:val="%1.%2.%3."/>
      <w:lvlJc w:val="left"/>
      <w:pPr>
        <w:ind w:left="3168" w:hanging="720"/>
      </w:pPr>
      <w:rPr>
        <w:rFonts w:hint="default"/>
        <w:b/>
        <w:u w:val="none" w:color="auto"/>
      </w:rPr>
    </w:lvl>
    <w:lvl w:ilvl="3" w:tentative="0">
      <w:start w:val="1"/>
      <w:numFmt w:val="decimal"/>
      <w:lvlText w:val="%1.%2.%3.%4."/>
      <w:lvlJc w:val="left"/>
      <w:pPr>
        <w:ind w:left="4392" w:hanging="720"/>
      </w:pPr>
      <w:rPr>
        <w:rFonts w:hint="default"/>
        <w:u w:val="none" w:color="auto"/>
      </w:rPr>
    </w:lvl>
    <w:lvl w:ilvl="4" w:tentative="0">
      <w:start w:val="1"/>
      <w:numFmt w:val="decimal"/>
      <w:lvlText w:val="%1.%2.%3.%4.%5."/>
      <w:lvlJc w:val="left"/>
      <w:pPr>
        <w:ind w:left="5976" w:hanging="1080"/>
      </w:pPr>
      <w:rPr>
        <w:rFonts w:hint="default"/>
        <w:u w:val="none" w:color="auto"/>
      </w:rPr>
    </w:lvl>
    <w:lvl w:ilvl="5" w:tentative="0">
      <w:start w:val="1"/>
      <w:numFmt w:val="decimal"/>
      <w:lvlText w:val="%1.%2.%3.%4.%5.%6."/>
      <w:lvlJc w:val="left"/>
      <w:pPr>
        <w:ind w:left="7200" w:hanging="1080"/>
      </w:pPr>
      <w:rPr>
        <w:rFonts w:hint="default"/>
        <w:u w:val="none" w:color="auto"/>
      </w:rPr>
    </w:lvl>
    <w:lvl w:ilvl="6" w:tentative="0">
      <w:start w:val="1"/>
      <w:numFmt w:val="decimal"/>
      <w:lvlText w:val="%1.%2.%3.%4.%5.%6.%7."/>
      <w:lvlJc w:val="left"/>
      <w:pPr>
        <w:ind w:left="8784" w:hanging="1440"/>
      </w:pPr>
      <w:rPr>
        <w:rFonts w:hint="default"/>
        <w:u w:val="none" w:color="auto"/>
      </w:rPr>
    </w:lvl>
    <w:lvl w:ilvl="7" w:tentative="0">
      <w:start w:val="1"/>
      <w:numFmt w:val="decimal"/>
      <w:lvlText w:val="%1.%2.%3.%4.%5.%6.%7.%8."/>
      <w:lvlJc w:val="left"/>
      <w:pPr>
        <w:ind w:left="10008" w:hanging="1440"/>
      </w:pPr>
      <w:rPr>
        <w:rFonts w:hint="default"/>
        <w:u w:val="none" w:color="auto"/>
      </w:rPr>
    </w:lvl>
    <w:lvl w:ilvl="8" w:tentative="0">
      <w:start w:val="1"/>
      <w:numFmt w:val="decimal"/>
      <w:lvlText w:val="%1.%2.%3.%4.%5.%6.%7.%8.%9."/>
      <w:lvlJc w:val="left"/>
      <w:pPr>
        <w:ind w:left="11592" w:hanging="1800"/>
      </w:pPr>
      <w:rPr>
        <w:rFonts w:hint="default"/>
        <w:u w:val="none" w:color="auto"/>
      </w:rPr>
    </w:lvl>
  </w:abstractNum>
  <w:abstractNum w:abstractNumId="24">
    <w:nsid w:val="77F65BF4"/>
    <w:multiLevelType w:val="multilevel"/>
    <w:tmpl w:val="77F65BF4"/>
    <w:lvl w:ilvl="0" w:tentative="0">
      <w:start w:val="3"/>
      <w:numFmt w:val="decimal"/>
      <w:lvlText w:val="%1."/>
      <w:lvlJc w:val="left"/>
      <w:pPr>
        <w:ind w:left="360" w:hanging="360"/>
      </w:pPr>
      <w:rPr>
        <w:rFonts w:hint="default"/>
        <w:b/>
        <w:color w:val="auto"/>
        <w:sz w:val="24"/>
        <w:u w:val="none" w:color="auto"/>
      </w:rPr>
    </w:lvl>
    <w:lvl w:ilvl="1" w:tentative="0">
      <w:start w:val="1"/>
      <w:numFmt w:val="decimal"/>
      <w:lvlText w:val="%1.%2."/>
      <w:lvlJc w:val="left"/>
      <w:pPr>
        <w:ind w:left="1584" w:hanging="360"/>
      </w:pPr>
      <w:rPr>
        <w:rFonts w:hint="default"/>
        <w:b/>
        <w:color w:val="auto"/>
        <w:sz w:val="24"/>
        <w:u w:val="none" w:color="auto"/>
      </w:rPr>
    </w:lvl>
    <w:lvl w:ilvl="2" w:tentative="0">
      <w:start w:val="1"/>
      <w:numFmt w:val="decimal"/>
      <w:lvlText w:val="%1.%2.%3."/>
      <w:lvlJc w:val="left"/>
      <w:pPr>
        <w:ind w:left="3168" w:hanging="720"/>
      </w:pPr>
      <w:rPr>
        <w:rFonts w:hint="default"/>
        <w:b/>
        <w:color w:val="auto"/>
        <w:sz w:val="24"/>
        <w:u w:val="none" w:color="auto"/>
      </w:rPr>
    </w:lvl>
    <w:lvl w:ilvl="3" w:tentative="0">
      <w:start w:val="1"/>
      <w:numFmt w:val="decimal"/>
      <w:lvlText w:val="%1.%2.%3.%4."/>
      <w:lvlJc w:val="left"/>
      <w:pPr>
        <w:ind w:left="4392" w:hanging="720"/>
      </w:pPr>
      <w:rPr>
        <w:rFonts w:hint="default"/>
        <w:b/>
        <w:u w:val="none" w:color="auto"/>
      </w:rPr>
    </w:lvl>
    <w:lvl w:ilvl="4" w:tentative="0">
      <w:start w:val="1"/>
      <w:numFmt w:val="decimal"/>
      <w:lvlText w:val="%1.%2.%3.%4.%5."/>
      <w:lvlJc w:val="left"/>
      <w:pPr>
        <w:ind w:left="5976" w:hanging="1080"/>
      </w:pPr>
      <w:rPr>
        <w:rFonts w:hint="default"/>
        <w:b/>
        <w:u w:val="none" w:color="auto"/>
      </w:rPr>
    </w:lvl>
    <w:lvl w:ilvl="5" w:tentative="0">
      <w:start w:val="1"/>
      <w:numFmt w:val="decimal"/>
      <w:lvlText w:val="%1.%2.%3.%4.%5.%6."/>
      <w:lvlJc w:val="left"/>
      <w:pPr>
        <w:ind w:left="7200" w:hanging="1080"/>
      </w:pPr>
      <w:rPr>
        <w:rFonts w:hint="default"/>
        <w:b/>
        <w:u w:val="none" w:color="auto"/>
      </w:rPr>
    </w:lvl>
    <w:lvl w:ilvl="6" w:tentative="0">
      <w:start w:val="1"/>
      <w:numFmt w:val="decimal"/>
      <w:lvlText w:val="%1.%2.%3.%4.%5.%6.%7."/>
      <w:lvlJc w:val="left"/>
      <w:pPr>
        <w:ind w:left="8784" w:hanging="1440"/>
      </w:pPr>
      <w:rPr>
        <w:rFonts w:hint="default"/>
        <w:b/>
        <w:u w:val="none" w:color="auto"/>
      </w:rPr>
    </w:lvl>
    <w:lvl w:ilvl="7" w:tentative="0">
      <w:start w:val="1"/>
      <w:numFmt w:val="decimal"/>
      <w:lvlText w:val="%1.%2.%3.%4.%5.%6.%7.%8."/>
      <w:lvlJc w:val="left"/>
      <w:pPr>
        <w:ind w:left="10008" w:hanging="1440"/>
      </w:pPr>
      <w:rPr>
        <w:rFonts w:hint="default"/>
        <w:b/>
        <w:u w:val="none" w:color="auto"/>
      </w:rPr>
    </w:lvl>
    <w:lvl w:ilvl="8" w:tentative="0">
      <w:start w:val="1"/>
      <w:numFmt w:val="decimal"/>
      <w:lvlText w:val="%1.%2.%3.%4.%5.%6.%7.%8.%9."/>
      <w:lvlJc w:val="left"/>
      <w:pPr>
        <w:ind w:left="11592" w:hanging="1800"/>
      </w:pPr>
      <w:rPr>
        <w:rFonts w:hint="default"/>
        <w:b/>
        <w:u w:val="none" w:color="auto"/>
      </w:rPr>
    </w:lvl>
  </w:abstractNum>
  <w:num w:numId="1">
    <w:abstractNumId w:val="23"/>
  </w:num>
  <w:num w:numId="2">
    <w:abstractNumId w:val="1"/>
  </w:num>
  <w:num w:numId="3">
    <w:abstractNumId w:val="20"/>
  </w:num>
  <w:num w:numId="4">
    <w:abstractNumId w:val="9"/>
  </w:num>
  <w:num w:numId="5">
    <w:abstractNumId w:val="21"/>
  </w:num>
  <w:num w:numId="6">
    <w:abstractNumId w:val="13"/>
  </w:num>
  <w:num w:numId="7">
    <w:abstractNumId w:val="16"/>
  </w:num>
  <w:num w:numId="8">
    <w:abstractNumId w:val="2"/>
  </w:num>
  <w:num w:numId="9">
    <w:abstractNumId w:val="11"/>
  </w:num>
  <w:num w:numId="10">
    <w:abstractNumId w:val="24"/>
  </w:num>
  <w:num w:numId="11">
    <w:abstractNumId w:val="7"/>
  </w:num>
  <w:num w:numId="12">
    <w:abstractNumId w:val="3"/>
  </w:num>
  <w:num w:numId="13">
    <w:abstractNumId w:val="10"/>
  </w:num>
  <w:num w:numId="14">
    <w:abstractNumId w:val="8"/>
  </w:num>
  <w:num w:numId="15">
    <w:abstractNumId w:val="19"/>
  </w:num>
  <w:num w:numId="16">
    <w:abstractNumId w:val="17"/>
  </w:num>
  <w:num w:numId="17">
    <w:abstractNumId w:val="0"/>
  </w:num>
  <w:num w:numId="18">
    <w:abstractNumId w:val="14"/>
  </w:num>
  <w:num w:numId="19">
    <w:abstractNumId w:val="22"/>
  </w:num>
  <w:num w:numId="20">
    <w:abstractNumId w:val="6"/>
  </w:num>
  <w:num w:numId="21">
    <w:abstractNumId w:val="5"/>
  </w:num>
  <w:num w:numId="22">
    <w:abstractNumId w:val="12"/>
  </w:num>
  <w:num w:numId="23">
    <w:abstractNumId w:val="15"/>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9"/>
  <w:autoHyphenation/>
  <w:hyphenationZone w:val="425"/>
  <w:drawingGridHorizontalSpacing w:val="100"/>
  <w:displayHorizontalDrawingGridEvery w:val="0"/>
  <w:displayVerticalDrawingGridEvery w:val="2"/>
  <w:doNotShadeFormData w:val="1"/>
  <w:characterSpacingControl w:val="doNotCompress"/>
  <w:doNotValidateAgainstSchema/>
  <w:doNotDemarcateInvalidXml/>
  <w:hdrShapeDefaults>
    <o:shapelayout v:ext="edit">
      <o:idmap v:ext="edit" data="2"/>
    </o:shapelayout>
  </w:hdrShapeDefaults>
  <w:footnotePr>
    <w:footnote w:id="0"/>
    <w:footnote w:id="1"/>
  </w:footnotePr>
  <w:compat>
    <w:balanceSingleByteDoubleByteWidth/>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B6FD5"/>
    <w:rsid w:val="00C14E57"/>
    <w:rsid w:val="04BF6979"/>
    <w:rsid w:val="05FD646D"/>
    <w:rsid w:val="0761168E"/>
    <w:rsid w:val="076F6C92"/>
    <w:rsid w:val="08E2343B"/>
    <w:rsid w:val="0F8B5EAC"/>
    <w:rsid w:val="10797400"/>
    <w:rsid w:val="107F1CCB"/>
    <w:rsid w:val="10EA4935"/>
    <w:rsid w:val="11194286"/>
    <w:rsid w:val="15DE662F"/>
    <w:rsid w:val="172E5823"/>
    <w:rsid w:val="19554A2B"/>
    <w:rsid w:val="1B861284"/>
    <w:rsid w:val="1BB74954"/>
    <w:rsid w:val="1C763D92"/>
    <w:rsid w:val="1C854DB5"/>
    <w:rsid w:val="1C95141B"/>
    <w:rsid w:val="1D8F789A"/>
    <w:rsid w:val="22433202"/>
    <w:rsid w:val="26855F8D"/>
    <w:rsid w:val="29620DD1"/>
    <w:rsid w:val="2D9E7263"/>
    <w:rsid w:val="323044B1"/>
    <w:rsid w:val="36C449BC"/>
    <w:rsid w:val="385421C6"/>
    <w:rsid w:val="3A012680"/>
    <w:rsid w:val="3AD53628"/>
    <w:rsid w:val="3C6C4067"/>
    <w:rsid w:val="3D072F4D"/>
    <w:rsid w:val="43476620"/>
    <w:rsid w:val="450E00D9"/>
    <w:rsid w:val="45177B2D"/>
    <w:rsid w:val="455D1FB9"/>
    <w:rsid w:val="46E5095B"/>
    <w:rsid w:val="470A1AD7"/>
    <w:rsid w:val="4EA90B90"/>
    <w:rsid w:val="50630E63"/>
    <w:rsid w:val="51675634"/>
    <w:rsid w:val="51780218"/>
    <w:rsid w:val="52BB45D7"/>
    <w:rsid w:val="5571470A"/>
    <w:rsid w:val="5621129E"/>
    <w:rsid w:val="566903E7"/>
    <w:rsid w:val="56FD7B73"/>
    <w:rsid w:val="5BDF5E47"/>
    <w:rsid w:val="5CF3062B"/>
    <w:rsid w:val="60282D39"/>
    <w:rsid w:val="60FC5C5B"/>
    <w:rsid w:val="611F5D76"/>
    <w:rsid w:val="616C713B"/>
    <w:rsid w:val="62CB2ADA"/>
    <w:rsid w:val="63D616CB"/>
    <w:rsid w:val="64170582"/>
    <w:rsid w:val="654A758D"/>
    <w:rsid w:val="663B4889"/>
    <w:rsid w:val="677125F7"/>
    <w:rsid w:val="694035F7"/>
    <w:rsid w:val="69A37926"/>
    <w:rsid w:val="6AFC759F"/>
    <w:rsid w:val="6E28047F"/>
    <w:rsid w:val="6EBB2F09"/>
    <w:rsid w:val="6F127AFF"/>
    <w:rsid w:val="6FCF2770"/>
    <w:rsid w:val="704D0487"/>
    <w:rsid w:val="72331716"/>
    <w:rsid w:val="76596543"/>
    <w:rsid w:val="7797269F"/>
    <w:rsid w:val="77FE5594"/>
    <w:rsid w:val="78B875BE"/>
    <w:rsid w:val="7BA05B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iPriority="99" w:semiHidden="0" w:name="Placeholder Text"/>
    <w:lsdException w:qFormat="1" w:uiPriority="1" w:semiHidden="0" w:name="No Spacing"/>
    <w:lsdException w:qFormat="1" w:uiPriority="99" w:semiHidden="0" w:name="List Paragraph"/>
    <w:lsdException w:qFormat="1" w:uiPriority="29" w:semiHidden="0" w:name="Quote"/>
    <w:lsdException w:qFormat="1" w:uiPriority="30" w:semiHidden="0" w:name="Intense Quote"/>
  </w:latentStyles>
  <w:style w:type="paragraph" w:default="1" w:styleId="1">
    <w:name w:val="Normal"/>
    <w:qFormat/>
    <w:uiPriority w:val="0"/>
    <w:pPr>
      <w:spacing w:beforeLines="0" w:afterLines="0"/>
    </w:pPr>
    <w:rPr>
      <w:rFonts w:hint="default" w:ascii="Times New Roman" w:hAnsi="Times New Roman" w:eastAsia="SimSun" w:cs="Times New Roman"/>
      <w:sz w:val="24"/>
      <w:lang w:val="pt-BR" w:eastAsia="pt-BR"/>
    </w:rPr>
  </w:style>
  <w:style w:type="paragraph" w:styleId="2">
    <w:name w:val="heading 1"/>
    <w:basedOn w:val="1"/>
    <w:next w:val="1"/>
    <w:link w:val="174"/>
    <w:qFormat/>
    <w:uiPriority w:val="0"/>
    <w:pPr>
      <w:keepNext/>
      <w:spacing w:before="360" w:beforeLines="0" w:after="240" w:afterLines="0"/>
      <w:ind w:left="1134"/>
      <w:outlineLvl w:val="0"/>
    </w:pPr>
    <w:rPr>
      <w:rFonts w:hint="default" w:ascii="Arial" w:hAnsi="Arial" w:eastAsia="Calibri"/>
      <w:b/>
      <w:kern w:val="28"/>
      <w:sz w:val="24"/>
    </w:rPr>
  </w:style>
  <w:style w:type="paragraph" w:styleId="3">
    <w:name w:val="heading 2"/>
    <w:basedOn w:val="1"/>
    <w:next w:val="1"/>
    <w:link w:val="149"/>
    <w:qFormat/>
    <w:uiPriority w:val="0"/>
    <w:pPr>
      <w:keepNext/>
      <w:tabs>
        <w:tab w:val="left" w:pos="1701"/>
      </w:tabs>
      <w:spacing w:beforeLines="0" w:afterLines="0"/>
      <w:ind w:right="-1"/>
      <w:jc w:val="center"/>
      <w:outlineLvl w:val="1"/>
    </w:pPr>
    <w:rPr>
      <w:rFonts w:hint="default"/>
      <w:b/>
      <w:color w:val="000000"/>
      <w:sz w:val="24"/>
    </w:rPr>
  </w:style>
  <w:style w:type="paragraph" w:styleId="4">
    <w:name w:val="heading 3"/>
    <w:basedOn w:val="1"/>
    <w:next w:val="1"/>
    <w:link w:val="147"/>
    <w:qFormat/>
    <w:uiPriority w:val="0"/>
    <w:pPr>
      <w:keepNext/>
      <w:spacing w:beforeLines="0" w:afterLines="0"/>
      <w:jc w:val="center"/>
      <w:outlineLvl w:val="2"/>
    </w:pPr>
    <w:rPr>
      <w:rFonts w:hint="default"/>
      <w:b/>
      <w:sz w:val="24"/>
    </w:rPr>
  </w:style>
  <w:style w:type="paragraph" w:styleId="5">
    <w:name w:val="heading 4"/>
    <w:basedOn w:val="1"/>
    <w:next w:val="1"/>
    <w:link w:val="173"/>
    <w:semiHidden/>
    <w:unhideWhenUsed/>
    <w:qFormat/>
    <w:uiPriority w:val="0"/>
    <w:pPr>
      <w:keepNext/>
      <w:tabs>
        <w:tab w:val="left" w:pos="1701"/>
      </w:tabs>
      <w:spacing w:before="360" w:beforeLines="0" w:after="240" w:afterLines="0"/>
      <w:jc w:val="both"/>
      <w:outlineLvl w:val="3"/>
    </w:pPr>
    <w:rPr>
      <w:rFonts w:hint="default"/>
      <w:b/>
      <w:sz w:val="24"/>
    </w:rPr>
  </w:style>
  <w:style w:type="paragraph" w:styleId="6">
    <w:name w:val="heading 5"/>
    <w:basedOn w:val="1"/>
    <w:next w:val="1"/>
    <w:link w:val="161"/>
    <w:semiHidden/>
    <w:unhideWhenUsed/>
    <w:qFormat/>
    <w:uiPriority w:val="0"/>
    <w:pPr>
      <w:keepNext/>
      <w:numPr>
        <w:ilvl w:val="4"/>
        <w:numId w:val="0"/>
      </w:numPr>
      <w:spacing w:beforeLines="0" w:afterLines="0"/>
      <w:jc w:val="center"/>
      <w:outlineLvl w:val="4"/>
    </w:pPr>
    <w:rPr>
      <w:rFonts w:hint="default"/>
      <w:b/>
      <w:sz w:val="24"/>
    </w:rPr>
  </w:style>
  <w:style w:type="paragraph" w:styleId="7">
    <w:name w:val="heading 6"/>
    <w:basedOn w:val="1"/>
    <w:next w:val="1"/>
    <w:link w:val="164"/>
    <w:semiHidden/>
    <w:unhideWhenUsed/>
    <w:qFormat/>
    <w:uiPriority w:val="0"/>
    <w:pPr>
      <w:keepNext/>
      <w:spacing w:beforeLines="0" w:afterLines="0"/>
      <w:jc w:val="both"/>
      <w:outlineLvl w:val="5"/>
    </w:pPr>
    <w:rPr>
      <w:rFonts w:hint="default"/>
      <w:sz w:val="24"/>
    </w:rPr>
  </w:style>
  <w:style w:type="paragraph" w:styleId="8">
    <w:name w:val="heading 7"/>
    <w:basedOn w:val="1"/>
    <w:next w:val="1"/>
    <w:link w:val="182"/>
    <w:semiHidden/>
    <w:unhideWhenUsed/>
    <w:qFormat/>
    <w:uiPriority w:val="0"/>
    <w:pPr>
      <w:keepNext/>
      <w:spacing w:beforeLines="0" w:afterLines="0"/>
      <w:jc w:val="both"/>
      <w:outlineLvl w:val="6"/>
    </w:pPr>
    <w:rPr>
      <w:rFonts w:hint="default"/>
      <w:b/>
      <w:color w:val="FF0000"/>
      <w:sz w:val="24"/>
    </w:rPr>
  </w:style>
  <w:style w:type="paragraph" w:styleId="9">
    <w:name w:val="heading 8"/>
    <w:basedOn w:val="1"/>
    <w:next w:val="1"/>
    <w:link w:val="156"/>
    <w:semiHidden/>
    <w:unhideWhenUsed/>
    <w:qFormat/>
    <w:uiPriority w:val="0"/>
    <w:pPr>
      <w:keepNext/>
      <w:spacing w:beforeLines="0" w:afterLines="0"/>
      <w:outlineLvl w:val="7"/>
    </w:pPr>
    <w:rPr>
      <w:rFonts w:hint="default"/>
      <w:b/>
      <w:sz w:val="24"/>
    </w:rPr>
  </w:style>
  <w:style w:type="paragraph" w:styleId="10">
    <w:name w:val="heading 9"/>
    <w:basedOn w:val="1"/>
    <w:next w:val="1"/>
    <w:link w:val="146"/>
    <w:semiHidden/>
    <w:unhideWhenUsed/>
    <w:qFormat/>
    <w:uiPriority w:val="0"/>
    <w:pPr>
      <w:keepNext/>
      <w:tabs>
        <w:tab w:val="left" w:pos="1701"/>
      </w:tabs>
      <w:spacing w:beforeLines="0" w:after="120" w:afterLines="0" w:line="340" w:lineRule="exact"/>
      <w:outlineLvl w:val="8"/>
    </w:pPr>
    <w:rPr>
      <w:rFonts w:hint="default"/>
      <w:sz w:val="24"/>
    </w:rPr>
  </w:style>
  <w:style w:type="character" w:default="1" w:styleId="11">
    <w:name w:val="Default Paragraph Font"/>
    <w:semiHidden/>
    <w:unhideWhenUsed/>
    <w:qFormat/>
    <w:uiPriority w:val="1"/>
    <w:rPr>
      <w:rFonts w:hint="default"/>
      <w:sz w:val="24"/>
    </w:rPr>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basedOn w:val="11"/>
    <w:qFormat/>
    <w:uiPriority w:val="0"/>
    <w:rPr>
      <w:rFonts w:hint="default"/>
      <w:b/>
      <w:sz w:val="24"/>
    </w:rPr>
  </w:style>
  <w:style w:type="character" w:styleId="14">
    <w:name w:val="annotation reference"/>
    <w:basedOn w:val="11"/>
    <w:qFormat/>
    <w:uiPriority w:val="0"/>
    <w:rPr>
      <w:rFonts w:hint="default"/>
      <w:sz w:val="16"/>
    </w:rPr>
  </w:style>
  <w:style w:type="character" w:styleId="15">
    <w:name w:val="FollowedHyperlink"/>
    <w:basedOn w:val="11"/>
    <w:qFormat/>
    <w:uiPriority w:val="0"/>
    <w:rPr>
      <w:rFonts w:hint="default"/>
      <w:color w:val="800080"/>
      <w:sz w:val="24"/>
      <w:u w:val="single"/>
    </w:rPr>
  </w:style>
  <w:style w:type="character" w:styleId="16">
    <w:name w:val="Emphasis"/>
    <w:basedOn w:val="11"/>
    <w:qFormat/>
    <w:uiPriority w:val="0"/>
    <w:rPr>
      <w:rFonts w:hint="default"/>
      <w:i/>
      <w:sz w:val="24"/>
    </w:rPr>
  </w:style>
  <w:style w:type="character" w:styleId="17">
    <w:name w:val="footnote reference"/>
    <w:basedOn w:val="11"/>
    <w:qFormat/>
    <w:uiPriority w:val="0"/>
    <w:rPr>
      <w:rFonts w:hint="default"/>
      <w:sz w:val="24"/>
      <w:vertAlign w:val="superscript"/>
    </w:rPr>
  </w:style>
  <w:style w:type="character" w:styleId="18">
    <w:name w:val="Hyperlink"/>
    <w:basedOn w:val="11"/>
    <w:qFormat/>
    <w:uiPriority w:val="0"/>
    <w:rPr>
      <w:rFonts w:hint="default"/>
      <w:color w:val="0000FF"/>
      <w:sz w:val="24"/>
      <w:u w:val="single"/>
    </w:rPr>
  </w:style>
  <w:style w:type="character" w:styleId="19">
    <w:name w:val="page number"/>
    <w:basedOn w:val="11"/>
    <w:qFormat/>
    <w:uiPriority w:val="0"/>
    <w:rPr>
      <w:rFonts w:hint="default"/>
      <w:sz w:val="24"/>
    </w:rPr>
  </w:style>
  <w:style w:type="paragraph" w:styleId="20">
    <w:name w:val="List"/>
    <w:basedOn w:val="1"/>
    <w:qFormat/>
    <w:uiPriority w:val="0"/>
    <w:pPr>
      <w:spacing w:beforeLines="0" w:afterLines="0"/>
      <w:ind w:left="283" w:hanging="283"/>
    </w:pPr>
    <w:rPr>
      <w:rFonts w:hint="default"/>
      <w:sz w:val="24"/>
    </w:rPr>
  </w:style>
  <w:style w:type="paragraph" w:styleId="21">
    <w:name w:val="Body Text"/>
    <w:basedOn w:val="1"/>
    <w:link w:val="179"/>
    <w:qFormat/>
    <w:uiPriority w:val="0"/>
    <w:pPr>
      <w:spacing w:beforeLines="0" w:afterLines="0"/>
    </w:pPr>
    <w:rPr>
      <w:rFonts w:hint="default"/>
      <w:sz w:val="24"/>
    </w:rPr>
  </w:style>
  <w:style w:type="paragraph" w:styleId="22">
    <w:name w:val="Block Text"/>
    <w:basedOn w:val="1"/>
    <w:qFormat/>
    <w:uiPriority w:val="0"/>
    <w:pPr>
      <w:tabs>
        <w:tab w:val="left" w:pos="1276"/>
      </w:tabs>
      <w:spacing w:beforeLines="0" w:afterLines="0"/>
      <w:ind w:left="1560" w:right="2" w:hanging="1560"/>
      <w:jc w:val="both"/>
    </w:pPr>
    <w:rPr>
      <w:rFonts w:hint="default"/>
      <w:sz w:val="24"/>
    </w:rPr>
  </w:style>
  <w:style w:type="paragraph" w:styleId="23">
    <w:name w:val="annotation text"/>
    <w:basedOn w:val="1"/>
    <w:link w:val="171"/>
    <w:qFormat/>
    <w:uiPriority w:val="0"/>
    <w:pPr>
      <w:spacing w:beforeLines="0" w:after="160" w:afterLines="0"/>
    </w:pPr>
    <w:rPr>
      <w:rFonts w:hint="eastAsia" w:ascii="Calibri" w:hAnsi="Calibri" w:eastAsia="Calibri"/>
      <w:sz w:val="24"/>
      <w:lang w:eastAsia="en-US"/>
    </w:rPr>
  </w:style>
  <w:style w:type="paragraph" w:styleId="24">
    <w:name w:val="Body Text Indent 2"/>
    <w:basedOn w:val="1"/>
    <w:link w:val="136"/>
    <w:unhideWhenUsed/>
    <w:qFormat/>
    <w:uiPriority w:val="99"/>
    <w:pPr>
      <w:spacing w:beforeLines="0" w:afterLines="0"/>
      <w:ind w:firstLine="1560"/>
      <w:jc w:val="both"/>
    </w:pPr>
    <w:rPr>
      <w:rFonts w:hint="default"/>
      <w:strike/>
      <w:sz w:val="24"/>
    </w:rPr>
  </w:style>
  <w:style w:type="paragraph" w:styleId="25">
    <w:name w:val="Title"/>
    <w:basedOn w:val="1"/>
    <w:next w:val="1"/>
    <w:link w:val="155"/>
    <w:qFormat/>
    <w:uiPriority w:val="0"/>
    <w:pPr>
      <w:widowControl w:val="0"/>
      <w:spacing w:beforeLines="0" w:afterLines="0"/>
      <w:ind w:right="482"/>
      <w:jc w:val="center"/>
    </w:pPr>
    <w:rPr>
      <w:rFonts w:hint="default"/>
      <w:b/>
      <w:sz w:val="22"/>
    </w:rPr>
  </w:style>
  <w:style w:type="paragraph" w:styleId="26">
    <w:name w:val="Normal (Web)"/>
    <w:basedOn w:val="1"/>
    <w:qFormat/>
    <w:uiPriority w:val="0"/>
    <w:pPr>
      <w:spacing w:beforeLines="0" w:after="360" w:afterLines="0"/>
    </w:pPr>
    <w:rPr>
      <w:rFonts w:hint="default"/>
      <w:sz w:val="24"/>
    </w:rPr>
  </w:style>
  <w:style w:type="paragraph" w:styleId="27">
    <w:name w:val="Plain Text"/>
    <w:basedOn w:val="1"/>
    <w:link w:val="176"/>
    <w:qFormat/>
    <w:uiPriority w:val="0"/>
    <w:pPr>
      <w:spacing w:beforeLines="0" w:afterLines="0"/>
    </w:pPr>
    <w:rPr>
      <w:rFonts w:hint="eastAsia" w:ascii="Calibri" w:hAnsi="Calibri" w:eastAsia="Calibri"/>
      <w:sz w:val="22"/>
      <w:lang w:eastAsia="en-US"/>
    </w:rPr>
  </w:style>
  <w:style w:type="paragraph" w:styleId="28">
    <w:name w:val="Body Text 3"/>
    <w:basedOn w:val="1"/>
    <w:link w:val="163"/>
    <w:qFormat/>
    <w:uiPriority w:val="0"/>
    <w:pPr>
      <w:tabs>
        <w:tab w:val="left" w:pos="1701"/>
      </w:tabs>
      <w:spacing w:beforeLines="0" w:after="120" w:afterLines="0" w:line="340" w:lineRule="exact"/>
    </w:pPr>
    <w:rPr>
      <w:rFonts w:hint="default"/>
      <w:strike/>
      <w:color w:val="FF0000"/>
      <w:sz w:val="24"/>
    </w:rPr>
  </w:style>
  <w:style w:type="paragraph" w:styleId="29">
    <w:name w:val="Body Text 2"/>
    <w:basedOn w:val="1"/>
    <w:link w:val="186"/>
    <w:qFormat/>
    <w:uiPriority w:val="0"/>
    <w:pPr>
      <w:tabs>
        <w:tab w:val="left" w:pos="709"/>
      </w:tabs>
      <w:spacing w:beforeLines="0" w:afterLines="0"/>
      <w:jc w:val="both"/>
    </w:pPr>
    <w:rPr>
      <w:rFonts w:hint="default"/>
      <w:sz w:val="24"/>
    </w:rPr>
  </w:style>
  <w:style w:type="paragraph" w:styleId="30">
    <w:name w:val="header"/>
    <w:basedOn w:val="1"/>
    <w:link w:val="188"/>
    <w:qFormat/>
    <w:uiPriority w:val="99"/>
    <w:pPr>
      <w:tabs>
        <w:tab w:val="center" w:pos="4419"/>
        <w:tab w:val="right" w:pos="8838"/>
      </w:tabs>
      <w:spacing w:beforeLines="0" w:afterLines="0"/>
      <w:jc w:val="both"/>
    </w:pPr>
    <w:rPr>
      <w:rFonts w:hint="default"/>
      <w:sz w:val="24"/>
    </w:rPr>
  </w:style>
  <w:style w:type="paragraph" w:styleId="31">
    <w:name w:val="annotation subject"/>
    <w:basedOn w:val="23"/>
    <w:next w:val="23"/>
    <w:link w:val="185"/>
    <w:qFormat/>
    <w:uiPriority w:val="0"/>
    <w:pPr>
      <w:spacing w:beforeLines="0" w:afterLines="0"/>
    </w:pPr>
    <w:rPr>
      <w:rFonts w:hint="eastAsia"/>
      <w:b/>
      <w:sz w:val="24"/>
    </w:rPr>
  </w:style>
  <w:style w:type="paragraph" w:styleId="32">
    <w:name w:val="footer"/>
    <w:basedOn w:val="1"/>
    <w:link w:val="178"/>
    <w:qFormat/>
    <w:uiPriority w:val="0"/>
    <w:pPr>
      <w:tabs>
        <w:tab w:val="center" w:pos="4419"/>
        <w:tab w:val="right" w:pos="8838"/>
      </w:tabs>
      <w:spacing w:beforeLines="0" w:afterLines="0"/>
    </w:pPr>
    <w:rPr>
      <w:rFonts w:hint="default"/>
      <w:sz w:val="24"/>
    </w:rPr>
  </w:style>
  <w:style w:type="paragraph" w:styleId="33">
    <w:name w:val="caption"/>
    <w:basedOn w:val="1"/>
    <w:next w:val="1"/>
    <w:semiHidden/>
    <w:unhideWhenUsed/>
    <w:qFormat/>
    <w:uiPriority w:val="0"/>
    <w:pPr>
      <w:spacing w:beforeLines="0" w:after="200" w:afterLines="0"/>
    </w:pPr>
    <w:rPr>
      <w:rFonts w:hint="eastAsia" w:ascii="Calibri" w:hAnsi="Calibri" w:eastAsia="Calibri"/>
      <w:b/>
      <w:color w:val="4F81BD"/>
      <w:sz w:val="18"/>
      <w:lang w:val="en-US" w:eastAsia="en-US"/>
    </w:rPr>
  </w:style>
  <w:style w:type="paragraph" w:styleId="34">
    <w:name w:val="Body Text Indent 3"/>
    <w:basedOn w:val="1"/>
    <w:link w:val="144"/>
    <w:qFormat/>
    <w:uiPriority w:val="0"/>
    <w:pPr>
      <w:suppressAutoHyphens/>
      <w:spacing w:beforeLines="0" w:afterLines="0"/>
      <w:ind w:left="1821" w:hanging="360"/>
    </w:pPr>
    <w:rPr>
      <w:rFonts w:hint="default"/>
      <w:sz w:val="24"/>
    </w:rPr>
  </w:style>
  <w:style w:type="paragraph" w:styleId="35">
    <w:name w:val="Balloon Text"/>
    <w:basedOn w:val="1"/>
    <w:link w:val="160"/>
    <w:qFormat/>
    <w:uiPriority w:val="0"/>
    <w:pPr>
      <w:spacing w:beforeLines="0" w:afterLines="0"/>
    </w:pPr>
    <w:rPr>
      <w:rFonts w:hint="default" w:ascii="Tahoma" w:hAnsi="Tahoma" w:eastAsia="Calibri"/>
      <w:sz w:val="16"/>
    </w:rPr>
  </w:style>
  <w:style w:type="paragraph" w:styleId="36">
    <w:name w:val="Subtitle"/>
    <w:basedOn w:val="1"/>
    <w:next w:val="1"/>
    <w:link w:val="162"/>
    <w:qFormat/>
    <w:uiPriority w:val="0"/>
    <w:pPr>
      <w:spacing w:beforeLines="0" w:after="200" w:afterLines="0" w:line="276" w:lineRule="auto"/>
    </w:pPr>
    <w:rPr>
      <w:rFonts w:hint="default" w:ascii="Cambria" w:hAnsi="Cambria" w:eastAsia="Times New Roman"/>
      <w:i/>
      <w:color w:val="4F81BD"/>
      <w:spacing w:val="15"/>
      <w:sz w:val="24"/>
      <w:lang w:val="en-US" w:eastAsia="en-US"/>
    </w:rPr>
  </w:style>
  <w:style w:type="paragraph" w:styleId="37">
    <w:name w:val="footnote text"/>
    <w:basedOn w:val="1"/>
    <w:link w:val="151"/>
    <w:qFormat/>
    <w:uiPriority w:val="0"/>
    <w:pPr>
      <w:spacing w:beforeLines="0" w:afterLines="0"/>
    </w:pPr>
    <w:rPr>
      <w:rFonts w:hint="default"/>
      <w:sz w:val="24"/>
    </w:rPr>
  </w:style>
  <w:style w:type="paragraph" w:styleId="38">
    <w:name w:val="List Bullet"/>
    <w:basedOn w:val="1"/>
    <w:qFormat/>
    <w:uiPriority w:val="0"/>
    <w:pPr>
      <w:numPr>
        <w:ilvl w:val="0"/>
        <w:numId w:val="1"/>
      </w:numPr>
      <w:spacing w:beforeLines="0" w:after="200" w:afterLines="0" w:line="276" w:lineRule="auto"/>
      <w:ind w:left="360" w:hanging="360"/>
    </w:pPr>
    <w:rPr>
      <w:rFonts w:hint="eastAsia" w:ascii="Calibri" w:hAnsi="Calibri" w:eastAsia="Calibri"/>
      <w:sz w:val="22"/>
      <w:lang w:eastAsia="en-US"/>
    </w:rPr>
  </w:style>
  <w:style w:type="paragraph" w:styleId="39">
    <w:name w:val="List Number"/>
    <w:basedOn w:val="1"/>
    <w:qFormat/>
    <w:uiPriority w:val="0"/>
    <w:pPr>
      <w:numPr>
        <w:ilvl w:val="0"/>
        <w:numId w:val="2"/>
      </w:numPr>
      <w:spacing w:beforeLines="0" w:afterLines="0"/>
      <w:ind w:left="360" w:hanging="360"/>
    </w:pPr>
    <w:rPr>
      <w:rFonts w:hint="default"/>
      <w:sz w:val="24"/>
    </w:rPr>
  </w:style>
  <w:style w:type="paragraph" w:styleId="40">
    <w:name w:val="Body Text Indent"/>
    <w:basedOn w:val="1"/>
    <w:link w:val="187"/>
    <w:qFormat/>
    <w:uiPriority w:val="0"/>
    <w:pPr>
      <w:spacing w:beforeLines="0" w:afterLines="0"/>
      <w:ind w:left="2694" w:hanging="284"/>
      <w:jc w:val="both"/>
    </w:pPr>
    <w:rPr>
      <w:rFonts w:hint="default"/>
      <w:sz w:val="24"/>
    </w:rPr>
  </w:style>
  <w:style w:type="table" w:styleId="41">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2">
    <w:name w:val="xl333"/>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43">
    <w:name w:val="xl64"/>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44">
    <w:name w:val="PADRÃO"/>
    <w:unhideWhenUsed/>
    <w:qFormat/>
    <w:uiPriority w:val="0"/>
    <w:pPr>
      <w:keepNext/>
      <w:widowControl w:val="0"/>
      <w:shd w:val="clear" w:color="auto" w:fill="FFFFFF"/>
      <w:spacing w:before="119" w:beforeLines="0" w:after="119" w:afterLines="0" w:line="276" w:lineRule="auto"/>
      <w:ind w:firstLine="567"/>
      <w:jc w:val="both"/>
      <w:textAlignment w:val="baseline"/>
    </w:pPr>
    <w:rPr>
      <w:rFonts w:hint="default" w:ascii="Ecofont_Spranq_eco_Sans" w:hAnsi="Ecofont_Spranq_eco_Sans" w:eastAsia="WenQuanYi Micro Hei" w:cs="Times New Roman"/>
      <w:sz w:val="24"/>
      <w:lang w:val="pt-BR" w:eastAsia="zh-CN"/>
    </w:rPr>
  </w:style>
  <w:style w:type="paragraph" w:customStyle="1" w:styleId="45">
    <w:name w:val="PADRAO"/>
    <w:basedOn w:val="1"/>
    <w:unhideWhenUsed/>
    <w:qFormat/>
    <w:uiPriority w:val="0"/>
    <w:pPr>
      <w:spacing w:beforeLines="0" w:after="200" w:afterLines="0" w:line="276" w:lineRule="auto"/>
      <w:jc w:val="both"/>
    </w:pPr>
    <w:rPr>
      <w:rFonts w:hint="default" w:ascii="Tms Rmn" w:hAnsi="Tms Rmn" w:eastAsia="Times New Roman"/>
      <w:sz w:val="22"/>
      <w:lang w:val="en-US" w:eastAsia="en-US"/>
    </w:rPr>
  </w:style>
  <w:style w:type="paragraph" w:customStyle="1" w:styleId="46">
    <w:name w:val="xl67"/>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47">
    <w:name w:val="xl33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48">
    <w:name w:val="#Cabeçalho"/>
    <w:basedOn w:val="1"/>
    <w:unhideWhenUsed/>
    <w:qFormat/>
    <w:uiPriority w:val="0"/>
    <w:pPr>
      <w:spacing w:beforeLines="0" w:afterLines="0" w:line="220" w:lineRule="exact"/>
      <w:jc w:val="both"/>
    </w:pPr>
    <w:rPr>
      <w:rFonts w:hint="default"/>
      <w:sz w:val="18"/>
    </w:rPr>
  </w:style>
  <w:style w:type="paragraph" w:customStyle="1" w:styleId="49">
    <w:name w:val="xl328"/>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50">
    <w:name w:val="xl31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1">
    <w:name w:val="n1"/>
    <w:basedOn w:val="1"/>
    <w:unhideWhenUsed/>
    <w:qFormat/>
    <w:uiPriority w:val="0"/>
    <w:pPr>
      <w:tabs>
        <w:tab w:val="left" w:pos="1134"/>
      </w:tabs>
      <w:spacing w:before="240" w:beforeLines="0" w:afterLines="0"/>
      <w:jc w:val="both"/>
    </w:pPr>
    <w:rPr>
      <w:rFonts w:hint="default" w:ascii="Arial" w:hAnsi="Arial" w:eastAsia="Calibri"/>
      <w:sz w:val="24"/>
    </w:rPr>
  </w:style>
  <w:style w:type="paragraph" w:customStyle="1" w:styleId="52">
    <w:name w:val="xl338"/>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53">
    <w:name w:val="xl348"/>
    <w:basedOn w:val="1"/>
    <w:unhideWhenUsed/>
    <w:qFormat/>
    <w:uiPriority w:val="0"/>
    <w:pPr>
      <w:pBdr>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54">
    <w:name w:val="xl34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55">
    <w:name w:val="xl344"/>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customStyle="1" w:styleId="56">
    <w:name w:val="Default"/>
    <w:basedOn w:val="1"/>
    <w:unhideWhenUsed/>
    <w:qFormat/>
    <w:uiPriority w:val="0"/>
    <w:pPr>
      <w:autoSpaceDE w:val="0"/>
      <w:autoSpaceDN w:val="0"/>
      <w:spacing w:beforeLines="0" w:afterLines="0"/>
    </w:pPr>
    <w:rPr>
      <w:rFonts w:hint="default"/>
      <w:color w:val="000000"/>
      <w:sz w:val="24"/>
    </w:rPr>
  </w:style>
  <w:style w:type="paragraph" w:styleId="57">
    <w:name w:val="No Spacing"/>
    <w:unhideWhenUsed/>
    <w:qFormat/>
    <w:uiPriority w:val="1"/>
    <w:pPr>
      <w:spacing w:beforeLines="0" w:afterLines="0"/>
    </w:pPr>
    <w:rPr>
      <w:rFonts w:hint="default" w:ascii="Times New Roman" w:hAnsi="Times New Roman" w:eastAsia="SimSun" w:cs="Times New Roman"/>
      <w:sz w:val="24"/>
      <w:lang w:val="pt-BR" w:eastAsia="pt-BR"/>
    </w:rPr>
  </w:style>
  <w:style w:type="paragraph" w:customStyle="1" w:styleId="58">
    <w:name w:val="xl316"/>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FF0000"/>
      <w:sz w:val="22"/>
    </w:rPr>
  </w:style>
  <w:style w:type="paragraph" w:customStyle="1" w:styleId="59">
    <w:name w:val="xl347"/>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60">
    <w:name w:val="xl315"/>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61">
    <w:name w:val="Nivel1"/>
    <w:basedOn w:val="2"/>
    <w:next w:val="1"/>
    <w:unhideWhenUsed/>
    <w:qFormat/>
    <w:uiPriority w:val="0"/>
    <w:pPr>
      <w:spacing w:beforeLines="0" w:afterLines="0" w:line="276" w:lineRule="auto"/>
      <w:ind w:left="357" w:hanging="357"/>
      <w:jc w:val="both"/>
    </w:pPr>
    <w:rPr>
      <w:rFonts w:hint="default"/>
      <w:color w:val="000000"/>
      <w:sz w:val="20"/>
    </w:rPr>
  </w:style>
  <w:style w:type="paragraph" w:customStyle="1" w:styleId="62">
    <w:name w:val="xl343"/>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sz w:val="22"/>
    </w:rPr>
  </w:style>
  <w:style w:type="paragraph" w:styleId="63">
    <w:name w:val="Intense Quote"/>
    <w:basedOn w:val="1"/>
    <w:next w:val="1"/>
    <w:link w:val="180"/>
    <w:unhideWhenUsed/>
    <w:qFormat/>
    <w:uiPriority w:val="30"/>
    <w:pPr>
      <w:pBdr>
        <w:bottom w:val="single" w:color="4F81BD" w:sz="4" w:space="4"/>
      </w:pBdr>
      <w:spacing w:before="200" w:beforeLines="0" w:after="280" w:afterLines="0" w:line="276" w:lineRule="auto"/>
      <w:ind w:left="936" w:right="936"/>
    </w:pPr>
    <w:rPr>
      <w:rFonts w:hint="eastAsia" w:ascii="Calibri" w:hAnsi="Calibri" w:eastAsia="Calibri"/>
      <w:b/>
      <w:i/>
      <w:color w:val="4F81BD"/>
      <w:sz w:val="22"/>
      <w:lang w:val="en-US" w:eastAsia="en-US"/>
    </w:rPr>
  </w:style>
  <w:style w:type="paragraph" w:customStyle="1" w:styleId="64">
    <w:name w:val="xl33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i/>
      <w:color w:val="000000"/>
      <w:sz w:val="22"/>
    </w:rPr>
  </w:style>
  <w:style w:type="paragraph" w:customStyle="1" w:styleId="65">
    <w:name w:val="xl68"/>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b/>
      <w:sz w:val="18"/>
    </w:rPr>
  </w:style>
  <w:style w:type="paragraph" w:customStyle="1" w:styleId="66">
    <w:name w:val="xl77"/>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customStyle="1" w:styleId="67">
    <w:name w:val="xl322"/>
    <w:basedOn w:val="1"/>
    <w:unhideWhenUsed/>
    <w:qFormat/>
    <w:uiPriority w:val="0"/>
    <w:pP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68">
    <w:name w:val="xl70"/>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sz w:val="18"/>
    </w:rPr>
  </w:style>
  <w:style w:type="paragraph" w:customStyle="1" w:styleId="69">
    <w:name w:val="xl33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70">
    <w:name w:val="xl49"/>
    <w:basedOn w:val="1"/>
    <w:unhideWhenUsed/>
    <w:qFormat/>
    <w:uiPriority w:val="0"/>
    <w:pPr>
      <w:spacing w:before="100" w:beforeLines="0" w:after="100" w:afterLines="0"/>
      <w:jc w:val="center"/>
    </w:pPr>
    <w:rPr>
      <w:rFonts w:hint="default" w:ascii="Arial" w:hAnsi="Arial" w:eastAsia="Calibri"/>
      <w:b/>
      <w:sz w:val="24"/>
    </w:rPr>
  </w:style>
  <w:style w:type="paragraph" w:customStyle="1" w:styleId="71">
    <w:name w:val="Nivel_01_Titulo"/>
    <w:basedOn w:val="2"/>
    <w:next w:val="1"/>
    <w:unhideWhenUsed/>
    <w:qFormat/>
    <w:uiPriority w:val="0"/>
    <w:pPr>
      <w:numPr>
        <w:ilvl w:val="0"/>
        <w:numId w:val="3"/>
      </w:numPr>
      <w:tabs>
        <w:tab w:val="left" w:pos="567"/>
      </w:tabs>
      <w:spacing w:before="240" w:beforeLines="0" w:afterLines="0"/>
      <w:ind w:left="360" w:hanging="360"/>
      <w:jc w:val="both"/>
    </w:pPr>
    <w:rPr>
      <w:rFonts w:hint="default"/>
      <w:color w:val="auto"/>
      <w:sz w:val="20"/>
    </w:rPr>
  </w:style>
  <w:style w:type="paragraph" w:customStyle="1" w:styleId="72">
    <w:name w:val="xl318"/>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73">
    <w:name w:val="xl65"/>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default" w:ascii="Arial" w:hAnsi="Arial" w:eastAsia="Times New Roman"/>
      <w:sz w:val="18"/>
    </w:rPr>
  </w:style>
  <w:style w:type="paragraph" w:customStyle="1" w:styleId="74">
    <w:name w:val="xl73"/>
    <w:basedOn w:val="1"/>
    <w:unhideWhenUsed/>
    <w:qFormat/>
    <w:uiPriority w:val="0"/>
    <w:pP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75">
    <w:name w:val="xl317"/>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sz w:val="22"/>
    </w:rPr>
  </w:style>
  <w:style w:type="paragraph" w:customStyle="1" w:styleId="76">
    <w:name w:val="WW-Corpo de texto 3"/>
    <w:basedOn w:val="1"/>
    <w:unhideWhenUsed/>
    <w:qFormat/>
    <w:uiPriority w:val="0"/>
    <w:pPr>
      <w:widowControl w:val="0"/>
      <w:suppressAutoHyphens/>
      <w:spacing w:beforeLines="0" w:afterLines="0"/>
      <w:jc w:val="both"/>
    </w:pPr>
    <w:rPr>
      <w:rFonts w:hint="default" w:ascii="Arial" w:hAnsi="Arial" w:eastAsia="Calibri"/>
      <w:sz w:val="24"/>
    </w:rPr>
  </w:style>
  <w:style w:type="paragraph" w:customStyle="1" w:styleId="77">
    <w:name w:val="Nivel 01"/>
    <w:basedOn w:val="2"/>
    <w:next w:val="1"/>
    <w:unhideWhenUsed/>
    <w:qFormat/>
    <w:uiPriority w:val="0"/>
    <w:pPr>
      <w:numPr>
        <w:ilvl w:val="0"/>
        <w:numId w:val="4"/>
      </w:numPr>
      <w:spacing w:beforeLines="0" w:after="120" w:afterLines="0" w:line="276" w:lineRule="auto"/>
      <w:ind w:left="360" w:right="-15" w:hanging="360"/>
      <w:jc w:val="both"/>
    </w:pPr>
    <w:rPr>
      <w:rFonts w:hint="default"/>
      <w:color w:val="000000"/>
      <w:sz w:val="20"/>
    </w:rPr>
  </w:style>
  <w:style w:type="paragraph" w:customStyle="1" w:styleId="78">
    <w:name w:val="xl66"/>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default" w:ascii="Arial" w:hAnsi="Arial" w:eastAsia="Times New Roman"/>
      <w:sz w:val="18"/>
    </w:rPr>
  </w:style>
  <w:style w:type="paragraph" w:customStyle="1" w:styleId="79">
    <w:name w:val="xl346"/>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0">
    <w:name w:val="xl311"/>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sz w:val="22"/>
    </w:rPr>
  </w:style>
  <w:style w:type="paragraph" w:customStyle="1" w:styleId="81">
    <w:name w:val="exp_txt_inicial"/>
    <w:basedOn w:val="1"/>
    <w:unhideWhenUsed/>
    <w:qFormat/>
    <w:uiPriority w:val="0"/>
    <w:pPr>
      <w:tabs>
        <w:tab w:val="right" w:pos="10206"/>
      </w:tabs>
      <w:spacing w:beforeLines="0" w:after="240" w:afterLines="0"/>
    </w:pPr>
    <w:rPr>
      <w:rFonts w:hint="default"/>
      <w:spacing w:val="-5"/>
      <w:sz w:val="24"/>
    </w:rPr>
  </w:style>
  <w:style w:type="paragraph" w:customStyle="1" w:styleId="82">
    <w:name w:val="xl325"/>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83">
    <w:name w:val="xl334"/>
    <w:basedOn w:val="1"/>
    <w:unhideWhenUsed/>
    <w:qFormat/>
    <w:uiPriority w:val="0"/>
    <w:pPr>
      <w:pBdr>
        <w:top w:val="single" w:color="auto" w:sz="4" w:space="0"/>
        <w:bottom w:val="single" w:color="auto" w:sz="4" w:space="0"/>
      </w:pBdr>
      <w:shd w:val="clear" w:color="000000" w:fill="auto"/>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84">
    <w:name w:val="Body Text 21"/>
    <w:basedOn w:val="1"/>
    <w:unhideWhenUsed/>
    <w:qFormat/>
    <w:uiPriority w:val="0"/>
    <w:pPr>
      <w:snapToGrid w:val="0"/>
      <w:spacing w:beforeLines="0" w:afterLines="0"/>
      <w:jc w:val="both"/>
    </w:pPr>
    <w:rPr>
      <w:rFonts w:hint="default"/>
      <w:sz w:val="24"/>
    </w:rPr>
  </w:style>
  <w:style w:type="paragraph" w:styleId="85">
    <w:name w:val="Quote"/>
    <w:basedOn w:val="1"/>
    <w:next w:val="1"/>
    <w:link w:val="158"/>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86">
    <w:name w:val="xl327"/>
    <w:basedOn w:val="1"/>
    <w:unhideWhenUsed/>
    <w:qFormat/>
    <w:uiPriority w:val="0"/>
    <w:pPr>
      <w:pBdr>
        <w:top w:val="single" w:color="auto" w:sz="4" w:space="0"/>
        <w:bottom w:val="single" w:color="auto" w:sz="4" w:space="0"/>
      </w:pBdr>
      <w:shd w:val="clear" w:color="000000" w:fill="FFFFFF"/>
      <w:spacing w:before="100" w:beforeLines="0" w:beforeAutospacing="1" w:after="100" w:afterLines="0" w:afterAutospacing="1"/>
      <w:textAlignment w:val="center"/>
    </w:pPr>
    <w:rPr>
      <w:rFonts w:hint="eastAsia" w:ascii="Calibri" w:hAnsi="Calibri" w:eastAsia="Calibri"/>
      <w:sz w:val="22"/>
    </w:rPr>
  </w:style>
  <w:style w:type="paragraph" w:customStyle="1" w:styleId="87">
    <w:name w:val="Revisão"/>
    <w:unhideWhenUsed/>
    <w:qFormat/>
    <w:uiPriority w:val="99"/>
    <w:pPr>
      <w:spacing w:beforeLines="0" w:afterLines="0"/>
    </w:pPr>
    <w:rPr>
      <w:rFonts w:hint="eastAsia" w:ascii="Calibri" w:hAnsi="Calibri" w:eastAsia="Calibri" w:cs="Times New Roman"/>
      <w:sz w:val="22"/>
      <w:lang w:val="pt-BR" w:eastAsia="en-US"/>
    </w:rPr>
  </w:style>
  <w:style w:type="paragraph" w:customStyle="1" w:styleId="88">
    <w:name w:val="xl336"/>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89">
    <w:name w:val="xl69"/>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Times New Roman"/>
      <w:b/>
      <w:sz w:val="18"/>
    </w:rPr>
  </w:style>
  <w:style w:type="paragraph" w:customStyle="1" w:styleId="90">
    <w:name w:val="meramente"/>
    <w:basedOn w:val="1"/>
    <w:unhideWhenUsed/>
    <w:qFormat/>
    <w:uiPriority w:val="0"/>
    <w:pPr>
      <w:spacing w:before="100" w:beforeLines="0" w:beforeAutospacing="1" w:after="100" w:afterLines="0" w:afterAutospacing="1" w:line="276" w:lineRule="auto"/>
    </w:pPr>
    <w:rPr>
      <w:rFonts w:hint="eastAsia" w:ascii="Calibri" w:hAnsi="Calibri" w:eastAsia="Calibri"/>
      <w:sz w:val="22"/>
      <w:lang w:val="en-US" w:eastAsia="en-US"/>
    </w:rPr>
  </w:style>
  <w:style w:type="paragraph" w:customStyle="1" w:styleId="91">
    <w:name w:val="xl342"/>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2">
    <w:name w:val="xl314"/>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93">
    <w:name w:val="xl33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94">
    <w:name w:val="xl71"/>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95">
    <w:name w:val="xl63"/>
    <w:basedOn w:val="1"/>
    <w:unhideWhenUsed/>
    <w:qFormat/>
    <w:uiPriority w:val="0"/>
    <w:pPr>
      <w:spacing w:before="100" w:beforeLines="0" w:beforeAutospacing="1" w:after="100" w:afterLines="0" w:afterAutospacing="1"/>
      <w:textAlignment w:val="center"/>
    </w:pPr>
    <w:rPr>
      <w:rFonts w:hint="eastAsia" w:ascii="Times New Roman" w:hAnsi="Times New Roman" w:eastAsia="Times New Roman"/>
      <w:sz w:val="24"/>
    </w:rPr>
  </w:style>
  <w:style w:type="paragraph" w:customStyle="1" w:styleId="96">
    <w:name w:val="font6"/>
    <w:basedOn w:val="1"/>
    <w:unhideWhenUsed/>
    <w:qFormat/>
    <w:uiPriority w:val="0"/>
    <w:pPr>
      <w:spacing w:before="100" w:beforeLines="0" w:beforeAutospacing="1" w:after="100" w:afterLines="0" w:afterAutospacing="1"/>
    </w:pPr>
    <w:rPr>
      <w:rFonts w:hint="default" w:ascii="Arial" w:hAnsi="Arial" w:eastAsia="Times New Roman"/>
      <w:color w:val="000000"/>
      <w:sz w:val="18"/>
    </w:rPr>
  </w:style>
  <w:style w:type="paragraph" w:customStyle="1" w:styleId="97">
    <w:name w:val="xl332"/>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98">
    <w:name w:val="Solon1"/>
    <w:basedOn w:val="1"/>
    <w:unhideWhenUsed/>
    <w:qFormat/>
    <w:uiPriority w:val="0"/>
    <w:pPr>
      <w:numPr>
        <w:ilvl w:val="0"/>
        <w:numId w:val="5"/>
      </w:numPr>
      <w:tabs>
        <w:tab w:val="left" w:pos="1134"/>
        <w:tab w:val="left" w:pos="1209"/>
      </w:tabs>
      <w:spacing w:beforeLines="0" w:after="240" w:afterLines="0"/>
      <w:ind w:left="1209" w:hanging="360"/>
      <w:jc w:val="both"/>
    </w:pPr>
    <w:rPr>
      <w:rFonts w:hint="default"/>
      <w:sz w:val="24"/>
    </w:rPr>
  </w:style>
  <w:style w:type="paragraph" w:customStyle="1" w:styleId="99">
    <w:name w:val="Blockquote"/>
    <w:basedOn w:val="1"/>
    <w:unhideWhenUsed/>
    <w:qFormat/>
    <w:uiPriority w:val="0"/>
    <w:pPr>
      <w:spacing w:before="100" w:beforeLines="0" w:after="100" w:afterLines="0"/>
      <w:ind w:left="360" w:right="360"/>
    </w:pPr>
    <w:rPr>
      <w:rFonts w:hint="default"/>
      <w:sz w:val="24"/>
    </w:rPr>
  </w:style>
  <w:style w:type="paragraph" w:customStyle="1" w:styleId="100">
    <w:name w:val="Grade Colorida - Ênfase 1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eastAsia" w:ascii="Calibri" w:hAnsi="Calibri" w:eastAsia="Calibri"/>
      <w:i/>
      <w:color w:val="000000"/>
      <w:sz w:val="24"/>
      <w:lang w:eastAsia="en-US"/>
    </w:rPr>
  </w:style>
  <w:style w:type="paragraph" w:customStyle="1" w:styleId="101">
    <w:name w:val="xl76"/>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right"/>
      <w:textAlignment w:val="center"/>
    </w:pPr>
    <w:rPr>
      <w:rFonts w:hint="default" w:ascii="Arial" w:hAnsi="Arial" w:eastAsia="Times New Roman"/>
      <w:b/>
      <w:sz w:val="18"/>
    </w:rPr>
  </w:style>
  <w:style w:type="paragraph" w:styleId="102">
    <w:name w:val="List Paragraph"/>
    <w:basedOn w:val="1"/>
    <w:unhideWhenUsed/>
    <w:qFormat/>
    <w:uiPriority w:val="99"/>
    <w:pPr>
      <w:spacing w:beforeLines="0" w:afterLines="0"/>
      <w:ind w:left="720"/>
    </w:pPr>
    <w:rPr>
      <w:rFonts w:hint="default"/>
      <w:sz w:val="24"/>
    </w:rPr>
  </w:style>
  <w:style w:type="paragraph" w:customStyle="1" w:styleId="103">
    <w:name w:val="xl326"/>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04">
    <w:name w:val="N21"/>
    <w:basedOn w:val="1"/>
    <w:unhideWhenUsed/>
    <w:qFormat/>
    <w:uiPriority w:val="0"/>
    <w:pPr>
      <w:spacing w:before="60" w:beforeLines="0" w:afterLines="0"/>
      <w:ind w:left="2268" w:hanging="425"/>
      <w:jc w:val="both"/>
    </w:pPr>
    <w:rPr>
      <w:rFonts w:hint="default" w:ascii="Arial" w:hAnsi="Arial" w:eastAsia="Calibri"/>
      <w:sz w:val="24"/>
    </w:rPr>
  </w:style>
  <w:style w:type="paragraph" w:customStyle="1" w:styleId="105">
    <w:name w:val="xl75"/>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textAlignment w:val="center"/>
    </w:pPr>
    <w:rPr>
      <w:rFonts w:hint="default" w:ascii="Arial" w:hAnsi="Arial" w:eastAsia="Times New Roman"/>
      <w:b/>
      <w:sz w:val="18"/>
    </w:rPr>
  </w:style>
  <w:style w:type="paragraph" w:customStyle="1" w:styleId="106">
    <w:name w:val="citação 2"/>
    <w:basedOn w:val="85"/>
    <w:unhideWhenUsed/>
    <w:qFormat/>
    <w:uiPriority w:val="0"/>
    <w:pPr>
      <w:spacing w:beforeLines="0" w:afterLines="0"/>
    </w:pPr>
    <w:rPr>
      <w:rFonts w:hint="eastAsia"/>
      <w:sz w:val="24"/>
    </w:rPr>
  </w:style>
  <w:style w:type="paragraph" w:customStyle="1" w:styleId="107">
    <w:name w:val="Contrato"/>
    <w:basedOn w:val="1"/>
    <w:unhideWhenUsed/>
    <w:qFormat/>
    <w:uiPriority w:val="0"/>
    <w:pPr>
      <w:tabs>
        <w:tab w:val="left" w:pos="360"/>
        <w:tab w:val="left" w:pos="926"/>
      </w:tabs>
      <w:spacing w:beforeLines="0" w:after="240" w:afterLines="0"/>
      <w:ind w:left="926" w:hanging="360"/>
      <w:jc w:val="both"/>
    </w:pPr>
    <w:rPr>
      <w:rFonts w:hint="default"/>
      <w:sz w:val="24"/>
    </w:rPr>
  </w:style>
  <w:style w:type="paragraph" w:customStyle="1" w:styleId="108">
    <w:name w:val="xl321"/>
    <w:basedOn w:val="1"/>
    <w:unhideWhenUsed/>
    <w:qFormat/>
    <w:uiPriority w:val="0"/>
    <w:pPr>
      <w:pBdr>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09">
    <w:name w:val="xl74"/>
    <w:basedOn w:val="1"/>
    <w:unhideWhenUsed/>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hint="eastAsia" w:ascii="Times New Roman" w:hAnsi="Times New Roman" w:eastAsia="Times New Roman"/>
      <w:sz w:val="24"/>
    </w:rPr>
  </w:style>
  <w:style w:type="paragraph" w:customStyle="1" w:styleId="110">
    <w:name w:val="xl337"/>
    <w:basedOn w:val="1"/>
    <w:unhideWhenUsed/>
    <w:qFormat/>
    <w:uiPriority w:val="0"/>
    <w:pPr>
      <w:pBdr>
        <w:top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11">
    <w:name w:val="xl341"/>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color w:val="000000"/>
      <w:sz w:val="22"/>
    </w:rPr>
  </w:style>
  <w:style w:type="paragraph" w:customStyle="1" w:styleId="112">
    <w:name w:val="xl312"/>
    <w:basedOn w:val="1"/>
    <w:unhideWhenUsed/>
    <w:qFormat/>
    <w:uiPriority w:val="0"/>
    <w:pPr>
      <w:spacing w:before="100" w:beforeLines="0" w:beforeAutospacing="1" w:after="100" w:afterLines="0" w:afterAutospacing="1"/>
      <w:jc w:val="center"/>
    </w:pPr>
    <w:rPr>
      <w:rFonts w:hint="eastAsia" w:ascii="Calibri" w:hAnsi="Calibri" w:eastAsia="Calibri"/>
      <w:color w:val="000000"/>
      <w:sz w:val="22"/>
    </w:rPr>
  </w:style>
  <w:style w:type="paragraph" w:customStyle="1" w:styleId="113">
    <w:name w:val="xl72"/>
    <w:basedOn w:val="1"/>
    <w:unhideWhenUsed/>
    <w:qFormat/>
    <w:uiPriority w:val="0"/>
    <w:pPr>
      <w:pBdr>
        <w:top w:val="single" w:color="auto" w:sz="4" w:space="0"/>
        <w:left w:val="single" w:color="auto" w:sz="4" w:space="0"/>
        <w:bottom w:val="single" w:color="auto" w:sz="4" w:space="0"/>
        <w:right w:val="single" w:color="auto" w:sz="4" w:space="0"/>
      </w:pBdr>
      <w:shd w:val="clear" w:color="000000" w:fill="auto"/>
      <w:spacing w:before="100" w:beforeLines="0" w:beforeAutospacing="1" w:after="100" w:afterLines="0" w:afterAutospacing="1"/>
      <w:jc w:val="center"/>
      <w:textAlignment w:val="center"/>
    </w:pPr>
    <w:rPr>
      <w:rFonts w:hint="default" w:ascii="Arial" w:hAnsi="Arial" w:eastAsia="Times New Roman"/>
      <w:b/>
      <w:sz w:val="18"/>
    </w:rPr>
  </w:style>
  <w:style w:type="paragraph" w:customStyle="1" w:styleId="114">
    <w:name w:val="xl324"/>
    <w:basedOn w:val="1"/>
    <w:unhideWhenUsed/>
    <w:qFormat/>
    <w:uiPriority w:val="0"/>
    <w:pPr>
      <w:spacing w:before="100" w:beforeLines="0" w:beforeAutospacing="1" w:after="100" w:afterLines="0" w:afterAutospacing="1"/>
      <w:jc w:val="center"/>
    </w:pPr>
    <w:rPr>
      <w:rFonts w:hint="eastAsia" w:ascii="Calibri" w:hAnsi="Calibri" w:eastAsia="Calibri"/>
      <w:sz w:val="22"/>
    </w:rPr>
  </w:style>
  <w:style w:type="paragraph" w:customStyle="1" w:styleId="115">
    <w:name w:val="Título da Tabela"/>
    <w:basedOn w:val="1"/>
    <w:unhideWhenUsed/>
    <w:qFormat/>
    <w:uiPriority w:val="0"/>
    <w:pPr>
      <w:widowControl w:val="0"/>
      <w:suppressLineNumbers/>
      <w:suppressAutoHyphens/>
      <w:spacing w:beforeLines="0" w:after="120" w:afterLines="0"/>
      <w:jc w:val="center"/>
    </w:pPr>
    <w:rPr>
      <w:rFonts w:hint="eastAsia" w:ascii="Times New Roman" w:hAnsi="Times New Roman" w:eastAsia="Times New Roman"/>
      <w:b/>
      <w:i/>
      <w:sz w:val="24"/>
    </w:rPr>
  </w:style>
  <w:style w:type="paragraph" w:customStyle="1" w:styleId="116">
    <w:name w:val="Estilo1"/>
    <w:basedOn w:val="1"/>
    <w:unhideWhenUsed/>
    <w:qFormat/>
    <w:uiPriority w:val="0"/>
    <w:pPr>
      <w:tabs>
        <w:tab w:val="left" w:pos="2268"/>
      </w:tabs>
      <w:spacing w:beforeLines="0" w:afterLines="0"/>
      <w:ind w:left="2410" w:hanging="992"/>
      <w:jc w:val="both"/>
    </w:pPr>
    <w:rPr>
      <w:rFonts w:hint="default"/>
      <w:sz w:val="24"/>
    </w:rPr>
  </w:style>
  <w:style w:type="paragraph" w:customStyle="1" w:styleId="117">
    <w:name w:val="Parágrafo da Lista1"/>
    <w:basedOn w:val="1"/>
    <w:unhideWhenUsed/>
    <w:qFormat/>
    <w:uiPriority w:val="0"/>
    <w:pPr>
      <w:spacing w:beforeLines="0" w:afterLines="0"/>
      <w:ind w:left="720"/>
    </w:pPr>
    <w:rPr>
      <w:rFonts w:hint="default" w:ascii="Ecofont_Spranq_eco_Sans" w:hAnsi="Ecofont_Spranq_eco_Sans" w:eastAsia="Calibri"/>
      <w:sz w:val="24"/>
    </w:rPr>
  </w:style>
  <w:style w:type="paragraph" w:customStyle="1" w:styleId="118">
    <w:name w:val="TOC Heading"/>
    <w:basedOn w:val="2"/>
    <w:next w:val="1"/>
    <w:unhideWhenUsed/>
    <w:qFormat/>
    <w:uiPriority w:val="39"/>
    <w:pPr>
      <w:keepLines/>
      <w:spacing w:before="480" w:beforeLines="0" w:after="0" w:afterLines="0" w:line="276" w:lineRule="auto"/>
      <w:ind w:left="0"/>
      <w:outlineLvl w:val="9"/>
    </w:pPr>
    <w:rPr>
      <w:rFonts w:hint="default" w:ascii="Cambria" w:hAnsi="Cambria" w:eastAsia="Times New Roman"/>
      <w:color w:val="auto"/>
      <w:kern w:val="0"/>
      <w:sz w:val="28"/>
      <w:lang w:val="en-US" w:eastAsia="en-US"/>
    </w:rPr>
  </w:style>
  <w:style w:type="paragraph" w:customStyle="1" w:styleId="119">
    <w:name w:val="Citação1"/>
    <w:basedOn w:val="1"/>
    <w:next w:val="1"/>
    <w:unhideWhenUsed/>
    <w:qFormat/>
    <w:uiPriority w:val="0"/>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Calibri"/>
      <w:i/>
      <w:color w:val="000000"/>
      <w:sz w:val="24"/>
      <w:lang w:eastAsia="en-US"/>
    </w:rPr>
  </w:style>
  <w:style w:type="paragraph" w:customStyle="1" w:styleId="120">
    <w:name w:val="xl345"/>
    <w:basedOn w:val="1"/>
    <w:unhideWhenUsed/>
    <w:qFormat/>
    <w:uiPriority w:val="0"/>
    <w:pPr>
      <w:pBdr>
        <w:top w:val="single" w:color="auto" w:sz="4" w:space="0"/>
        <w:bottom w:val="single" w:color="auto" w:sz="4" w:space="0"/>
      </w:pBdr>
      <w:spacing w:before="100" w:beforeLines="0" w:beforeAutospacing="1" w:after="100" w:afterLines="0" w:afterAutospacing="1"/>
      <w:textAlignment w:val="center"/>
    </w:pPr>
    <w:rPr>
      <w:rFonts w:hint="eastAsia" w:ascii="Calibri" w:hAnsi="Calibri" w:eastAsia="Calibri"/>
      <w:color w:val="000000"/>
      <w:sz w:val="22"/>
    </w:rPr>
  </w:style>
  <w:style w:type="paragraph" w:customStyle="1" w:styleId="121">
    <w:name w:val="ContratoTitulo"/>
    <w:basedOn w:val="1"/>
    <w:next w:val="107"/>
    <w:unhideWhenUsed/>
    <w:qFormat/>
    <w:uiPriority w:val="0"/>
    <w:pPr>
      <w:numPr>
        <w:ilvl w:val="1"/>
        <w:numId w:val="6"/>
      </w:numPr>
      <w:spacing w:beforeLines="0" w:after="240" w:afterLines="0"/>
      <w:ind w:left="1701" w:hanging="283"/>
    </w:pPr>
    <w:rPr>
      <w:rFonts w:hint="default" w:ascii="Arial" w:hAnsi="Arial" w:eastAsia="Calibri"/>
      <w:b/>
      <w:sz w:val="24"/>
    </w:rPr>
  </w:style>
  <w:style w:type="paragraph" w:customStyle="1" w:styleId="122">
    <w:name w:val="xl313"/>
    <w:basedOn w:val="1"/>
    <w:unhideWhenUsed/>
    <w:qFormat/>
    <w:uiPriority w:val="0"/>
    <w:pPr>
      <w:pBdr>
        <w:top w:val="single" w:color="auto" w:sz="4" w:space="0"/>
      </w:pBdr>
      <w:shd w:val="clear" w:color="000000" w:fill="FFFFFF"/>
      <w:spacing w:before="100" w:beforeLines="0" w:beforeAutospacing="1" w:after="100" w:afterLines="0" w:afterAutospacing="1"/>
      <w:jc w:val="center"/>
      <w:textAlignment w:val="center"/>
    </w:pPr>
    <w:rPr>
      <w:rFonts w:hint="eastAsia" w:ascii="Calibri" w:hAnsi="Calibri" w:eastAsia="Calibri"/>
      <w:b/>
      <w:color w:val="000000"/>
      <w:sz w:val="22"/>
    </w:rPr>
  </w:style>
  <w:style w:type="paragraph" w:customStyle="1" w:styleId="123">
    <w:name w:val="00 Teste"/>
    <w:basedOn w:val="1"/>
    <w:unhideWhenUsed/>
    <w:qFormat/>
    <w:uiPriority w:val="0"/>
    <w:pPr>
      <w:widowControl w:val="0"/>
      <w:pBdr>
        <w:top w:val="single" w:color="auto" w:sz="8" w:space="1"/>
        <w:bottom w:val="single" w:color="auto" w:sz="8" w:space="1"/>
      </w:pBdr>
      <w:shd w:val="pct10" w:color="auto" w:fill="auto"/>
      <w:autoSpaceDE w:val="0"/>
      <w:autoSpaceDN w:val="0"/>
      <w:adjustRightInd w:val="0"/>
      <w:spacing w:beforeLines="0" w:afterLines="0" w:line="276" w:lineRule="auto"/>
      <w:ind w:right="-93"/>
      <w:jc w:val="center"/>
    </w:pPr>
    <w:rPr>
      <w:rFonts w:hint="default" w:ascii="Arial" w:hAnsi="Arial" w:eastAsia="Calibri"/>
      <w:b/>
      <w:caps/>
      <w:sz w:val="24"/>
      <w:lang w:eastAsia="en-US"/>
    </w:rPr>
  </w:style>
  <w:style w:type="paragraph" w:customStyle="1" w:styleId="124">
    <w:name w:val="western"/>
    <w:basedOn w:val="1"/>
    <w:unhideWhenUsed/>
    <w:qFormat/>
    <w:uiPriority w:val="0"/>
    <w:pPr>
      <w:suppressAutoHyphens/>
      <w:spacing w:before="280" w:beforeLines="0" w:after="119" w:afterLines="0"/>
    </w:pPr>
    <w:rPr>
      <w:rFonts w:hint="eastAsia" w:ascii="Times New Roman" w:hAnsi="Times New Roman" w:eastAsia="Times New Roman"/>
      <w:sz w:val="24"/>
      <w:lang w:eastAsia="ar-SA"/>
    </w:rPr>
  </w:style>
  <w:style w:type="paragraph" w:customStyle="1" w:styleId="125">
    <w:name w:val="Intro"/>
    <w:unhideWhenUsed/>
    <w:qFormat/>
    <w:uiPriority w:val="0"/>
    <w:pPr>
      <w:suppressAutoHyphens/>
      <w:spacing w:beforeLines="0" w:afterLines="0"/>
      <w:ind w:firstLine="1418"/>
      <w:jc w:val="both"/>
    </w:pPr>
    <w:rPr>
      <w:rFonts w:hint="default" w:ascii="Arial" w:hAnsi="Arial" w:eastAsia="Calibri" w:cs="Times New Roman"/>
      <w:sz w:val="24"/>
      <w:lang w:val="pt-BR" w:eastAsia="ar-SA"/>
    </w:rPr>
  </w:style>
  <w:style w:type="paragraph" w:customStyle="1" w:styleId="126">
    <w:name w:val="xl323"/>
    <w:basedOn w:val="1"/>
    <w:unhideWhenUsed/>
    <w:qFormat/>
    <w:uiPriority w:val="0"/>
    <w:pPr>
      <w:spacing w:before="100" w:beforeLines="0" w:beforeAutospacing="1" w:after="100" w:afterLines="0" w:afterAutospacing="1"/>
    </w:pPr>
    <w:rPr>
      <w:rFonts w:hint="eastAsia" w:ascii="Calibri" w:hAnsi="Calibri" w:eastAsia="Calibri"/>
      <w:sz w:val="22"/>
    </w:rPr>
  </w:style>
  <w:style w:type="paragraph" w:customStyle="1" w:styleId="127">
    <w:name w:val="Nível 2"/>
    <w:basedOn w:val="1"/>
    <w:next w:val="1"/>
    <w:unhideWhenUsed/>
    <w:qFormat/>
    <w:uiPriority w:val="0"/>
    <w:pPr>
      <w:spacing w:beforeLines="0" w:after="120" w:afterLines="0"/>
      <w:jc w:val="both"/>
    </w:pPr>
    <w:rPr>
      <w:rFonts w:hint="default" w:ascii="Arial" w:hAnsi="Arial" w:eastAsia="Calibri"/>
      <w:b/>
      <w:sz w:val="24"/>
    </w:rPr>
  </w:style>
  <w:style w:type="paragraph" w:customStyle="1" w:styleId="128">
    <w:name w:val="Cabeçalho.encabezado1"/>
    <w:basedOn w:val="1"/>
    <w:unhideWhenUsed/>
    <w:qFormat/>
    <w:uiPriority w:val="0"/>
    <w:pPr>
      <w:tabs>
        <w:tab w:val="center" w:pos="4419"/>
        <w:tab w:val="right" w:pos="8838"/>
      </w:tabs>
      <w:spacing w:beforeLines="0" w:after="200" w:afterLines="0" w:line="276" w:lineRule="auto"/>
    </w:pPr>
    <w:rPr>
      <w:rFonts w:hint="default" w:ascii="Arial" w:hAnsi="Arial" w:eastAsia="Times New Roman"/>
      <w:sz w:val="22"/>
      <w:lang w:val="en-US" w:eastAsia="en-US"/>
    </w:rPr>
  </w:style>
  <w:style w:type="paragraph" w:customStyle="1" w:styleId="129">
    <w:name w:val="xl320"/>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0">
    <w:name w:val="font5"/>
    <w:basedOn w:val="1"/>
    <w:unhideWhenUsed/>
    <w:qFormat/>
    <w:uiPriority w:val="0"/>
    <w:pPr>
      <w:spacing w:before="100" w:beforeLines="0" w:beforeAutospacing="1" w:after="100" w:afterLines="0" w:afterAutospacing="1"/>
    </w:pPr>
    <w:rPr>
      <w:rFonts w:hint="default" w:ascii="Arial" w:hAnsi="Arial" w:eastAsia="Times New Roman"/>
      <w:b/>
      <w:color w:val="000000"/>
      <w:sz w:val="18"/>
    </w:rPr>
  </w:style>
  <w:style w:type="paragraph" w:customStyle="1" w:styleId="131">
    <w:name w:val="xl319"/>
    <w:basedOn w:val="1"/>
    <w:unhideWhenUsed/>
    <w:qFormat/>
    <w:uiPriority w:val="0"/>
    <w:pPr>
      <w:spacing w:before="100" w:beforeLines="0" w:beforeAutospacing="1" w:after="100" w:afterLines="0" w:afterAutospacing="1"/>
    </w:pPr>
    <w:rPr>
      <w:rFonts w:hint="eastAsia" w:ascii="Calibri" w:hAnsi="Calibri" w:eastAsia="Calibri"/>
      <w:color w:val="000000"/>
      <w:sz w:val="22"/>
    </w:rPr>
  </w:style>
  <w:style w:type="paragraph" w:customStyle="1" w:styleId="132">
    <w:name w:val="xl329"/>
    <w:basedOn w:val="1"/>
    <w:unhideWhenUsed/>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hint="eastAsia" w:ascii="Calibri" w:hAnsi="Calibri" w:eastAsia="Calibri"/>
      <w:sz w:val="22"/>
    </w:rPr>
  </w:style>
  <w:style w:type="paragraph" w:customStyle="1" w:styleId="133">
    <w:name w:val="ec_msoheader"/>
    <w:basedOn w:val="1"/>
    <w:unhideWhenUsed/>
    <w:qFormat/>
    <w:uiPriority w:val="0"/>
    <w:pPr>
      <w:spacing w:before="100" w:beforeLines="0" w:beforeAutospacing="1" w:after="100" w:afterLines="0" w:afterAutospacing="1"/>
    </w:pPr>
    <w:rPr>
      <w:rFonts w:hint="default"/>
      <w:sz w:val="24"/>
    </w:rPr>
  </w:style>
  <w:style w:type="character" w:customStyle="1" w:styleId="134">
    <w:name w:val="yah20mfa"/>
    <w:basedOn w:val="11"/>
    <w:unhideWhenUsed/>
    <w:qFormat/>
    <w:uiPriority w:val="0"/>
    <w:rPr>
      <w:rFonts w:hint="default"/>
      <w:sz w:val="24"/>
    </w:rPr>
  </w:style>
  <w:style w:type="character" w:customStyle="1" w:styleId="135">
    <w:name w:val="f51f35c97"/>
    <w:basedOn w:val="11"/>
    <w:unhideWhenUsed/>
    <w:qFormat/>
    <w:uiPriority w:val="0"/>
    <w:rPr>
      <w:rFonts w:hint="default"/>
      <w:sz w:val="24"/>
    </w:rPr>
  </w:style>
  <w:style w:type="character" w:customStyle="1" w:styleId="136">
    <w:name w:val="Recuo de corpo de texto 2 Char"/>
    <w:basedOn w:val="11"/>
    <w:link w:val="24"/>
    <w:unhideWhenUsed/>
    <w:qFormat/>
    <w:locked/>
    <w:uiPriority w:val="99"/>
    <w:rPr>
      <w:rFonts w:hint="default"/>
      <w:sz w:val="24"/>
    </w:rPr>
  </w:style>
  <w:style w:type="character" w:customStyle="1" w:styleId="137">
    <w:name w:val="apple-converted-space"/>
    <w:basedOn w:val="11"/>
    <w:unhideWhenUsed/>
    <w:qFormat/>
    <w:uiPriority w:val="0"/>
    <w:rPr>
      <w:rFonts w:hint="default"/>
      <w:sz w:val="24"/>
    </w:rPr>
  </w:style>
  <w:style w:type="character" w:customStyle="1" w:styleId="138">
    <w:name w:val="Estilo4"/>
    <w:basedOn w:val="11"/>
    <w:unhideWhenUsed/>
    <w:qFormat/>
    <w:uiPriority w:val="1"/>
    <w:rPr>
      <w:rFonts w:hint="eastAsia" w:ascii="Times New Roman" w:hAnsi="Times New Roman" w:eastAsia="Times New Roman"/>
      <w:b/>
      <w:sz w:val="24"/>
    </w:rPr>
  </w:style>
  <w:style w:type="character" w:customStyle="1" w:styleId="139">
    <w:name w:val="wsleo0881m0"/>
    <w:basedOn w:val="11"/>
    <w:unhideWhenUsed/>
    <w:qFormat/>
    <w:uiPriority w:val="0"/>
    <w:rPr>
      <w:rFonts w:hint="default"/>
      <w:sz w:val="24"/>
    </w:rPr>
  </w:style>
  <w:style w:type="character" w:customStyle="1" w:styleId="140">
    <w:name w:val="Cabeçalho Char"/>
    <w:basedOn w:val="11"/>
    <w:link w:val="30"/>
    <w:unhideWhenUsed/>
    <w:qFormat/>
    <w:locked/>
    <w:uiPriority w:val="0"/>
    <w:rPr>
      <w:rFonts w:hint="eastAsia" w:ascii="Times New Roman" w:hAnsi="Times New Roman" w:eastAsia="Times New Roman"/>
      <w:sz w:val="24"/>
    </w:rPr>
  </w:style>
  <w:style w:type="character" w:styleId="141">
    <w:name w:val="Placeholder Text"/>
    <w:basedOn w:val="11"/>
    <w:unhideWhenUsed/>
    <w:qFormat/>
    <w:uiPriority w:val="99"/>
    <w:rPr>
      <w:rFonts w:hint="default"/>
      <w:color w:val="808080"/>
      <w:sz w:val="24"/>
    </w:rPr>
  </w:style>
  <w:style w:type="character" w:customStyle="1" w:styleId="142">
    <w:name w:val="om536z14twd3"/>
    <w:basedOn w:val="11"/>
    <w:unhideWhenUsed/>
    <w:qFormat/>
    <w:uiPriority w:val="0"/>
    <w:rPr>
      <w:rFonts w:hint="default"/>
      <w:sz w:val="24"/>
    </w:rPr>
  </w:style>
  <w:style w:type="character" w:customStyle="1" w:styleId="143">
    <w:name w:val="watch-title"/>
    <w:basedOn w:val="11"/>
    <w:unhideWhenUsed/>
    <w:qFormat/>
    <w:uiPriority w:val="0"/>
    <w:rPr>
      <w:rFonts w:hint="eastAsia" w:ascii="Times New Roman" w:hAnsi="Times New Roman" w:eastAsia="Times New Roman"/>
      <w:sz w:val="20"/>
    </w:rPr>
  </w:style>
  <w:style w:type="character" w:customStyle="1" w:styleId="144">
    <w:name w:val="Recuo de corpo de texto 3 Char"/>
    <w:link w:val="34"/>
    <w:unhideWhenUsed/>
    <w:qFormat/>
    <w:uiPriority w:val="0"/>
    <w:rPr>
      <w:rFonts w:hint="eastAsia" w:ascii="Times New Roman" w:hAnsi="Times New Roman" w:eastAsia="Times New Roman"/>
      <w:sz w:val="24"/>
    </w:rPr>
  </w:style>
  <w:style w:type="character" w:customStyle="1" w:styleId="145">
    <w:name w:val="Intense Reference"/>
    <w:unhideWhenUsed/>
    <w:qFormat/>
    <w:uiPriority w:val="32"/>
    <w:rPr>
      <w:rFonts w:hint="eastAsia" w:ascii="Times New Roman" w:hAnsi="Times New Roman" w:eastAsia="Times New Roman"/>
      <w:b/>
      <w:smallCaps/>
      <w:color w:val="auto"/>
      <w:spacing w:val="5"/>
      <w:sz w:val="24"/>
      <w:u w:val="single"/>
    </w:rPr>
  </w:style>
  <w:style w:type="character" w:customStyle="1" w:styleId="146">
    <w:name w:val="Título 9 Char"/>
    <w:basedOn w:val="11"/>
    <w:link w:val="10"/>
    <w:unhideWhenUsed/>
    <w:qFormat/>
    <w:locked/>
    <w:uiPriority w:val="9"/>
    <w:rPr>
      <w:rFonts w:hint="default"/>
      <w:sz w:val="24"/>
    </w:rPr>
  </w:style>
  <w:style w:type="character" w:customStyle="1" w:styleId="147">
    <w:name w:val="Título 3 Char"/>
    <w:basedOn w:val="11"/>
    <w:link w:val="4"/>
    <w:unhideWhenUsed/>
    <w:qFormat/>
    <w:locked/>
    <w:uiPriority w:val="9"/>
    <w:rPr>
      <w:rFonts w:hint="default"/>
      <w:b/>
      <w:sz w:val="24"/>
    </w:rPr>
  </w:style>
  <w:style w:type="character" w:customStyle="1" w:styleId="148">
    <w:name w:val="pre"/>
    <w:basedOn w:val="11"/>
    <w:unhideWhenUsed/>
    <w:qFormat/>
    <w:uiPriority w:val="0"/>
    <w:rPr>
      <w:rFonts w:hint="default"/>
      <w:sz w:val="24"/>
    </w:rPr>
  </w:style>
  <w:style w:type="character" w:customStyle="1" w:styleId="149">
    <w:name w:val="Título 2 Char"/>
    <w:basedOn w:val="11"/>
    <w:link w:val="3"/>
    <w:unhideWhenUsed/>
    <w:qFormat/>
    <w:locked/>
    <w:uiPriority w:val="9"/>
    <w:rPr>
      <w:rFonts w:hint="default"/>
      <w:b/>
      <w:color w:val="000000"/>
      <w:sz w:val="24"/>
    </w:rPr>
  </w:style>
  <w:style w:type="character" w:customStyle="1" w:styleId="150">
    <w:name w:val="Estilo7"/>
    <w:basedOn w:val="11"/>
    <w:unhideWhenUsed/>
    <w:qFormat/>
    <w:uiPriority w:val="1"/>
    <w:rPr>
      <w:rFonts w:hint="eastAsia" w:ascii="Times New Roman" w:hAnsi="Times New Roman" w:eastAsia="Times New Roman"/>
      <w:color w:val="auto"/>
      <w:sz w:val="24"/>
    </w:rPr>
  </w:style>
  <w:style w:type="character" w:customStyle="1" w:styleId="151">
    <w:name w:val="Texto de nota de rodapé Char"/>
    <w:basedOn w:val="11"/>
    <w:link w:val="37"/>
    <w:unhideWhenUsed/>
    <w:qFormat/>
    <w:locked/>
    <w:uiPriority w:val="99"/>
    <w:rPr>
      <w:rFonts w:hint="default"/>
      <w:sz w:val="24"/>
    </w:rPr>
  </w:style>
  <w:style w:type="character" w:customStyle="1" w:styleId="152">
    <w:name w:val="Subtle Reference"/>
    <w:unhideWhenUsed/>
    <w:qFormat/>
    <w:uiPriority w:val="31"/>
    <w:rPr>
      <w:rFonts w:hint="eastAsia" w:ascii="Times New Roman" w:hAnsi="Times New Roman" w:eastAsia="Times New Roman"/>
      <w:smallCaps/>
      <w:color w:val="auto"/>
      <w:sz w:val="24"/>
      <w:u w:val="single"/>
    </w:rPr>
  </w:style>
  <w:style w:type="character" w:customStyle="1" w:styleId="153">
    <w:name w:val="v702n823zxz"/>
    <w:basedOn w:val="11"/>
    <w:unhideWhenUsed/>
    <w:qFormat/>
    <w:uiPriority w:val="0"/>
    <w:rPr>
      <w:rFonts w:hint="default"/>
      <w:sz w:val="24"/>
    </w:rPr>
  </w:style>
  <w:style w:type="character" w:customStyle="1" w:styleId="154">
    <w:name w:val="font1"/>
    <w:unhideWhenUsed/>
    <w:qFormat/>
    <w:uiPriority w:val="99"/>
    <w:rPr>
      <w:rFonts w:hint="default" w:ascii="Verdana" w:hAnsi="Verdana" w:eastAsia="Calibri"/>
      <w:color w:val="auto"/>
      <w:sz w:val="14"/>
    </w:rPr>
  </w:style>
  <w:style w:type="character" w:customStyle="1" w:styleId="155">
    <w:name w:val="Título Char"/>
    <w:basedOn w:val="11"/>
    <w:link w:val="25"/>
    <w:unhideWhenUsed/>
    <w:qFormat/>
    <w:locked/>
    <w:uiPriority w:val="10"/>
    <w:rPr>
      <w:rFonts w:hint="default"/>
      <w:b/>
      <w:snapToGrid w:val="0"/>
      <w:sz w:val="22"/>
    </w:rPr>
  </w:style>
  <w:style w:type="character" w:customStyle="1" w:styleId="156">
    <w:name w:val="Título 8 Char"/>
    <w:basedOn w:val="11"/>
    <w:link w:val="9"/>
    <w:unhideWhenUsed/>
    <w:qFormat/>
    <w:locked/>
    <w:uiPriority w:val="9"/>
    <w:rPr>
      <w:rFonts w:hint="default"/>
      <w:b/>
      <w:snapToGrid w:val="0"/>
      <w:sz w:val="24"/>
    </w:rPr>
  </w:style>
  <w:style w:type="character" w:customStyle="1" w:styleId="157">
    <w:name w:val="Char Char"/>
    <w:unhideWhenUsed/>
    <w:qFormat/>
    <w:uiPriority w:val="0"/>
    <w:rPr>
      <w:rFonts w:hint="eastAsia" w:ascii="Times New Roman" w:hAnsi="Times New Roman" w:eastAsia="Times New Roman"/>
      <w:b/>
      <w:sz w:val="20"/>
      <w:lang w:eastAsia="pt-BR"/>
    </w:rPr>
  </w:style>
  <w:style w:type="character" w:customStyle="1" w:styleId="158">
    <w:name w:val="Citação Char"/>
    <w:link w:val="85"/>
    <w:unhideWhenUsed/>
    <w:qFormat/>
    <w:uiPriority w:val="29"/>
    <w:rPr>
      <w:rFonts w:hint="eastAsia" w:ascii="Calibri" w:hAnsi="Calibri" w:eastAsia="Calibri"/>
      <w:i/>
      <w:color w:val="000000"/>
      <w:sz w:val="24"/>
      <w:lang w:eastAsia="en-US"/>
    </w:rPr>
  </w:style>
  <w:style w:type="character" w:customStyle="1" w:styleId="159">
    <w:name w:val="textolinha"/>
    <w:basedOn w:val="11"/>
    <w:unhideWhenUsed/>
    <w:qFormat/>
    <w:uiPriority w:val="0"/>
    <w:rPr>
      <w:rFonts w:hint="eastAsia" w:ascii="Times New Roman" w:hAnsi="Times New Roman" w:eastAsia="Times New Roman"/>
      <w:sz w:val="20"/>
    </w:rPr>
  </w:style>
  <w:style w:type="character" w:customStyle="1" w:styleId="160">
    <w:name w:val="Texto de balão Char"/>
    <w:basedOn w:val="11"/>
    <w:link w:val="35"/>
    <w:unhideWhenUsed/>
    <w:qFormat/>
    <w:locked/>
    <w:uiPriority w:val="99"/>
    <w:rPr>
      <w:rFonts w:hint="default" w:ascii="Tahoma" w:hAnsi="Tahoma" w:eastAsia="Calibri"/>
      <w:sz w:val="16"/>
    </w:rPr>
  </w:style>
  <w:style w:type="character" w:customStyle="1" w:styleId="161">
    <w:name w:val="Título 5 Char"/>
    <w:basedOn w:val="11"/>
    <w:link w:val="6"/>
    <w:unhideWhenUsed/>
    <w:qFormat/>
    <w:locked/>
    <w:uiPriority w:val="9"/>
    <w:rPr>
      <w:rFonts w:hint="default"/>
      <w:b/>
      <w:sz w:val="24"/>
    </w:rPr>
  </w:style>
  <w:style w:type="character" w:customStyle="1" w:styleId="162">
    <w:name w:val="Subtítulo Char"/>
    <w:link w:val="36"/>
    <w:unhideWhenUsed/>
    <w:qFormat/>
    <w:uiPriority w:val="11"/>
    <w:rPr>
      <w:rFonts w:hint="default" w:ascii="Cambria" w:hAnsi="Cambria" w:eastAsia="SimSun"/>
      <w:i/>
      <w:color w:val="4F81BD"/>
      <w:spacing w:val="15"/>
      <w:sz w:val="24"/>
    </w:rPr>
  </w:style>
  <w:style w:type="character" w:customStyle="1" w:styleId="163">
    <w:name w:val="Corpo de texto 3 Char"/>
    <w:basedOn w:val="11"/>
    <w:link w:val="28"/>
    <w:unhideWhenUsed/>
    <w:qFormat/>
    <w:locked/>
    <w:uiPriority w:val="99"/>
    <w:rPr>
      <w:rFonts w:hint="default"/>
      <w:sz w:val="16"/>
    </w:rPr>
  </w:style>
  <w:style w:type="character" w:customStyle="1" w:styleId="164">
    <w:name w:val="Título 6 Char"/>
    <w:basedOn w:val="11"/>
    <w:link w:val="7"/>
    <w:unhideWhenUsed/>
    <w:qFormat/>
    <w:locked/>
    <w:uiPriority w:val="9"/>
    <w:rPr>
      <w:rFonts w:hint="default"/>
      <w:sz w:val="24"/>
    </w:rPr>
  </w:style>
  <w:style w:type="character" w:customStyle="1" w:styleId="165">
    <w:name w:val="font_17_azulclaro1"/>
    <w:basedOn w:val="11"/>
    <w:unhideWhenUsed/>
    <w:qFormat/>
    <w:uiPriority w:val="0"/>
    <w:rPr>
      <w:rFonts w:hint="default"/>
      <w:sz w:val="24"/>
    </w:rPr>
  </w:style>
  <w:style w:type="character" w:customStyle="1" w:styleId="166">
    <w:name w:val="Subtle Emphasis"/>
    <w:unhideWhenUsed/>
    <w:qFormat/>
    <w:uiPriority w:val="19"/>
    <w:rPr>
      <w:rFonts w:hint="eastAsia" w:ascii="Times New Roman" w:hAnsi="Times New Roman" w:eastAsia="Times New Roman"/>
      <w:i/>
      <w:color w:val="808080"/>
      <w:sz w:val="24"/>
    </w:rPr>
  </w:style>
  <w:style w:type="character" w:customStyle="1" w:styleId="167">
    <w:name w:val="Título Char1"/>
    <w:unhideWhenUsed/>
    <w:qFormat/>
    <w:uiPriority w:val="10"/>
    <w:rPr>
      <w:rFonts w:hint="default" w:ascii="Cambria" w:hAnsi="Cambria" w:eastAsia="Times New Roman"/>
      <w:b/>
      <w:kern w:val="28"/>
      <w:sz w:val="32"/>
    </w:rPr>
  </w:style>
  <w:style w:type="character" w:customStyle="1" w:styleId="168">
    <w:name w:val="h1-product-page-content"/>
    <w:basedOn w:val="11"/>
    <w:unhideWhenUsed/>
    <w:qFormat/>
    <w:uiPriority w:val="0"/>
    <w:rPr>
      <w:rFonts w:hint="eastAsia" w:ascii="Times New Roman" w:hAnsi="Times New Roman" w:eastAsia="Times New Roman"/>
      <w:sz w:val="20"/>
    </w:rPr>
  </w:style>
  <w:style w:type="character" w:customStyle="1" w:styleId="169">
    <w:name w:val="A0"/>
    <w:unhideWhenUsed/>
    <w:qFormat/>
    <w:uiPriority w:val="0"/>
    <w:rPr>
      <w:rFonts w:hint="default"/>
      <w:color w:val="000000"/>
      <w:sz w:val="22"/>
    </w:rPr>
  </w:style>
  <w:style w:type="character" w:customStyle="1" w:styleId="170">
    <w:name w:val="Título 1 Char"/>
    <w:link w:val="2"/>
    <w:unhideWhenUsed/>
    <w:qFormat/>
    <w:uiPriority w:val="9"/>
    <w:rPr>
      <w:rFonts w:hint="default" w:ascii="Cambria" w:hAnsi="Cambria" w:eastAsia="Times New Roman"/>
      <w:b/>
      <w:color w:val="auto"/>
      <w:sz w:val="28"/>
    </w:rPr>
  </w:style>
  <w:style w:type="character" w:customStyle="1" w:styleId="171">
    <w:name w:val="Texto de comentário Char"/>
    <w:basedOn w:val="11"/>
    <w:link w:val="23"/>
    <w:unhideWhenUsed/>
    <w:qFormat/>
    <w:locked/>
    <w:uiPriority w:val="99"/>
    <w:rPr>
      <w:rFonts w:hint="eastAsia" w:ascii="Calibri" w:hAnsi="Calibri" w:eastAsia="Calibri"/>
      <w:sz w:val="24"/>
      <w:lang w:eastAsia="en-US"/>
    </w:rPr>
  </w:style>
  <w:style w:type="character" w:customStyle="1" w:styleId="172">
    <w:name w:val="Corpo de texto Char"/>
    <w:basedOn w:val="11"/>
    <w:link w:val="21"/>
    <w:unhideWhenUsed/>
    <w:qFormat/>
    <w:locked/>
    <w:uiPriority w:val="99"/>
    <w:rPr>
      <w:rFonts w:hint="default"/>
      <w:snapToGrid w:val="0"/>
      <w:sz w:val="24"/>
    </w:rPr>
  </w:style>
  <w:style w:type="character" w:customStyle="1" w:styleId="173">
    <w:name w:val="Título 4 Char"/>
    <w:basedOn w:val="11"/>
    <w:link w:val="5"/>
    <w:unhideWhenUsed/>
    <w:qFormat/>
    <w:locked/>
    <w:uiPriority w:val="9"/>
    <w:rPr>
      <w:rFonts w:hint="default"/>
      <w:b/>
      <w:sz w:val="24"/>
    </w:rPr>
  </w:style>
  <w:style w:type="character" w:customStyle="1" w:styleId="174">
    <w:name w:val="Título 1 Char1"/>
    <w:basedOn w:val="11"/>
    <w:link w:val="2"/>
    <w:unhideWhenUsed/>
    <w:qFormat/>
    <w:locked/>
    <w:uiPriority w:val="9"/>
    <w:rPr>
      <w:rFonts w:hint="default" w:ascii="Arial" w:hAnsi="Arial" w:eastAsia="Calibri"/>
      <w:b/>
      <w:snapToGrid w:val="0"/>
      <w:kern w:val="28"/>
      <w:sz w:val="24"/>
    </w:rPr>
  </w:style>
  <w:style w:type="character" w:customStyle="1" w:styleId="175">
    <w:name w:val="g8631vu0929z"/>
    <w:basedOn w:val="11"/>
    <w:unhideWhenUsed/>
    <w:qFormat/>
    <w:uiPriority w:val="0"/>
    <w:rPr>
      <w:rFonts w:hint="default"/>
      <w:sz w:val="24"/>
    </w:rPr>
  </w:style>
  <w:style w:type="character" w:customStyle="1" w:styleId="176">
    <w:name w:val="Texto sem Formatação Char"/>
    <w:basedOn w:val="11"/>
    <w:link w:val="27"/>
    <w:unhideWhenUsed/>
    <w:qFormat/>
    <w:locked/>
    <w:uiPriority w:val="99"/>
    <w:rPr>
      <w:rFonts w:hint="eastAsia" w:ascii="Calibri" w:hAnsi="Calibri" w:eastAsia="Calibri"/>
      <w:sz w:val="21"/>
      <w:lang w:eastAsia="en-US"/>
    </w:rPr>
  </w:style>
  <w:style w:type="character" w:customStyle="1" w:styleId="177">
    <w:name w:val="haq44l6560"/>
    <w:basedOn w:val="11"/>
    <w:unhideWhenUsed/>
    <w:qFormat/>
    <w:uiPriority w:val="0"/>
    <w:rPr>
      <w:rFonts w:hint="default"/>
      <w:sz w:val="24"/>
    </w:rPr>
  </w:style>
  <w:style w:type="character" w:customStyle="1" w:styleId="178">
    <w:name w:val="Rodapé Char"/>
    <w:basedOn w:val="11"/>
    <w:link w:val="32"/>
    <w:unhideWhenUsed/>
    <w:qFormat/>
    <w:locked/>
    <w:uiPriority w:val="99"/>
    <w:rPr>
      <w:rFonts w:hint="default"/>
      <w:sz w:val="24"/>
    </w:rPr>
  </w:style>
  <w:style w:type="character" w:customStyle="1" w:styleId="179">
    <w:name w:val="Corpo de texto Char1"/>
    <w:link w:val="21"/>
    <w:unhideWhenUsed/>
    <w:qFormat/>
    <w:locked/>
    <w:uiPriority w:val="0"/>
    <w:rPr>
      <w:rFonts w:hint="default" w:ascii="Arial" w:hAnsi="Arial" w:eastAsia="SimSun"/>
      <w:sz w:val="24"/>
    </w:rPr>
  </w:style>
  <w:style w:type="character" w:customStyle="1" w:styleId="180">
    <w:name w:val="Citação Intensa Char"/>
    <w:link w:val="63"/>
    <w:unhideWhenUsed/>
    <w:qFormat/>
    <w:uiPriority w:val="30"/>
    <w:rPr>
      <w:rFonts w:hint="eastAsia" w:ascii="Times New Roman" w:hAnsi="Times New Roman" w:eastAsia="Times New Roman"/>
      <w:b/>
      <w:i/>
      <w:color w:val="4F81BD"/>
      <w:sz w:val="24"/>
    </w:rPr>
  </w:style>
  <w:style w:type="character" w:customStyle="1" w:styleId="181">
    <w:name w:val="Intense Emphasis"/>
    <w:unhideWhenUsed/>
    <w:qFormat/>
    <w:uiPriority w:val="21"/>
    <w:rPr>
      <w:rFonts w:hint="eastAsia" w:ascii="Times New Roman" w:hAnsi="Times New Roman" w:eastAsia="Times New Roman"/>
      <w:b/>
      <w:i/>
      <w:color w:val="4F81BD"/>
      <w:sz w:val="24"/>
    </w:rPr>
  </w:style>
  <w:style w:type="character" w:customStyle="1" w:styleId="182">
    <w:name w:val="Título 7 Char"/>
    <w:basedOn w:val="11"/>
    <w:link w:val="8"/>
    <w:unhideWhenUsed/>
    <w:qFormat/>
    <w:locked/>
    <w:uiPriority w:val="9"/>
    <w:rPr>
      <w:rFonts w:hint="default"/>
      <w:b/>
      <w:color w:val="FF0000"/>
      <w:sz w:val="24"/>
    </w:rPr>
  </w:style>
  <w:style w:type="character" w:customStyle="1" w:styleId="183">
    <w:name w:val="Book Title"/>
    <w:unhideWhenUsed/>
    <w:qFormat/>
    <w:uiPriority w:val="33"/>
    <w:rPr>
      <w:rFonts w:hint="eastAsia" w:ascii="Times New Roman" w:hAnsi="Times New Roman" w:eastAsia="Times New Roman"/>
      <w:b/>
      <w:smallCaps/>
      <w:spacing w:val="5"/>
      <w:sz w:val="24"/>
    </w:rPr>
  </w:style>
  <w:style w:type="character" w:customStyle="1" w:styleId="184">
    <w:name w:val="Char Char1"/>
    <w:unhideWhenUsed/>
    <w:qFormat/>
    <w:uiPriority w:val="0"/>
    <w:rPr>
      <w:rFonts w:hint="eastAsia" w:ascii="Times New Roman" w:hAnsi="Times New Roman" w:eastAsia="Times New Roman"/>
      <w:b/>
      <w:sz w:val="20"/>
      <w:lang w:eastAsia="pt-BR"/>
    </w:rPr>
  </w:style>
  <w:style w:type="character" w:customStyle="1" w:styleId="185">
    <w:name w:val="Assunto do comentário Char"/>
    <w:basedOn w:val="171"/>
    <w:link w:val="31"/>
    <w:unhideWhenUsed/>
    <w:qFormat/>
    <w:locked/>
    <w:uiPriority w:val="99"/>
    <w:rPr>
      <w:rFonts w:hint="eastAsia"/>
      <w:b/>
      <w:sz w:val="24"/>
    </w:rPr>
  </w:style>
  <w:style w:type="character" w:customStyle="1" w:styleId="186">
    <w:name w:val="Corpo de texto 2 Char"/>
    <w:basedOn w:val="11"/>
    <w:link w:val="29"/>
    <w:unhideWhenUsed/>
    <w:qFormat/>
    <w:locked/>
    <w:uiPriority w:val="99"/>
    <w:rPr>
      <w:rFonts w:hint="default"/>
      <w:sz w:val="24"/>
    </w:rPr>
  </w:style>
  <w:style w:type="character" w:customStyle="1" w:styleId="187">
    <w:name w:val="Recuo de corpo de texto Char"/>
    <w:basedOn w:val="11"/>
    <w:link w:val="40"/>
    <w:unhideWhenUsed/>
    <w:qFormat/>
    <w:locked/>
    <w:uiPriority w:val="99"/>
    <w:rPr>
      <w:rFonts w:hint="default"/>
      <w:sz w:val="24"/>
    </w:rPr>
  </w:style>
  <w:style w:type="character" w:customStyle="1" w:styleId="188">
    <w:name w:val="Cabeçalho Char1"/>
    <w:basedOn w:val="11"/>
    <w:link w:val="30"/>
    <w:unhideWhenUsed/>
    <w:qFormat/>
    <w:locked/>
    <w:uiPriority w:val="99"/>
    <w:rPr>
      <w:rFonts w:hint="default"/>
      <w:sz w:val="24"/>
    </w:rPr>
  </w:style>
  <w:style w:type="character" w:customStyle="1" w:styleId="189">
    <w:name w:val="a"/>
    <w:basedOn w:val="11"/>
    <w:qFormat/>
    <w:uiPriority w:val="0"/>
    <w:rPr>
      <w:rFonts w:hint="default" w:ascii="Times New Roman" w:hAnsi="Times New Roman" w:eastAsia="SimSun" w:cs="Times New Roman"/>
      <w:sz w:val="20"/>
    </w:rPr>
  </w:style>
  <w:style w:type="character" w:customStyle="1" w:styleId="190">
    <w:name w:val="l"/>
    <w:basedOn w:val="11"/>
    <w:qFormat/>
    <w:uiPriority w:val="0"/>
    <w:rPr>
      <w:rFonts w:hint="default" w:ascii="Times New Roman" w:hAnsi="Times New Roman" w:eastAsia="SimSun" w:cs="Times New Roman"/>
      <w:sz w:val="20"/>
    </w:rPr>
  </w:style>
  <w:style w:type="character" w:customStyle="1" w:styleId="191">
    <w:name w:val="l6"/>
    <w:basedOn w:val="11"/>
    <w:qFormat/>
    <w:uiPriority w:val="0"/>
    <w:rPr>
      <w:rFonts w:hint="default" w:ascii="Times New Roman" w:hAnsi="Times New Roman" w:eastAsia="SimSun" w:cs="Times New Roman"/>
      <w:sz w:val="20"/>
    </w:rPr>
  </w:style>
  <w:style w:type="character" w:customStyle="1" w:styleId="192">
    <w:name w:val="font31"/>
    <w:qFormat/>
    <w:uiPriority w:val="0"/>
    <w:rPr>
      <w:rFonts w:hint="default" w:ascii="Calibri" w:hAnsi="Calibri" w:eastAsia="SimSun" w:cs="Calibri"/>
      <w:b/>
      <w:bCs/>
      <w:color w:val="000000"/>
      <w:u w:val="none"/>
    </w:rPr>
  </w:style>
  <w:style w:type="character" w:customStyle="1" w:styleId="193">
    <w:name w:val="font01"/>
    <w:qFormat/>
    <w:uiPriority w:val="0"/>
    <w:rPr>
      <w:rFonts w:hint="default" w:ascii="Calibri" w:hAnsi="Calibri" w:eastAsia="SimSun" w:cs="Calibri"/>
      <w:color w:val="000000"/>
      <w:u w:val="none"/>
    </w:rPr>
  </w:style>
  <w:style w:type="character" w:customStyle="1" w:styleId="194">
    <w:name w:val="font131"/>
    <w:qFormat/>
    <w:uiPriority w:val="0"/>
    <w:rPr>
      <w:rFonts w:hint="default" w:ascii="CIDFont + F2" w:hAnsi="CIDFont + F2" w:eastAsia="CIDFont + F2" w:cs="CIDFont + F2"/>
      <w:color w:val="000000"/>
      <w:u w:val="none"/>
    </w:rPr>
  </w:style>
  <w:style w:type="character" w:customStyle="1" w:styleId="195">
    <w:name w:val="fontstyle01"/>
    <w:basedOn w:val="11"/>
    <w:qFormat/>
    <w:uiPriority w:val="0"/>
    <w:rPr>
      <w:rFonts w:hint="default" w:ascii="ArialNarrow" w:hAnsi="ArialNarrow" w:eastAsia="SimSun" w:cs="Times New Roman"/>
      <w:color w:val="000000"/>
      <w:sz w:val="20"/>
      <w:szCs w:val="20"/>
    </w:rPr>
  </w:style>
  <w:style w:type="character" w:customStyle="1" w:styleId="196">
    <w:name w:val="font101"/>
    <w:qFormat/>
    <w:uiPriority w:val="0"/>
    <w:rPr>
      <w:rFonts w:hint="default" w:ascii="Times New Roman" w:hAnsi="Times New Roman" w:cs="Times New Roman"/>
      <w:b/>
      <w:color w:val="0033CC"/>
      <w:u w:val="none"/>
    </w:rPr>
  </w:style>
  <w:style w:type="character" w:customStyle="1" w:styleId="197">
    <w:name w:val="font51"/>
    <w:qFormat/>
    <w:uiPriority w:val="0"/>
    <w:rPr>
      <w:rFonts w:hint="default" w:ascii="Times New Roman" w:hAnsi="Times New Roman" w:cs="Times New Roman"/>
      <w:b/>
      <w:color w:val="00000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oleObject" Target="embeddings/oleObject2.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Recursos Humanos</Company>
  <Pages>1</Pages>
  <Words>2133</Words>
  <Characters>11524</Characters>
  <Lines>1</Lines>
  <Paragraphs>1</Paragraphs>
  <TotalTime>12</TotalTime>
  <ScaleCrop>false</ScaleCrop>
  <LinksUpToDate>false</LinksUpToDate>
  <CharactersWithSpaces>13630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2017-10-09T20:16:00Z</dcterms:created>
  <dc:creator>alexandre</dc:creator>
  <cp:lastModifiedBy>google1575465551</cp:lastModifiedBy>
  <cp:lastPrinted>2023-07-18T19:51:00Z</cp:lastPrinted>
  <dcterms:modified xsi:type="dcterms:W3CDTF">2023-08-07T20:03:54Z</dcterms:modified>
  <dc:title>Prefeitura Municipal de Primavera do Leste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53CF01D77B59453E8CBD90EC1C464B04</vt:lpwstr>
  </property>
</Properties>
</file>