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b/>
          <w:sz w:val="24"/>
          <w:szCs w:val="24"/>
          <w:lang w:val="pt-BR"/>
        </w:rPr>
      </w:pPr>
      <w:r>
        <w:rPr>
          <w:rFonts w:hint="default" w:ascii="Arial" w:hAnsi="Arial" w:cs="Arial"/>
          <w:b/>
          <w:sz w:val="24"/>
          <w:szCs w:val="24"/>
          <w:lang w:val="pt-BR"/>
        </w:rPr>
        <w:t>EDITAL DE CONCURSO Nº 003/2022</w:t>
      </w:r>
      <w:bookmarkStart w:id="0" w:name="_GoBack"/>
      <w:bookmarkEnd w:id="0"/>
    </w:p>
    <w:p>
      <w:pPr>
        <w:jc w:val="center"/>
        <w:rPr>
          <w:rFonts w:ascii="Arial" w:hAnsi="Arial" w:cs="Arial"/>
          <w:b/>
          <w:sz w:val="24"/>
          <w:szCs w:val="24"/>
        </w:rPr>
      </w:pPr>
      <w:r>
        <w:rPr>
          <w:rFonts w:ascii="Arial" w:hAnsi="Arial" w:cs="Arial"/>
          <w:sz w:val="24"/>
          <w:szCs w:val="24"/>
          <w:lang w:eastAsia="en-US"/>
        </w:rPr>
        <mc:AlternateContent>
          <mc:Choice Requires="wps">
            <w:drawing>
              <wp:anchor distT="0" distB="0" distL="114300" distR="114300" simplePos="0" relativeHeight="251660288" behindDoc="0" locked="0" layoutInCell="1" allowOverlap="1">
                <wp:simplePos x="0" y="0"/>
                <wp:positionH relativeFrom="column">
                  <wp:posOffset>-3021330</wp:posOffset>
                </wp:positionH>
                <wp:positionV relativeFrom="paragraph">
                  <wp:posOffset>3736340</wp:posOffset>
                </wp:positionV>
                <wp:extent cx="5367020" cy="208915"/>
                <wp:effectExtent l="0" t="0" r="0" b="0"/>
                <wp:wrapNone/>
                <wp:docPr id="11" name="WordArt 3"/>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6200000">
                          <a:off x="0" y="0"/>
                          <a:ext cx="5367020" cy="208915"/>
                        </a:xfrm>
                        <a:prstGeom prst="rect">
                          <a:avLst/>
                        </a:prstGeom>
                      </wps:spPr>
                      <wps:txbx>
                        <w:txbxContent>
                          <w:p>
                            <w:pPr>
                              <w:jc w:val="center"/>
                              <w:rPr>
                                <w:color w:val="000000"/>
                              </w:rPr>
                            </w:pPr>
                            <w:r>
                              <w:rPr>
                                <w:color w:val="000000"/>
                              </w:rPr>
                              <w:t>O melhor jeito que achei para me conhecer foi fazendo o contrário</w:t>
                            </w:r>
                          </w:p>
                        </w:txbxContent>
                      </wps:txbx>
                      <wps:bodyPr wrap="square" numCol="1" fromWordArt="1">
                        <a:prstTxWarp prst="textPlain">
                          <a:avLst>
                            <a:gd name="adj" fmla="val 50000"/>
                          </a:avLst>
                        </a:prstTxWarp>
                        <a:spAutoFit/>
                      </wps:bodyPr>
                    </wps:wsp>
                  </a:graphicData>
                </a:graphic>
              </wp:anchor>
            </w:drawing>
          </mc:Choice>
          <mc:Fallback>
            <w:pict>
              <v:shape id="WordArt 3" o:spid="_x0000_s1026" o:spt="202" type="#_x0000_t202" style="position:absolute;left:0pt;margin-left:-237.9pt;margin-top:294.2pt;height:16.45pt;width:422.6pt;rotation:-5898240f;z-index:251660288;mso-width-relative:page;mso-height-relative:page;" filled="f" stroked="f" coordsize="21600,21600" o:gfxdata="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OeMxPcAAAADAEA&#10;AA8AAAAAAAAAAQAgAAAAIgAAAGRycy9kb3ducmV2LnhtbFBLAQIUABQAAAAIAIdO4kDPccf0FgIA&#10;ADcEAAAOAAAAAAAAAAEAIAAAACsBAABkcnMvZTJvRG9jLnhtbFBLBQYAAAAABgAGAFkBAACzBQAA&#10;AAA=&#10;" adj="10800">
                <v:fill on="f" focussize="0,0"/>
                <v:stroke on="f"/>
                <v:imagedata o:title=""/>
                <o:lock v:ext="edit" text="t" aspectratio="f"/>
                <v:textbox style="mso-fit-shape-to-text:t;">
                  <w:txbxContent>
                    <w:p>
                      <w:pPr>
                        <w:jc w:val="center"/>
                        <w:rPr>
                          <w:color w:val="000000"/>
                        </w:rPr>
                      </w:pPr>
                      <w:r>
                        <w:rPr>
                          <w:color w:val="000000"/>
                        </w:rPr>
                        <w:t>O melhor jeito que achei para me conhecer foi fazendo o contrário</w:t>
                      </w:r>
                    </w:p>
                  </w:txbxContent>
                </v:textbox>
              </v:shape>
            </w:pict>
          </mc:Fallback>
        </mc:AlternateContent>
      </w:r>
      <w:r>
        <w:rPr>
          <w:rFonts w:ascii="Arial" w:hAnsi="Arial" w:cs="Arial"/>
          <w:b/>
          <w:sz w:val="24"/>
          <w:szCs w:val="24"/>
        </w:rPr>
        <w:t xml:space="preserve">  VII Festival Manoel de Barros de Poesia</w:t>
      </w:r>
      <w:r>
        <w:rPr>
          <w:rFonts w:ascii="Arial" w:hAnsi="Arial" w:cs="Arial"/>
          <w:sz w:val="24"/>
          <w:szCs w:val="24"/>
        </w:rPr>
        <w:drawing>
          <wp:anchor distT="0" distB="0" distL="114300" distR="114300" simplePos="0" relativeHeight="251659264" behindDoc="0" locked="0" layoutInCell="1" allowOverlap="1">
            <wp:simplePos x="0" y="0"/>
            <wp:positionH relativeFrom="column">
              <wp:posOffset>-89535</wp:posOffset>
            </wp:positionH>
            <wp:positionV relativeFrom="paragraph">
              <wp:posOffset>189865</wp:posOffset>
            </wp:positionV>
            <wp:extent cx="5819775" cy="3723640"/>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819775" cy="3723640"/>
                    </a:xfrm>
                    <a:prstGeom prst="rect">
                      <a:avLst/>
                    </a:prstGeom>
                    <a:noFill/>
                    <a:ln>
                      <a:noFill/>
                    </a:ln>
                  </pic:spPr>
                </pic:pic>
              </a:graphicData>
            </a:graphic>
          </wp:anchor>
        </w:drawing>
      </w:r>
      <w:r>
        <w:rPr>
          <w:rFonts w:ascii="Arial" w:hAnsi="Arial" w:cs="Arial"/>
          <w:b/>
          <w:sz w:val="24"/>
          <w:szCs w:val="24"/>
        </w:rPr>
        <w:t xml:space="preserve"> e Literatura</w:t>
      </w:r>
    </w:p>
    <w:p>
      <w:pPr>
        <w:pStyle w:val="99"/>
        <w:jc w:val="center"/>
        <w:rPr>
          <w:rFonts w:ascii="Arial" w:hAnsi="Arial" w:cs="Arial"/>
          <w:sz w:val="24"/>
          <w:szCs w:val="24"/>
        </w:rPr>
      </w:pPr>
    </w:p>
    <w:p>
      <w:pPr>
        <w:pStyle w:val="2"/>
        <w:rPr>
          <w:rFonts w:ascii="Arial" w:hAnsi="Arial" w:cs="Arial"/>
          <w:bCs/>
          <w:sz w:val="28"/>
          <w:szCs w:val="28"/>
        </w:rPr>
      </w:pPr>
      <w:r>
        <w:rPr>
          <w:rFonts w:ascii="Arial" w:hAnsi="Arial" w:cs="Arial"/>
          <w:bCs/>
          <w:sz w:val="28"/>
          <w:szCs w:val="28"/>
        </w:rPr>
        <w:t>Capítulo I</w:t>
      </w:r>
    </w:p>
    <w:p>
      <w:pPr>
        <w:jc w:val="center"/>
        <w:rPr>
          <w:rFonts w:ascii="Arial" w:hAnsi="Arial" w:cs="Arial"/>
          <w:sz w:val="24"/>
          <w:szCs w:val="24"/>
        </w:rPr>
      </w:pPr>
      <w:r>
        <w:rPr>
          <w:rFonts w:ascii="Arial" w:hAnsi="Arial" w:cs="Arial"/>
          <w:sz w:val="24"/>
          <w:szCs w:val="24"/>
        </w:rPr>
        <w:t>Definições e Objetivos</w:t>
      </w:r>
    </w:p>
    <w:p>
      <w:pPr>
        <w:jc w:val="center"/>
        <w:rPr>
          <w:rFonts w:ascii="Arial" w:hAnsi="Arial" w:cs="Arial"/>
          <w:sz w:val="24"/>
          <w:szCs w:val="24"/>
        </w:rPr>
      </w:pPr>
    </w:p>
    <w:p>
      <w:pPr>
        <w:jc w:val="both"/>
        <w:rPr>
          <w:rFonts w:ascii="Arial" w:hAnsi="Arial" w:cs="Arial"/>
          <w:sz w:val="24"/>
          <w:szCs w:val="24"/>
        </w:rPr>
      </w:pPr>
      <w:r>
        <w:rPr>
          <w:rFonts w:ascii="Arial" w:hAnsi="Arial" w:cs="Arial"/>
          <w:b/>
          <w:bCs/>
          <w:sz w:val="24"/>
          <w:szCs w:val="24"/>
        </w:rPr>
        <w:t>Art. 1° –</w:t>
      </w:r>
      <w:r>
        <w:rPr>
          <w:rFonts w:ascii="Arial" w:hAnsi="Arial" w:cs="Arial"/>
          <w:sz w:val="24"/>
          <w:szCs w:val="24"/>
        </w:rPr>
        <w:t xml:space="preserve"> O VII Festival Manoel de Barros de Poesia e Literatura tem o objetivo de mobilizar a classe artística: poetas e escritores, instituições culturais, escolas, academias, projetos e associações; contribuindo para a ampliação de um mecanismo de sustentação para a arte de criar e declamar poemas, fomentando a escrita e criando um espaço para a discussão literária e seu fortalecimento. O evento é promovido pela Prefeitura Municipal de Primavera do Leste, através da SECULT – Secretaria de Cultura, Turismo, Lazer e Juventude.</w:t>
      </w:r>
    </w:p>
    <w:p>
      <w:pPr>
        <w:jc w:val="center"/>
        <w:rPr>
          <w:rFonts w:ascii="Arial" w:hAnsi="Arial" w:cs="Arial"/>
          <w:sz w:val="24"/>
          <w:szCs w:val="24"/>
        </w:rPr>
      </w:pPr>
    </w:p>
    <w:p>
      <w:pPr>
        <w:jc w:val="center"/>
        <w:rPr>
          <w:rFonts w:ascii="Arial" w:hAnsi="Arial" w:cs="Arial"/>
          <w:b/>
          <w:bCs/>
          <w:sz w:val="24"/>
          <w:szCs w:val="24"/>
        </w:rPr>
      </w:pPr>
      <w:r>
        <w:rPr>
          <w:rFonts w:ascii="Arial" w:hAnsi="Arial" w:cs="Arial"/>
          <w:sz w:val="24"/>
          <w:szCs w:val="24"/>
        </w:rPr>
        <w:br w:type="textWrapping"/>
      </w:r>
      <w:r>
        <w:rPr>
          <w:rFonts w:ascii="Arial" w:hAnsi="Arial" w:cs="Arial"/>
          <w:b/>
          <w:bCs/>
          <w:sz w:val="28"/>
          <w:szCs w:val="28"/>
        </w:rPr>
        <w:t>Capítulo II</w:t>
      </w:r>
    </w:p>
    <w:p>
      <w:pPr>
        <w:jc w:val="center"/>
      </w:pPr>
      <w:r>
        <w:rPr>
          <w:rFonts w:ascii="Arial" w:hAnsi="Arial" w:cs="Arial"/>
          <w:sz w:val="24"/>
          <w:szCs w:val="24"/>
        </w:rPr>
        <w:t>Da Administração</w:t>
      </w: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Art. 2º</w:t>
      </w:r>
      <w:r>
        <w:rPr>
          <w:rFonts w:ascii="Arial" w:hAnsi="Arial" w:cs="Arial"/>
          <w:sz w:val="24"/>
          <w:szCs w:val="24"/>
        </w:rPr>
        <w:t xml:space="preserve"> – A Secretária Municipal de Educação ADRIANA TOMASONI, no uso das atribuições que lhe confere o artigo 42, incisos I e II da Seção XIII do Capítulo III da Lei Municipal nº 968 de 27 de dezembro de 2006, em consonância com a Portaria nº 003/2018, e o Secretário Municipal de Cultura, Turismo, Lazer e Juventude WANDERSON ALEX MOREIRA DE LANA, no uso das atribuições que lhe confere o artigo 45-A da Seção XIII do Capítulo III da Lei Municipal nº 968 de 27 de dezembro de 2006, em consonância com a Portaria nº 253/2017, tornam público o presente edital do </w:t>
      </w:r>
      <w:r>
        <w:rPr>
          <w:rStyle w:val="136"/>
          <w:rFonts w:ascii="Arial" w:hAnsi="Arial" w:cs="Arial"/>
          <w:sz w:val="24"/>
          <w:szCs w:val="24"/>
        </w:rPr>
        <w:t>O VII FESTIVAL MANOEL DE BARROS DE POESIA E LITERATURA</w:t>
      </w:r>
      <w:r>
        <w:rPr>
          <w:rFonts w:ascii="Arial" w:hAnsi="Arial" w:cs="Arial"/>
          <w:sz w:val="24"/>
          <w:szCs w:val="24"/>
        </w:rPr>
        <w:t>, para todo o território nacional, em conformidade com o disposto na Lei nº 8.666 de 21/6/1993 e suas eventuais modificações no que lhe for aplicável.</w:t>
      </w: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Art. 3°</w:t>
      </w:r>
      <w:r>
        <w:rPr>
          <w:rFonts w:ascii="Arial" w:hAnsi="Arial" w:cs="Arial"/>
          <w:sz w:val="24"/>
          <w:szCs w:val="24"/>
        </w:rPr>
        <w:t xml:space="preserve"> – A Produção ficará por conta da SECULT – Secretaria de Cultura, Turismo, Lazer e Juventude e será coordenada pela Comissão Organizadora do VII Festival Manoel de Barros de Poesia que será composta por pessoas diretamente ligadas a SECULT – Secretaria de Cultura, Turismo, Lazer e Juventude e/ou SME – Secretaria Municipal de Educação.</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b/>
          <w:bCs/>
          <w:sz w:val="24"/>
          <w:szCs w:val="24"/>
        </w:rPr>
        <w:t xml:space="preserve">Art. 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Compete a Comissão Organizadora:</w:t>
      </w:r>
    </w:p>
    <w:p>
      <w:pPr>
        <w:numPr>
          <w:ilvl w:val="0"/>
          <w:numId w:val="1"/>
        </w:numPr>
        <w:rPr>
          <w:rFonts w:ascii="Arial" w:hAnsi="Arial" w:cs="Arial"/>
          <w:sz w:val="24"/>
          <w:szCs w:val="24"/>
        </w:rPr>
      </w:pPr>
      <w:r>
        <w:rPr>
          <w:rFonts w:ascii="Arial" w:hAnsi="Arial" w:cs="Arial"/>
          <w:sz w:val="24"/>
          <w:szCs w:val="24"/>
        </w:rPr>
        <w:t>Receber e encerrar as inscrições;</w:t>
      </w:r>
    </w:p>
    <w:p>
      <w:pPr>
        <w:numPr>
          <w:ilvl w:val="0"/>
          <w:numId w:val="1"/>
        </w:numPr>
        <w:jc w:val="both"/>
        <w:rPr>
          <w:rFonts w:ascii="Arial" w:hAnsi="Arial" w:cs="Arial"/>
          <w:sz w:val="24"/>
          <w:szCs w:val="24"/>
        </w:rPr>
      </w:pPr>
      <w:r>
        <w:rPr>
          <w:rFonts w:ascii="Arial" w:hAnsi="Arial" w:cs="Arial"/>
          <w:sz w:val="24"/>
          <w:szCs w:val="24"/>
        </w:rPr>
        <w:t>Escolher e convidar Avaliadores idôneos que tenham afinidades e conhecimentos amplos na área de livro e literatura e na arte de declamar;</w:t>
      </w:r>
    </w:p>
    <w:p>
      <w:pPr>
        <w:numPr>
          <w:ilvl w:val="0"/>
          <w:numId w:val="1"/>
        </w:numPr>
        <w:jc w:val="both"/>
        <w:rPr>
          <w:rFonts w:ascii="Arial" w:hAnsi="Arial" w:cs="Arial"/>
          <w:sz w:val="24"/>
          <w:szCs w:val="24"/>
        </w:rPr>
      </w:pPr>
      <w:r>
        <w:rPr>
          <w:rFonts w:ascii="Arial" w:hAnsi="Arial" w:cs="Arial"/>
          <w:sz w:val="24"/>
          <w:szCs w:val="24"/>
        </w:rPr>
        <w:t>Elaborar a lista dos inscritos com cronograma de apresentações;</w:t>
      </w:r>
    </w:p>
    <w:p>
      <w:pPr>
        <w:numPr>
          <w:ilvl w:val="0"/>
          <w:numId w:val="1"/>
        </w:numPr>
        <w:jc w:val="both"/>
        <w:rPr>
          <w:rFonts w:ascii="Arial" w:hAnsi="Arial" w:cs="Arial"/>
          <w:sz w:val="24"/>
          <w:szCs w:val="24"/>
        </w:rPr>
      </w:pPr>
      <w:r>
        <w:rPr>
          <w:rFonts w:ascii="Arial" w:hAnsi="Arial" w:cs="Arial"/>
          <w:sz w:val="24"/>
          <w:szCs w:val="24"/>
        </w:rPr>
        <w:t>Fornecer o resultado da classificação verificada;</w:t>
      </w:r>
    </w:p>
    <w:p>
      <w:pPr>
        <w:numPr>
          <w:ilvl w:val="0"/>
          <w:numId w:val="1"/>
        </w:numPr>
        <w:jc w:val="both"/>
        <w:rPr>
          <w:rFonts w:ascii="Arial" w:hAnsi="Arial" w:cs="Arial"/>
          <w:b/>
          <w:bCs/>
          <w:sz w:val="24"/>
          <w:szCs w:val="24"/>
        </w:rPr>
      </w:pPr>
      <w:r>
        <w:rPr>
          <w:rFonts w:ascii="Arial" w:hAnsi="Arial" w:cs="Arial"/>
          <w:sz w:val="24"/>
          <w:szCs w:val="24"/>
        </w:rPr>
        <w:t>Resolver as questões omissas neste regulamento.</w:t>
      </w: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sz w:val="24"/>
          <w:szCs w:val="24"/>
        </w:rPr>
      </w:pPr>
      <w:r>
        <w:rPr>
          <w:rFonts w:ascii="Arial" w:hAnsi="Arial" w:cs="Arial"/>
          <w:b/>
          <w:bCs/>
          <w:sz w:val="24"/>
          <w:szCs w:val="24"/>
        </w:rPr>
        <w:t xml:space="preserve">Art. 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O VII Festival Manoel de Barros de Poesia e Literatura está dividido em 04 (quatro) modalidades: Declamação; Poema Inédito; Literatura e Concurso Nacional de Poesia Inédita;</w:t>
      </w:r>
    </w:p>
    <w:p>
      <w:pPr>
        <w:rPr>
          <w:rFonts w:ascii="Arial" w:hAnsi="Arial" w:cs="Arial"/>
          <w:b/>
          <w:sz w:val="24"/>
          <w:szCs w:val="24"/>
        </w:rPr>
      </w:pPr>
    </w:p>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Capítulo III</w:t>
      </w:r>
    </w:p>
    <w:p>
      <w:pPr>
        <w:jc w:val="center"/>
        <w:rPr>
          <w:rFonts w:ascii="Arial" w:hAnsi="Arial" w:cs="Arial"/>
          <w:sz w:val="24"/>
          <w:szCs w:val="24"/>
        </w:rPr>
      </w:pPr>
      <w:r>
        <w:rPr>
          <w:rFonts w:ascii="Arial" w:hAnsi="Arial" w:cs="Arial"/>
          <w:sz w:val="24"/>
          <w:szCs w:val="24"/>
        </w:rPr>
        <w:t>Da Modalidade de Declamação</w:t>
      </w:r>
    </w:p>
    <w:p>
      <w:pPr>
        <w:jc w:val="center"/>
        <w:rPr>
          <w:rFonts w:ascii="Arial" w:hAnsi="Arial" w:cs="Arial"/>
          <w:sz w:val="24"/>
          <w:szCs w:val="24"/>
        </w:rPr>
      </w:pPr>
    </w:p>
    <w:p>
      <w:pPr>
        <w:jc w:val="center"/>
        <w:rPr>
          <w:rFonts w:ascii="Arial" w:hAnsi="Arial" w:cs="Arial"/>
          <w:sz w:val="24"/>
          <w:szCs w:val="24"/>
        </w:rPr>
      </w:pPr>
    </w:p>
    <w:p>
      <w:pPr>
        <w:jc w:val="both"/>
        <w:rPr>
          <w:rFonts w:ascii="Arial" w:hAnsi="Arial" w:cs="Arial"/>
          <w:sz w:val="24"/>
          <w:szCs w:val="24"/>
        </w:rPr>
      </w:pPr>
      <w:r>
        <w:rPr>
          <w:rFonts w:ascii="Arial" w:hAnsi="Arial" w:cs="Arial"/>
          <w:b/>
          <w:sz w:val="24"/>
          <w:szCs w:val="24"/>
        </w:rPr>
        <w:t xml:space="preserve">Art. 6° - </w:t>
      </w:r>
      <w:r>
        <w:rPr>
          <w:rFonts w:ascii="Arial" w:hAnsi="Arial" w:cs="Arial"/>
          <w:sz w:val="24"/>
          <w:szCs w:val="24"/>
        </w:rPr>
        <w:t xml:space="preserve">Da Modalidade </w:t>
      </w:r>
      <w:r>
        <w:rPr>
          <w:rFonts w:ascii="Arial" w:hAnsi="Arial" w:cs="Arial"/>
          <w:i/>
          <w:sz w:val="24"/>
          <w:szCs w:val="24"/>
        </w:rPr>
        <w:t xml:space="preserve">Declamação </w:t>
      </w:r>
      <w:r>
        <w:rPr>
          <w:rFonts w:ascii="Arial" w:hAnsi="Arial" w:cs="Arial"/>
          <w:sz w:val="24"/>
          <w:szCs w:val="24"/>
        </w:rPr>
        <w:t>poderão participar todas as pessoas interessadas, sem necessidade de pertencerem à uma escola, projeto, associação ou coletivo, que poderão competir nas seguintes categorias:</w:t>
      </w:r>
    </w:p>
    <w:p>
      <w:pPr>
        <w:jc w:val="both"/>
        <w:rPr>
          <w:rFonts w:ascii="Arial" w:hAnsi="Arial" w:cs="Arial"/>
          <w:sz w:val="24"/>
          <w:szCs w:val="24"/>
        </w:rPr>
      </w:pPr>
    </w:p>
    <w:p>
      <w:pPr>
        <w:ind w:firstLine="737"/>
        <w:jc w:val="both"/>
        <w:rPr>
          <w:rFonts w:ascii="Arial" w:hAnsi="Arial" w:cs="Arial"/>
          <w:sz w:val="24"/>
          <w:szCs w:val="24"/>
        </w:rPr>
      </w:pPr>
      <w:r>
        <w:rPr>
          <w:rFonts w:ascii="Arial" w:hAnsi="Arial" w:cs="Arial"/>
          <w:b/>
          <w:sz w:val="24"/>
          <w:szCs w:val="24"/>
        </w:rPr>
        <w:t>6.1 –</w:t>
      </w:r>
      <w:r>
        <w:rPr>
          <w:rFonts w:ascii="Arial" w:hAnsi="Arial" w:cs="Arial"/>
          <w:sz w:val="24"/>
          <w:szCs w:val="24"/>
        </w:rPr>
        <w:t xml:space="preserve"> Categoria Mirim: de 07 a 11 anos completos;</w:t>
      </w:r>
    </w:p>
    <w:p>
      <w:pPr>
        <w:ind w:firstLine="737"/>
        <w:jc w:val="both"/>
        <w:rPr>
          <w:rFonts w:ascii="Arial" w:hAnsi="Arial" w:cs="Arial"/>
          <w:sz w:val="24"/>
          <w:szCs w:val="24"/>
        </w:rPr>
      </w:pPr>
      <w:r>
        <w:rPr>
          <w:rFonts w:ascii="Arial" w:hAnsi="Arial" w:cs="Arial"/>
          <w:b/>
          <w:sz w:val="24"/>
          <w:szCs w:val="24"/>
        </w:rPr>
        <w:t>6.2 –</w:t>
      </w:r>
      <w:r>
        <w:rPr>
          <w:rFonts w:ascii="Arial" w:hAnsi="Arial" w:cs="Arial"/>
          <w:sz w:val="24"/>
          <w:szCs w:val="24"/>
        </w:rPr>
        <w:t xml:space="preserve"> Categoria Juvenil: de 12 a 17 anos completos;</w:t>
      </w:r>
    </w:p>
    <w:p>
      <w:pPr>
        <w:ind w:firstLine="737"/>
        <w:jc w:val="both"/>
        <w:rPr>
          <w:rFonts w:ascii="Arial" w:hAnsi="Arial" w:cs="Arial"/>
          <w:sz w:val="24"/>
          <w:szCs w:val="24"/>
        </w:rPr>
      </w:pPr>
      <w:r>
        <w:rPr>
          <w:rFonts w:ascii="Arial" w:hAnsi="Arial" w:cs="Arial"/>
          <w:b/>
          <w:sz w:val="24"/>
          <w:szCs w:val="24"/>
        </w:rPr>
        <w:t>6.3 –</w:t>
      </w:r>
      <w:r>
        <w:rPr>
          <w:rFonts w:ascii="Arial" w:hAnsi="Arial" w:cs="Arial"/>
          <w:sz w:val="24"/>
          <w:szCs w:val="24"/>
        </w:rPr>
        <w:t xml:space="preserve"> Categoria Livre: a partir de 18 anos completos;</w:t>
      </w:r>
    </w:p>
    <w:p>
      <w:pPr>
        <w:ind w:firstLine="737"/>
        <w:jc w:val="both"/>
        <w:rPr>
          <w:rFonts w:ascii="Arial" w:hAnsi="Arial" w:cs="Arial"/>
          <w:sz w:val="24"/>
          <w:szCs w:val="24"/>
        </w:rPr>
      </w:pPr>
      <w:r>
        <w:rPr>
          <w:rFonts w:ascii="Arial" w:hAnsi="Arial" w:cs="Arial"/>
          <w:b/>
          <w:bCs/>
          <w:sz w:val="24"/>
          <w:szCs w:val="24"/>
        </w:rPr>
        <w:t>6.4 –</w:t>
      </w:r>
      <w:r>
        <w:rPr>
          <w:rFonts w:ascii="Arial" w:hAnsi="Arial" w:cs="Arial"/>
          <w:sz w:val="24"/>
          <w:szCs w:val="24"/>
        </w:rPr>
        <w:t xml:space="preserve"> Categoria Poetas Mato-grossenses – todas as idades.</w:t>
      </w:r>
    </w:p>
    <w:p>
      <w:pPr>
        <w:ind w:firstLine="737"/>
        <w:jc w:val="both"/>
        <w:rPr>
          <w:rFonts w:ascii="Arial" w:hAnsi="Arial" w:cs="Arial"/>
          <w:sz w:val="24"/>
          <w:szCs w:val="24"/>
        </w:rPr>
      </w:pPr>
      <w:r>
        <w:rPr>
          <w:rFonts w:ascii="Arial" w:hAnsi="Arial" w:cs="Arial"/>
          <w:b/>
          <w:bCs/>
          <w:sz w:val="24"/>
          <w:szCs w:val="24"/>
        </w:rPr>
        <w:t xml:space="preserve">6.5 – </w:t>
      </w:r>
      <w:r>
        <w:rPr>
          <w:rFonts w:ascii="Arial" w:hAnsi="Arial" w:cs="Arial"/>
          <w:sz w:val="24"/>
          <w:szCs w:val="24"/>
          <w:lang w:eastAsia="en-US"/>
        </w:rPr>
        <w:t>É Vedada</w:t>
      </w:r>
      <w:r>
        <w:rPr>
          <w:rFonts w:ascii="Arial" w:hAnsi="Arial" w:cs="Arial"/>
          <w:sz w:val="24"/>
          <w:szCs w:val="24"/>
        </w:rPr>
        <w:t xml:space="preserve"> a participação dos membros da Comissão Avaliadora, Comissão Organizadora, de familiares destes e de servidores e estagiários da Secretaria de Cultura, Turismo, Lazer e Juventude de Primavera do Leste, ou qualquer outro servidor que esteja em Cargo Comissionado na Prefeitura Municipal de Primavera do Leste ou na Câmara Municipal de Vereadores de Primavera do Leste;</w:t>
      </w:r>
    </w:p>
    <w:p>
      <w:pPr>
        <w:ind w:firstLine="737"/>
        <w:jc w:val="both"/>
        <w:rPr>
          <w:rFonts w:ascii="Arial" w:hAnsi="Arial" w:cs="Arial"/>
          <w:sz w:val="24"/>
          <w:szCs w:val="24"/>
        </w:rPr>
      </w:pPr>
    </w:p>
    <w:p>
      <w:pPr>
        <w:jc w:val="both"/>
        <w:rPr>
          <w:rFonts w:ascii="Arial" w:hAnsi="Arial" w:cs="Arial"/>
          <w:sz w:val="24"/>
          <w:szCs w:val="24"/>
        </w:rPr>
      </w:pPr>
      <w:r>
        <w:rPr>
          <w:rFonts w:ascii="Arial" w:hAnsi="Arial" w:cs="Arial"/>
          <w:b/>
          <w:sz w:val="24"/>
          <w:szCs w:val="24"/>
        </w:rPr>
        <w:t>Parágrafo Primeiro:</w:t>
      </w:r>
      <w:r>
        <w:rPr>
          <w:rFonts w:ascii="Arial" w:hAnsi="Arial" w:cs="Arial"/>
          <w:sz w:val="24"/>
          <w:szCs w:val="24"/>
        </w:rPr>
        <w:t xml:space="preserve"> Cada pessoa pode participar apenas de uma categoria dentro de sua modalidade, sendo ela Declamação e/ou Poema Inédito. </w:t>
      </w:r>
    </w:p>
    <w:p>
      <w:pPr>
        <w:jc w:val="center"/>
        <w:rPr>
          <w:rFonts w:ascii="Arial" w:hAnsi="Arial" w:cs="Arial"/>
          <w:b/>
          <w:sz w:val="24"/>
          <w:szCs w:val="24"/>
        </w:rPr>
      </w:pPr>
    </w:p>
    <w:p>
      <w:pPr>
        <w:jc w:val="both"/>
        <w:rPr>
          <w:rFonts w:ascii="Arial" w:hAnsi="Arial" w:cs="Arial"/>
          <w:sz w:val="24"/>
          <w:szCs w:val="24"/>
        </w:rPr>
      </w:pPr>
      <w:r>
        <w:rPr>
          <w:rFonts w:ascii="Arial" w:hAnsi="Arial" w:cs="Arial"/>
          <w:b/>
          <w:sz w:val="24"/>
          <w:szCs w:val="24"/>
        </w:rPr>
        <w:t>Parágrafo Segundo:</w:t>
      </w:r>
      <w:r>
        <w:rPr>
          <w:rFonts w:ascii="Arial" w:hAnsi="Arial" w:cs="Arial"/>
          <w:sz w:val="24"/>
          <w:szCs w:val="24"/>
        </w:rPr>
        <w:t xml:space="preserve"> Cada pessoa pode declamar um poema com duração de até no máximo 5m30s (cinco minutos e trinta segundos). </w:t>
      </w: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Parágrafo Terceiro:</w:t>
      </w:r>
      <w:r>
        <w:rPr>
          <w:rFonts w:ascii="Arial" w:hAnsi="Arial" w:cs="Arial"/>
          <w:sz w:val="24"/>
          <w:szCs w:val="24"/>
        </w:rPr>
        <w:t xml:space="preserve"> Todas as Poesias da categoria </w:t>
      </w:r>
      <w:r>
        <w:rPr>
          <w:rFonts w:ascii="Arial" w:hAnsi="Arial" w:cs="Arial"/>
          <w:i/>
          <w:iCs/>
          <w:sz w:val="24"/>
          <w:szCs w:val="24"/>
        </w:rPr>
        <w:t xml:space="preserve">Declamação </w:t>
      </w:r>
      <w:r>
        <w:rPr>
          <w:rFonts w:ascii="Arial" w:hAnsi="Arial" w:cs="Arial"/>
          <w:sz w:val="24"/>
          <w:szCs w:val="24"/>
        </w:rPr>
        <w:t xml:space="preserve">deverão conter a classificação indicativa </w:t>
      </w:r>
      <w:r>
        <w:rPr>
          <w:rFonts w:ascii="Arial" w:hAnsi="Arial" w:cs="Arial"/>
          <w:i/>
          <w:iCs/>
          <w:sz w:val="24"/>
          <w:szCs w:val="24"/>
        </w:rPr>
        <w:t xml:space="preserve">Livre </w:t>
      </w:r>
      <w:r>
        <w:rPr>
          <w:rFonts w:ascii="Arial" w:hAnsi="Arial" w:cs="Arial"/>
          <w:sz w:val="24"/>
          <w:szCs w:val="24"/>
        </w:rPr>
        <w:t>para todas as idades.</w:t>
      </w:r>
    </w:p>
    <w:p>
      <w:pPr>
        <w:tabs>
          <w:tab w:val="left" w:pos="3540"/>
        </w:tabs>
        <w:rPr>
          <w:rFonts w:ascii="Arial" w:hAnsi="Arial" w:cs="Arial"/>
          <w:b/>
          <w:sz w:val="24"/>
          <w:szCs w:val="24"/>
        </w:rPr>
      </w:pPr>
    </w:p>
    <w:p>
      <w:pPr>
        <w:rPr>
          <w:rFonts w:ascii="Arial" w:hAnsi="Arial" w:cs="Arial"/>
          <w:b/>
          <w:sz w:val="24"/>
          <w:szCs w:val="24"/>
        </w:rPr>
      </w:pPr>
    </w:p>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Capítulo IV</w:t>
      </w:r>
    </w:p>
    <w:p>
      <w:pPr>
        <w:jc w:val="center"/>
        <w:rPr>
          <w:rFonts w:ascii="Arial" w:hAnsi="Arial" w:cs="Arial"/>
          <w:sz w:val="24"/>
          <w:szCs w:val="24"/>
        </w:rPr>
      </w:pPr>
      <w:r>
        <w:rPr>
          <w:rFonts w:ascii="Arial" w:hAnsi="Arial" w:cs="Arial"/>
          <w:sz w:val="24"/>
          <w:szCs w:val="24"/>
        </w:rPr>
        <w:t>Da Modalidade de Poema Inédito</w:t>
      </w: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7°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Na Modalidade </w:t>
      </w:r>
      <w:r>
        <w:rPr>
          <w:rFonts w:ascii="Arial" w:hAnsi="Arial" w:cs="Arial"/>
          <w:i/>
          <w:sz w:val="24"/>
          <w:szCs w:val="24"/>
        </w:rPr>
        <w:t xml:space="preserve">Poema Inédito </w:t>
      </w:r>
      <w:r>
        <w:rPr>
          <w:rFonts w:ascii="Arial" w:hAnsi="Arial" w:cs="Arial"/>
          <w:sz w:val="24"/>
          <w:szCs w:val="24"/>
        </w:rPr>
        <w:t>poderá participar apenas poemas inéditos escritos por moradores de Primavera do Leste estudantes de Escolas Públicas Municipais, Escolas Particulares, Escolas Estaduais, Institutos Federais, Instituições Privadas de Ensino e/ou Projetos Sociais e Culturais em que os alunos sejam estudantes de Escolas Públicas Municipais, Escolas Particulares, Escolas Estaduais e Institutos Federais – Exclui-se a categoria livre – que irão competir nas seguintes categorias:</w:t>
      </w:r>
    </w:p>
    <w:p>
      <w:pPr>
        <w:jc w:val="both"/>
        <w:rPr>
          <w:rFonts w:ascii="Arial" w:hAnsi="Arial" w:cs="Arial"/>
          <w:sz w:val="24"/>
          <w:szCs w:val="24"/>
        </w:rPr>
      </w:pPr>
    </w:p>
    <w:p>
      <w:pPr>
        <w:ind w:firstLine="737"/>
        <w:jc w:val="both"/>
        <w:rPr>
          <w:rFonts w:ascii="Arial" w:hAnsi="Arial" w:cs="Arial"/>
          <w:sz w:val="24"/>
          <w:szCs w:val="24"/>
        </w:rPr>
      </w:pPr>
      <w:r>
        <w:rPr>
          <w:rFonts w:ascii="Arial" w:hAnsi="Arial" w:cs="Arial"/>
          <w:b/>
          <w:sz w:val="24"/>
          <w:szCs w:val="24"/>
        </w:rPr>
        <w:t>7.1 –</w:t>
      </w:r>
      <w:r>
        <w:rPr>
          <w:rFonts w:ascii="Arial" w:hAnsi="Arial" w:cs="Arial"/>
          <w:sz w:val="24"/>
          <w:szCs w:val="24"/>
        </w:rPr>
        <w:t xml:space="preserve"> Categoria Mirim: de 07 a 11 anos completos;</w:t>
      </w:r>
    </w:p>
    <w:p>
      <w:pPr>
        <w:ind w:firstLine="737"/>
        <w:jc w:val="both"/>
        <w:rPr>
          <w:rFonts w:ascii="Arial" w:hAnsi="Arial" w:cs="Arial"/>
          <w:sz w:val="24"/>
          <w:szCs w:val="24"/>
        </w:rPr>
      </w:pPr>
      <w:r>
        <w:rPr>
          <w:rFonts w:ascii="Arial" w:hAnsi="Arial" w:cs="Arial"/>
          <w:b/>
          <w:sz w:val="24"/>
          <w:szCs w:val="24"/>
        </w:rPr>
        <w:t>7.2 –</w:t>
      </w:r>
      <w:r>
        <w:rPr>
          <w:rFonts w:ascii="Arial" w:hAnsi="Arial" w:cs="Arial"/>
          <w:sz w:val="24"/>
          <w:szCs w:val="24"/>
        </w:rPr>
        <w:t xml:space="preserve"> Categoria Juvenil: de 12 a 17 anos completos;</w:t>
      </w:r>
    </w:p>
    <w:p>
      <w:pPr>
        <w:ind w:firstLine="737"/>
        <w:jc w:val="both"/>
        <w:rPr>
          <w:rFonts w:ascii="Arial" w:hAnsi="Arial" w:cs="Arial"/>
          <w:sz w:val="24"/>
          <w:szCs w:val="24"/>
        </w:rPr>
      </w:pPr>
      <w:r>
        <w:rPr>
          <w:rFonts w:ascii="Arial" w:hAnsi="Arial" w:cs="Arial"/>
          <w:b/>
          <w:sz w:val="24"/>
          <w:szCs w:val="24"/>
        </w:rPr>
        <w:t>7.3 –</w:t>
      </w:r>
      <w:r>
        <w:rPr>
          <w:rFonts w:ascii="Arial" w:hAnsi="Arial" w:cs="Arial"/>
          <w:sz w:val="24"/>
          <w:szCs w:val="24"/>
        </w:rPr>
        <w:t xml:space="preserve"> Categoria Livre: a partir de 18 anos completos;</w:t>
      </w:r>
    </w:p>
    <w:p>
      <w:pPr>
        <w:ind w:firstLine="737"/>
        <w:jc w:val="both"/>
        <w:rPr>
          <w:rFonts w:ascii="Arial" w:hAnsi="Arial" w:cs="Arial"/>
          <w:sz w:val="24"/>
          <w:szCs w:val="24"/>
        </w:rPr>
      </w:pPr>
      <w:r>
        <w:rPr>
          <w:rFonts w:ascii="Arial" w:hAnsi="Arial" w:cs="Arial"/>
          <w:b/>
          <w:bCs/>
          <w:sz w:val="24"/>
          <w:szCs w:val="24"/>
        </w:rPr>
        <w:t>7.4 –</w:t>
      </w:r>
      <w:r>
        <w:rPr>
          <w:rFonts w:ascii="Arial" w:hAnsi="Arial" w:cs="Arial"/>
          <w:sz w:val="24"/>
          <w:szCs w:val="24"/>
        </w:rPr>
        <w:t xml:space="preserve"> Categoria Poema de amor a Mato Grosso e/ou Primavera do Leste/MT –   Todas as idades. </w:t>
      </w:r>
    </w:p>
    <w:p>
      <w:pPr>
        <w:ind w:firstLine="737"/>
        <w:jc w:val="both"/>
        <w:rPr>
          <w:rFonts w:ascii="Arial" w:hAnsi="Arial" w:cs="Arial"/>
          <w:sz w:val="24"/>
          <w:szCs w:val="24"/>
        </w:rPr>
      </w:pPr>
      <w:r>
        <w:rPr>
          <w:rFonts w:ascii="Arial" w:hAnsi="Arial" w:cs="Arial"/>
          <w:b/>
          <w:bCs/>
          <w:sz w:val="24"/>
          <w:szCs w:val="24"/>
        </w:rPr>
        <w:t xml:space="preserve">7.5 - </w:t>
      </w:r>
      <w:r>
        <w:rPr>
          <w:rFonts w:ascii="Arial" w:hAnsi="Arial" w:cs="Arial"/>
          <w:sz w:val="24"/>
          <w:szCs w:val="24"/>
          <w:lang w:eastAsia="en-US"/>
        </w:rPr>
        <w:t xml:space="preserve">É </w:t>
      </w:r>
      <w:r>
        <w:rPr>
          <w:rFonts w:ascii="Arial" w:hAnsi="Arial" w:cs="Arial"/>
          <w:sz w:val="24"/>
          <w:szCs w:val="24"/>
        </w:rPr>
        <w:t>Vedada a participação dos membros da Comissão Avaliadora, Comissão Organizadora, de familiares destes e de servidores e estagiários da Secretaria de Cultura, Turismo, Lazer e Juventude de Primavera do Leste, ou qualquer outro servidor que esteja em Cargo Comissionado na Prefeitura Municipal de Primavera do Leste ou na Câmara Municipal de Vereadores de Primavera do Leste;</w:t>
      </w:r>
    </w:p>
    <w:p>
      <w:pPr>
        <w:ind w:firstLine="737"/>
        <w:jc w:val="both"/>
        <w:rPr>
          <w:rFonts w:ascii="Arial" w:hAnsi="Arial" w:cs="Arial"/>
          <w:b/>
          <w:sz w:val="24"/>
          <w:szCs w:val="24"/>
        </w:rPr>
      </w:pPr>
    </w:p>
    <w:p>
      <w:pPr>
        <w:jc w:val="both"/>
        <w:rPr>
          <w:rFonts w:ascii="Arial" w:hAnsi="Arial" w:cs="Arial"/>
          <w:sz w:val="24"/>
          <w:szCs w:val="24"/>
        </w:rPr>
      </w:pPr>
      <w:r>
        <w:rPr>
          <w:rFonts w:ascii="Arial" w:hAnsi="Arial" w:cs="Arial"/>
          <w:b/>
          <w:sz w:val="24"/>
          <w:szCs w:val="24"/>
        </w:rPr>
        <w:t>Parágrafo Único:</w:t>
      </w:r>
      <w:r>
        <w:rPr>
          <w:rFonts w:ascii="Arial" w:hAnsi="Arial" w:cs="Arial"/>
          <w:sz w:val="24"/>
          <w:szCs w:val="24"/>
        </w:rPr>
        <w:t xml:space="preserve"> Cada aluno/pessoa pode participar apenas de uma categoria dentro de sua modalidade, sendo ela Poema Inédito e/ou Declamação.</w:t>
      </w:r>
    </w:p>
    <w:p>
      <w:pPr>
        <w:jc w:val="both"/>
        <w:rPr>
          <w:rFonts w:ascii="Arial" w:hAnsi="Arial" w:cs="Arial"/>
          <w:sz w:val="24"/>
          <w:szCs w:val="24"/>
        </w:rPr>
      </w:pPr>
    </w:p>
    <w:p>
      <w:pPr>
        <w:jc w:val="both"/>
        <w:rPr>
          <w:rFonts w:ascii="Arial" w:hAnsi="Arial" w:cs="Arial"/>
          <w:i/>
          <w:sz w:val="24"/>
          <w:szCs w:val="24"/>
        </w:rPr>
      </w:pPr>
      <w:r>
        <w:rPr>
          <w:rFonts w:ascii="Arial" w:hAnsi="Arial" w:cs="Arial"/>
          <w:b/>
          <w:bCs/>
          <w:sz w:val="24"/>
          <w:szCs w:val="24"/>
        </w:rPr>
        <w:t xml:space="preserve">Art. 8°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Cada aluno/pessoa poderá participar de ambas as modalidades de </w:t>
      </w:r>
      <w:r>
        <w:rPr>
          <w:rFonts w:ascii="Arial" w:hAnsi="Arial" w:cs="Arial"/>
          <w:i/>
          <w:sz w:val="24"/>
          <w:szCs w:val="24"/>
        </w:rPr>
        <w:t>Declamação</w:t>
      </w:r>
      <w:r>
        <w:rPr>
          <w:rFonts w:ascii="Arial" w:hAnsi="Arial" w:cs="Arial"/>
          <w:sz w:val="24"/>
          <w:szCs w:val="24"/>
        </w:rPr>
        <w:t xml:space="preserve"> e </w:t>
      </w:r>
      <w:r>
        <w:rPr>
          <w:rFonts w:ascii="Arial" w:hAnsi="Arial" w:cs="Arial"/>
          <w:i/>
          <w:sz w:val="24"/>
          <w:szCs w:val="24"/>
        </w:rPr>
        <w:t>Poema Inédito.</w:t>
      </w:r>
    </w:p>
    <w:p>
      <w:pPr>
        <w:jc w:val="both"/>
        <w:rPr>
          <w:rFonts w:ascii="Arial" w:hAnsi="Arial" w:cs="Arial"/>
          <w:i/>
          <w:sz w:val="24"/>
          <w:szCs w:val="24"/>
        </w:rPr>
      </w:pPr>
    </w:p>
    <w:p>
      <w:pPr>
        <w:jc w:val="both"/>
        <w:rPr>
          <w:rStyle w:val="136"/>
          <w:rFonts w:ascii="Arial" w:hAnsi="Arial" w:cs="Arial"/>
          <w:color w:val="FF0000"/>
          <w:sz w:val="24"/>
          <w:szCs w:val="24"/>
        </w:rPr>
      </w:pPr>
      <w:r>
        <w:rPr>
          <w:rFonts w:ascii="Arial" w:hAnsi="Arial" w:cs="Arial"/>
          <w:b/>
          <w:bCs/>
          <w:i/>
          <w:sz w:val="24"/>
          <w:szCs w:val="24"/>
        </w:rPr>
        <w:t xml:space="preserve">Art.9° - </w:t>
      </w:r>
      <w:r>
        <w:rPr>
          <w:rStyle w:val="136"/>
          <w:rFonts w:ascii="Arial" w:hAnsi="Arial" w:cs="Arial"/>
          <w:sz w:val="24"/>
          <w:szCs w:val="24"/>
        </w:rPr>
        <w:t>O proponente não poderá participar com o mesmo poema em outra modalidade deste edital, podendo ter sua inscrição indeferida.</w:t>
      </w:r>
    </w:p>
    <w:p>
      <w:pPr>
        <w:rPr>
          <w:rStyle w:val="136"/>
          <w:rFonts w:ascii="Arial" w:hAnsi="Arial" w:cs="Arial"/>
          <w:color w:val="FF0000"/>
          <w:sz w:val="24"/>
          <w:szCs w:val="24"/>
        </w:rPr>
      </w:pPr>
    </w:p>
    <w:p>
      <w:pPr>
        <w:rPr>
          <w:rFonts w:ascii="Arial" w:hAnsi="Arial" w:cs="Arial"/>
          <w:color w:val="FF0000"/>
          <w:sz w:val="24"/>
          <w:szCs w:val="24"/>
        </w:rPr>
      </w:pPr>
    </w:p>
    <w:p>
      <w:pPr>
        <w:jc w:val="center"/>
        <w:rPr>
          <w:rFonts w:ascii="Arial" w:hAnsi="Arial" w:cs="Arial"/>
          <w:b/>
          <w:sz w:val="24"/>
          <w:szCs w:val="24"/>
        </w:rPr>
      </w:pPr>
      <w:r>
        <w:rPr>
          <w:rFonts w:ascii="Arial" w:hAnsi="Arial" w:cs="Arial"/>
          <w:b/>
          <w:sz w:val="24"/>
          <w:szCs w:val="24"/>
        </w:rPr>
        <w:t>Capítulo V</w:t>
      </w:r>
    </w:p>
    <w:p>
      <w:pPr>
        <w:jc w:val="center"/>
        <w:rPr>
          <w:rFonts w:ascii="Arial" w:hAnsi="Arial" w:cs="Arial"/>
          <w:sz w:val="24"/>
          <w:szCs w:val="24"/>
        </w:rPr>
      </w:pPr>
      <w:r>
        <w:rPr>
          <w:rFonts w:ascii="Arial" w:hAnsi="Arial" w:cs="Arial"/>
          <w:sz w:val="24"/>
          <w:szCs w:val="24"/>
        </w:rPr>
        <w:t>Da Modalidade Literatura</w:t>
      </w:r>
    </w:p>
    <w:p>
      <w:pPr>
        <w:jc w:val="both"/>
        <w:rPr>
          <w:rFonts w:ascii="Arial" w:hAnsi="Arial" w:cs="Arial"/>
          <w:b/>
          <w:bCs/>
          <w:sz w:val="24"/>
          <w:szCs w:val="24"/>
        </w:rPr>
      </w:pPr>
    </w:p>
    <w:p>
      <w:pPr>
        <w:jc w:val="both"/>
        <w:rPr>
          <w:rFonts w:ascii="Arial" w:hAnsi="Arial" w:cs="Arial"/>
          <w:sz w:val="24"/>
          <w:szCs w:val="24"/>
        </w:rPr>
      </w:pPr>
      <w:r>
        <w:rPr>
          <w:rFonts w:ascii="Arial" w:hAnsi="Arial" w:cs="Arial"/>
          <w:b/>
          <w:bCs/>
          <w:sz w:val="24"/>
          <w:szCs w:val="24"/>
        </w:rPr>
        <w:t xml:space="preserve">Art. 10°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Na Modalidade </w:t>
      </w:r>
      <w:r>
        <w:rPr>
          <w:rFonts w:ascii="Arial" w:hAnsi="Arial" w:cs="Arial"/>
          <w:i/>
          <w:sz w:val="24"/>
          <w:szCs w:val="24"/>
        </w:rPr>
        <w:t xml:space="preserve">Literatura </w:t>
      </w:r>
      <w:r>
        <w:rPr>
          <w:rFonts w:ascii="Arial" w:hAnsi="Arial" w:cs="Arial"/>
          <w:sz w:val="24"/>
          <w:szCs w:val="24"/>
        </w:rPr>
        <w:t xml:space="preserve">poderá participar apenas moradores de Primavera que irão competir na seguinte </w:t>
      </w:r>
      <w:r>
        <w:rPr>
          <w:rFonts w:ascii="Arial" w:hAnsi="Arial" w:cs="Arial"/>
          <w:b/>
          <w:bCs/>
          <w:sz w:val="24"/>
          <w:szCs w:val="24"/>
        </w:rPr>
        <w:t>categoria: Fomento</w:t>
      </w:r>
    </w:p>
    <w:p>
      <w:pPr>
        <w:jc w:val="both"/>
        <w:rPr>
          <w:rFonts w:ascii="Arial" w:hAnsi="Arial" w:cs="Arial"/>
          <w:sz w:val="24"/>
          <w:szCs w:val="24"/>
        </w:rPr>
      </w:pPr>
    </w:p>
    <w:p>
      <w:pPr>
        <w:ind w:firstLine="737"/>
        <w:jc w:val="both"/>
        <w:rPr>
          <w:rFonts w:ascii="Arial" w:hAnsi="Arial" w:cs="Arial"/>
          <w:sz w:val="24"/>
          <w:szCs w:val="24"/>
        </w:rPr>
      </w:pPr>
      <w:r>
        <w:rPr>
          <w:rFonts w:ascii="Arial" w:hAnsi="Arial" w:cs="Arial"/>
          <w:b/>
          <w:sz w:val="24"/>
          <w:szCs w:val="24"/>
        </w:rPr>
        <w:t>10.1 –</w:t>
      </w:r>
      <w:r>
        <w:rPr>
          <w:rFonts w:ascii="Arial" w:hAnsi="Arial" w:cs="Arial"/>
          <w:sz w:val="24"/>
          <w:szCs w:val="24"/>
        </w:rPr>
        <w:t xml:space="preserve"> Só serão permitidos proponentes a partir de 18 anos completos;</w:t>
      </w:r>
    </w:p>
    <w:p>
      <w:pPr>
        <w:ind w:firstLine="737"/>
        <w:jc w:val="both"/>
        <w:rPr>
          <w:rFonts w:ascii="Arial" w:hAnsi="Arial" w:cs="Arial"/>
          <w:sz w:val="24"/>
          <w:szCs w:val="24"/>
        </w:rPr>
      </w:pPr>
      <w:r>
        <w:rPr>
          <w:rFonts w:ascii="Arial" w:hAnsi="Arial" w:cs="Arial"/>
          <w:b/>
          <w:bCs/>
          <w:sz w:val="24"/>
          <w:szCs w:val="24"/>
        </w:rPr>
        <w:t xml:space="preserve">10.2 - </w:t>
      </w:r>
      <w:r>
        <w:rPr>
          <w:rFonts w:ascii="Arial" w:hAnsi="Arial" w:cs="Arial"/>
          <w:sz w:val="24"/>
          <w:szCs w:val="24"/>
          <w:lang w:eastAsia="en-US"/>
        </w:rPr>
        <w:t xml:space="preserve">É </w:t>
      </w:r>
      <w:r>
        <w:rPr>
          <w:rFonts w:ascii="Arial" w:hAnsi="Arial" w:cs="Arial"/>
          <w:sz w:val="24"/>
          <w:szCs w:val="24"/>
        </w:rPr>
        <w:t>Vedada a participação dos membros da Comissão Avaliadora, Comissão Organizadora, de familiares destes e de servidores e estagiários da Secretaria de Cultura, Turismo, Lazer e Juventude de Primavera do Leste, ou qualquer outro servidor que esteja em Cargo Comissionado na Prefeitura Municipal de Primavera do Leste ou na Câmara Municipal de Vereadores de Primavera do Leste;</w:t>
      </w:r>
    </w:p>
    <w:p>
      <w:pPr>
        <w:jc w:val="both"/>
        <w:rPr>
          <w:rFonts w:ascii="Arial" w:hAnsi="Arial" w:cs="Arial"/>
          <w:b/>
          <w:bCs/>
          <w:sz w:val="24"/>
          <w:szCs w:val="24"/>
        </w:rPr>
      </w:pPr>
    </w:p>
    <w:p>
      <w:pPr>
        <w:rPr>
          <w:rFonts w:ascii="Arial" w:hAnsi="Arial" w:cs="Arial"/>
          <w:sz w:val="24"/>
          <w:szCs w:val="24"/>
        </w:rPr>
      </w:pPr>
    </w:p>
    <w:p>
      <w:pPr>
        <w:jc w:val="both"/>
        <w:rPr>
          <w:rFonts w:ascii="Arial" w:hAnsi="Arial" w:cs="Arial"/>
          <w:i/>
          <w:sz w:val="24"/>
          <w:szCs w:val="24"/>
        </w:rPr>
      </w:pPr>
      <w:r>
        <w:rPr>
          <w:rFonts w:ascii="Arial" w:hAnsi="Arial" w:cs="Arial"/>
          <w:b/>
          <w:bCs/>
          <w:sz w:val="24"/>
          <w:szCs w:val="24"/>
        </w:rPr>
        <w:t xml:space="preserve">Art. 11°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modalidade busca incentivar projetos de escrita de livros. Serão disponibilizados dois prêmios de igual valor para esta modalidade</w:t>
      </w:r>
      <w:r>
        <w:rPr>
          <w:rFonts w:ascii="Arial" w:hAnsi="Arial" w:cs="Arial"/>
          <w:i/>
          <w:sz w:val="24"/>
          <w:szCs w:val="24"/>
        </w:rPr>
        <w:t>.</w:t>
      </w:r>
    </w:p>
    <w:p>
      <w:pPr>
        <w:jc w:val="both"/>
        <w:rPr>
          <w:rFonts w:ascii="Arial" w:hAnsi="Arial" w:cs="Arial"/>
          <w:i/>
          <w:sz w:val="24"/>
          <w:szCs w:val="24"/>
        </w:rPr>
      </w:pPr>
    </w:p>
    <w:p>
      <w:pPr>
        <w:jc w:val="both"/>
        <w:rPr>
          <w:rFonts w:ascii="Arial" w:hAnsi="Arial" w:cs="Arial"/>
          <w:iCs/>
          <w:sz w:val="24"/>
          <w:szCs w:val="24"/>
        </w:rPr>
      </w:pPr>
      <w:r>
        <w:rPr>
          <w:rFonts w:ascii="Arial" w:hAnsi="Arial" w:cs="Arial"/>
          <w:b/>
          <w:bCs/>
          <w:iCs/>
          <w:sz w:val="24"/>
          <w:szCs w:val="24"/>
        </w:rPr>
        <w:t xml:space="preserve">            11.1 – </w:t>
      </w:r>
      <w:r>
        <w:rPr>
          <w:rFonts w:ascii="Arial" w:hAnsi="Arial" w:cs="Arial"/>
          <w:iCs/>
          <w:sz w:val="24"/>
          <w:szCs w:val="24"/>
        </w:rPr>
        <w:t>A proposta deverá conter argumento respondendo os seguintes questionamentos: Como será o livro? Terá capítulos? Se sim, quantos terão, sobre o que falarão? Qual a motivação? Quem são as personagens principais (características físicas e psicológicas)? Quantas páginas serão pretendidas (Não precisa ser número exato).</w:t>
      </w:r>
    </w:p>
    <w:p>
      <w:pPr>
        <w:jc w:val="both"/>
        <w:rPr>
          <w:rFonts w:ascii="Arial" w:hAnsi="Arial" w:cs="Arial"/>
          <w:iCs/>
          <w:sz w:val="24"/>
          <w:szCs w:val="24"/>
        </w:rPr>
      </w:pPr>
    </w:p>
    <w:p>
      <w:pPr>
        <w:jc w:val="both"/>
        <w:rPr>
          <w:rFonts w:ascii="Arial" w:hAnsi="Arial" w:cs="Arial"/>
          <w:iCs/>
          <w:sz w:val="24"/>
          <w:szCs w:val="24"/>
        </w:rPr>
      </w:pPr>
      <w:r>
        <w:rPr>
          <w:rFonts w:ascii="Arial" w:hAnsi="Arial" w:cs="Arial"/>
          <w:iCs/>
          <w:sz w:val="24"/>
          <w:szCs w:val="24"/>
        </w:rPr>
        <w:t xml:space="preserve">              </w:t>
      </w:r>
      <w:r>
        <w:rPr>
          <w:rFonts w:ascii="Arial" w:hAnsi="Arial" w:cs="Arial"/>
          <w:b/>
          <w:bCs/>
          <w:iCs/>
          <w:sz w:val="24"/>
          <w:szCs w:val="24"/>
        </w:rPr>
        <w:t xml:space="preserve">11.2 – </w:t>
      </w:r>
      <w:r>
        <w:rPr>
          <w:rFonts w:ascii="Arial" w:hAnsi="Arial" w:cs="Arial"/>
          <w:iCs/>
          <w:sz w:val="24"/>
          <w:szCs w:val="24"/>
        </w:rPr>
        <w:t>A paginação do livro deverá, obrigatoriamente, obedecer ao que se lê na tabela abaixo:</w:t>
      </w:r>
    </w:p>
    <w:p>
      <w:pPr>
        <w:jc w:val="both"/>
        <w:rPr>
          <w:rFonts w:ascii="Arial" w:hAnsi="Arial" w:cs="Arial"/>
          <w:iCs/>
          <w:sz w:val="24"/>
          <w:szCs w:val="24"/>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7"/>
        <w:gridCol w:w="2407"/>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Pr>
          <w:p>
            <w:pPr>
              <w:jc w:val="center"/>
              <w:rPr>
                <w:rFonts w:ascii="Arial" w:hAnsi="Arial" w:cs="Arial"/>
                <w:b/>
                <w:bCs/>
                <w:iCs/>
                <w:sz w:val="24"/>
                <w:szCs w:val="24"/>
              </w:rPr>
            </w:pPr>
            <w:r>
              <w:rPr>
                <w:rFonts w:ascii="Arial" w:hAnsi="Arial" w:cs="Arial"/>
                <w:b/>
                <w:bCs/>
                <w:iCs/>
                <w:sz w:val="24"/>
                <w:szCs w:val="24"/>
              </w:rPr>
              <w:t>Categoria</w:t>
            </w:r>
          </w:p>
        </w:tc>
        <w:tc>
          <w:tcPr>
            <w:tcW w:w="2407" w:type="dxa"/>
          </w:tcPr>
          <w:p>
            <w:pPr>
              <w:jc w:val="center"/>
              <w:rPr>
                <w:rFonts w:ascii="Arial" w:hAnsi="Arial" w:cs="Arial"/>
                <w:b/>
                <w:bCs/>
                <w:iCs/>
                <w:sz w:val="24"/>
                <w:szCs w:val="24"/>
              </w:rPr>
            </w:pPr>
            <w:r>
              <w:rPr>
                <w:rFonts w:ascii="Arial" w:hAnsi="Arial" w:cs="Arial"/>
                <w:b/>
                <w:bCs/>
                <w:iCs/>
                <w:sz w:val="24"/>
                <w:szCs w:val="24"/>
              </w:rPr>
              <w:t>Mínimo de páginas</w:t>
            </w:r>
          </w:p>
        </w:tc>
        <w:tc>
          <w:tcPr>
            <w:tcW w:w="2552" w:type="dxa"/>
          </w:tcPr>
          <w:p>
            <w:pPr>
              <w:jc w:val="center"/>
              <w:rPr>
                <w:rFonts w:ascii="Arial" w:hAnsi="Arial" w:cs="Arial"/>
                <w:b/>
                <w:bCs/>
                <w:iCs/>
                <w:sz w:val="24"/>
                <w:szCs w:val="24"/>
              </w:rPr>
            </w:pPr>
            <w:r>
              <w:rPr>
                <w:rFonts w:ascii="Arial" w:hAnsi="Arial" w:cs="Arial"/>
                <w:b/>
                <w:bCs/>
                <w:iCs/>
                <w:sz w:val="24"/>
                <w:szCs w:val="24"/>
              </w:rPr>
              <w:t>Máximo de páginas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Pr>
          <w:p>
            <w:pPr>
              <w:jc w:val="center"/>
              <w:rPr>
                <w:rFonts w:ascii="Arial" w:hAnsi="Arial" w:cs="Arial"/>
                <w:iCs/>
                <w:sz w:val="24"/>
                <w:szCs w:val="24"/>
              </w:rPr>
            </w:pPr>
            <w:r>
              <w:rPr>
                <w:rFonts w:ascii="Arial" w:hAnsi="Arial" w:cs="Arial"/>
                <w:iCs/>
                <w:sz w:val="24"/>
                <w:szCs w:val="24"/>
              </w:rPr>
              <w:t>Infantil</w:t>
            </w:r>
          </w:p>
        </w:tc>
        <w:tc>
          <w:tcPr>
            <w:tcW w:w="2407" w:type="dxa"/>
          </w:tcPr>
          <w:p>
            <w:pPr>
              <w:jc w:val="center"/>
              <w:rPr>
                <w:rFonts w:ascii="Arial" w:hAnsi="Arial" w:cs="Arial"/>
                <w:iCs/>
                <w:sz w:val="24"/>
                <w:szCs w:val="24"/>
              </w:rPr>
            </w:pPr>
            <w:r>
              <w:rPr>
                <w:rFonts w:ascii="Arial" w:hAnsi="Arial" w:cs="Arial"/>
                <w:iCs/>
                <w:sz w:val="24"/>
                <w:szCs w:val="24"/>
              </w:rPr>
              <w:t>05</w:t>
            </w:r>
          </w:p>
        </w:tc>
        <w:tc>
          <w:tcPr>
            <w:tcW w:w="2552" w:type="dxa"/>
          </w:tcPr>
          <w:p>
            <w:pPr>
              <w:jc w:val="center"/>
              <w:rPr>
                <w:rFonts w:ascii="Arial" w:hAnsi="Arial" w:cs="Arial"/>
                <w:iCs/>
                <w:sz w:val="24"/>
                <w:szCs w:val="24"/>
              </w:rPr>
            </w:pPr>
            <w:r>
              <w:rPr>
                <w:rFonts w:ascii="Arial" w:hAnsi="Arial" w:cs="Arial"/>
                <w:iCs/>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Pr>
          <w:p>
            <w:pPr>
              <w:jc w:val="center"/>
              <w:rPr>
                <w:rFonts w:ascii="Arial" w:hAnsi="Arial" w:cs="Arial"/>
                <w:iCs/>
                <w:sz w:val="24"/>
                <w:szCs w:val="24"/>
              </w:rPr>
            </w:pPr>
            <w:r>
              <w:rPr>
                <w:rFonts w:ascii="Arial" w:hAnsi="Arial" w:cs="Arial"/>
                <w:iCs/>
                <w:sz w:val="24"/>
                <w:szCs w:val="24"/>
              </w:rPr>
              <w:t>Infanto-juvenil</w:t>
            </w:r>
          </w:p>
        </w:tc>
        <w:tc>
          <w:tcPr>
            <w:tcW w:w="2407" w:type="dxa"/>
          </w:tcPr>
          <w:p>
            <w:pPr>
              <w:jc w:val="center"/>
              <w:rPr>
                <w:rFonts w:ascii="Arial" w:hAnsi="Arial" w:cs="Arial"/>
                <w:iCs/>
                <w:sz w:val="24"/>
                <w:szCs w:val="24"/>
              </w:rPr>
            </w:pPr>
            <w:r>
              <w:rPr>
                <w:rFonts w:ascii="Arial" w:hAnsi="Arial" w:cs="Arial"/>
                <w:iCs/>
                <w:sz w:val="24"/>
                <w:szCs w:val="24"/>
              </w:rPr>
              <w:t>20</w:t>
            </w:r>
          </w:p>
        </w:tc>
        <w:tc>
          <w:tcPr>
            <w:tcW w:w="2552" w:type="dxa"/>
          </w:tcPr>
          <w:p>
            <w:pPr>
              <w:jc w:val="center"/>
              <w:rPr>
                <w:rFonts w:ascii="Arial" w:hAnsi="Arial" w:cs="Arial"/>
                <w:iCs/>
                <w:sz w:val="24"/>
                <w:szCs w:val="24"/>
              </w:rPr>
            </w:pPr>
            <w:r>
              <w:rPr>
                <w:rFonts w:ascii="Arial" w:hAnsi="Arial" w:cs="Arial"/>
                <w:iCs/>
                <w:sz w:val="24"/>
                <w:szCs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Pr>
          <w:p>
            <w:pPr>
              <w:jc w:val="center"/>
              <w:rPr>
                <w:rFonts w:ascii="Arial" w:hAnsi="Arial" w:cs="Arial"/>
                <w:iCs/>
                <w:sz w:val="24"/>
                <w:szCs w:val="24"/>
              </w:rPr>
            </w:pPr>
            <w:r>
              <w:rPr>
                <w:rFonts w:ascii="Arial" w:hAnsi="Arial" w:cs="Arial"/>
                <w:iCs/>
                <w:sz w:val="24"/>
                <w:szCs w:val="24"/>
              </w:rPr>
              <w:t>Adulto</w:t>
            </w:r>
          </w:p>
        </w:tc>
        <w:tc>
          <w:tcPr>
            <w:tcW w:w="2407" w:type="dxa"/>
          </w:tcPr>
          <w:p>
            <w:pPr>
              <w:jc w:val="center"/>
              <w:rPr>
                <w:rFonts w:ascii="Arial" w:hAnsi="Arial" w:cs="Arial"/>
                <w:iCs/>
                <w:sz w:val="24"/>
                <w:szCs w:val="24"/>
              </w:rPr>
            </w:pPr>
            <w:r>
              <w:rPr>
                <w:rFonts w:ascii="Arial" w:hAnsi="Arial" w:cs="Arial"/>
                <w:iCs/>
                <w:sz w:val="24"/>
                <w:szCs w:val="24"/>
              </w:rPr>
              <w:t>60</w:t>
            </w:r>
          </w:p>
        </w:tc>
        <w:tc>
          <w:tcPr>
            <w:tcW w:w="2552" w:type="dxa"/>
          </w:tcPr>
          <w:p>
            <w:pPr>
              <w:jc w:val="center"/>
              <w:rPr>
                <w:rFonts w:ascii="Arial" w:hAnsi="Arial" w:cs="Arial"/>
                <w:iCs/>
                <w:sz w:val="24"/>
                <w:szCs w:val="24"/>
              </w:rPr>
            </w:pPr>
            <w:r>
              <w:rPr>
                <w:rFonts w:ascii="Arial" w:hAnsi="Arial" w:cs="Arial"/>
                <w:iCs/>
                <w:sz w:val="24"/>
                <w:szCs w:val="24"/>
              </w:rPr>
              <w:t>Sem limite</w:t>
            </w:r>
          </w:p>
        </w:tc>
      </w:tr>
    </w:tbl>
    <w:p>
      <w:pPr>
        <w:jc w:val="center"/>
        <w:rPr>
          <w:rFonts w:ascii="Arial" w:hAnsi="Arial" w:cs="Arial"/>
          <w:b/>
          <w:bCs/>
          <w:iCs/>
          <w:sz w:val="24"/>
          <w:szCs w:val="24"/>
        </w:rPr>
      </w:pPr>
    </w:p>
    <w:p>
      <w:pPr>
        <w:jc w:val="both"/>
        <w:rPr>
          <w:rFonts w:ascii="Arial" w:hAnsi="Arial" w:cs="Arial"/>
          <w:iCs/>
          <w:sz w:val="24"/>
          <w:szCs w:val="24"/>
        </w:rPr>
      </w:pPr>
      <w:r>
        <w:rPr>
          <w:rFonts w:ascii="Arial" w:hAnsi="Arial" w:cs="Arial"/>
          <w:i/>
          <w:sz w:val="24"/>
          <w:szCs w:val="24"/>
        </w:rPr>
        <w:tab/>
      </w:r>
      <w:r>
        <w:rPr>
          <w:rFonts w:ascii="Arial" w:hAnsi="Arial" w:cs="Arial"/>
          <w:b/>
          <w:bCs/>
          <w:iCs/>
          <w:sz w:val="24"/>
          <w:szCs w:val="24"/>
        </w:rPr>
        <w:t xml:space="preserve">Parágrafo Único – </w:t>
      </w:r>
      <w:r>
        <w:rPr>
          <w:rFonts w:ascii="Arial" w:hAnsi="Arial" w:cs="Arial"/>
          <w:iCs/>
          <w:sz w:val="24"/>
          <w:szCs w:val="24"/>
        </w:rPr>
        <w:t>Os 20 % deverão ser calculados de acordo com a tabela. Exemplo: Livro para infância tem 10 (dez) páginas, então o proponente deverá enviar 2 (duas) páginas.</w:t>
      </w:r>
    </w:p>
    <w:p>
      <w:pPr>
        <w:rPr>
          <w:rFonts w:ascii="Arial" w:hAnsi="Arial" w:cs="Arial"/>
          <w:b/>
          <w:bCs/>
          <w:iCs/>
          <w:sz w:val="24"/>
          <w:szCs w:val="24"/>
        </w:rPr>
      </w:pPr>
    </w:p>
    <w:p>
      <w:pPr>
        <w:jc w:val="both"/>
        <w:rPr>
          <w:rStyle w:val="136"/>
          <w:rFonts w:ascii="Arial" w:hAnsi="Arial" w:cs="Arial"/>
          <w:color w:val="FF0000"/>
          <w:sz w:val="24"/>
          <w:szCs w:val="24"/>
        </w:rPr>
      </w:pPr>
      <w:r>
        <w:rPr>
          <w:rFonts w:ascii="Arial" w:hAnsi="Arial" w:cs="Arial"/>
          <w:b/>
          <w:bCs/>
          <w:iCs/>
          <w:sz w:val="24"/>
          <w:szCs w:val="24"/>
        </w:rPr>
        <w:t>Art.12</w:t>
      </w:r>
      <w:r>
        <w:rPr>
          <w:rFonts w:ascii="Arial" w:hAnsi="Arial" w:cs="Arial"/>
          <w:b/>
          <w:bCs/>
          <w:i/>
          <w:sz w:val="24"/>
          <w:szCs w:val="24"/>
        </w:rPr>
        <w:t xml:space="preserve">° - </w:t>
      </w:r>
      <w:r>
        <w:rPr>
          <w:rStyle w:val="136"/>
          <w:rFonts w:ascii="Arial" w:hAnsi="Arial" w:cs="Arial"/>
          <w:sz w:val="24"/>
          <w:szCs w:val="24"/>
        </w:rPr>
        <w:t>O proponente não poderá participar com a mesma obra em outra modalidade deste edital, podendo ter sua inscrição indeferida.</w:t>
      </w:r>
    </w:p>
    <w:p>
      <w:pPr>
        <w:jc w:val="center"/>
        <w:rPr>
          <w:rStyle w:val="136"/>
          <w:rFonts w:ascii="Arial" w:hAnsi="Arial" w:cs="Arial"/>
          <w:sz w:val="24"/>
          <w:szCs w:val="24"/>
        </w:rPr>
      </w:pPr>
    </w:p>
    <w:p>
      <w:pPr>
        <w:jc w:val="center"/>
        <w:rPr>
          <w:rStyle w:val="136"/>
          <w:rFonts w:ascii="Arial" w:hAnsi="Arial" w:cs="Arial"/>
          <w:sz w:val="24"/>
          <w:szCs w:val="24"/>
        </w:rPr>
      </w:pPr>
    </w:p>
    <w:p>
      <w:pPr>
        <w:jc w:val="center"/>
        <w:rPr>
          <w:rFonts w:ascii="Arial" w:hAnsi="Arial" w:cs="Arial"/>
          <w:b/>
          <w:sz w:val="24"/>
          <w:szCs w:val="24"/>
        </w:rPr>
      </w:pPr>
      <w:r>
        <w:rPr>
          <w:rFonts w:ascii="Arial" w:hAnsi="Arial" w:cs="Arial"/>
          <w:b/>
          <w:sz w:val="24"/>
          <w:szCs w:val="24"/>
        </w:rPr>
        <w:t>Capítulo VI</w:t>
      </w:r>
    </w:p>
    <w:p>
      <w:pPr>
        <w:jc w:val="center"/>
        <w:rPr>
          <w:rFonts w:ascii="Arial" w:hAnsi="Arial" w:cs="Arial"/>
          <w:sz w:val="24"/>
          <w:szCs w:val="24"/>
        </w:rPr>
      </w:pPr>
      <w:r>
        <w:rPr>
          <w:rFonts w:ascii="Arial" w:hAnsi="Arial" w:cs="Arial"/>
          <w:sz w:val="24"/>
          <w:szCs w:val="24"/>
        </w:rPr>
        <w:t>Do Concurso Nacional de Poesia Inédita</w:t>
      </w:r>
    </w:p>
    <w:p>
      <w:pPr>
        <w:rPr>
          <w:rFonts w:ascii="Arial" w:hAnsi="Arial" w:cs="Arial"/>
          <w:sz w:val="24"/>
          <w:szCs w:val="24"/>
        </w:rPr>
      </w:pPr>
    </w:p>
    <w:p>
      <w:pPr>
        <w:jc w:val="both"/>
        <w:rPr>
          <w:rFonts w:ascii="Arial" w:hAnsi="Arial" w:cs="Arial"/>
          <w:sz w:val="24"/>
          <w:szCs w:val="24"/>
          <w:lang w:eastAsia="en-US"/>
        </w:rPr>
      </w:pPr>
      <w:r>
        <w:rPr>
          <w:rFonts w:ascii="Arial" w:hAnsi="Arial" w:cs="Arial"/>
          <w:b/>
          <w:bCs/>
          <w:sz w:val="24"/>
          <w:szCs w:val="24"/>
        </w:rPr>
        <w:t xml:space="preserve">Art. 13º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Poderão participar desta modalidade </w:t>
      </w:r>
      <w:r>
        <w:rPr>
          <w:rFonts w:ascii="Arial" w:hAnsi="Arial" w:cs="Arial"/>
          <w:sz w:val="24"/>
          <w:szCs w:val="24"/>
          <w:lang w:eastAsia="en-US"/>
        </w:rPr>
        <w:t>brasileiros natos ou estrangeiros naturalizados, com idade igual ou superior a 18 (dezoito) anos;</w:t>
      </w:r>
    </w:p>
    <w:p>
      <w:pPr>
        <w:ind w:firstLine="708"/>
        <w:jc w:val="both"/>
        <w:rPr>
          <w:rFonts w:ascii="Arial" w:hAnsi="Arial" w:cs="Arial"/>
          <w:b/>
          <w:sz w:val="24"/>
          <w:szCs w:val="24"/>
          <w:lang w:eastAsia="en-US"/>
        </w:rPr>
      </w:pPr>
    </w:p>
    <w:p>
      <w:pPr>
        <w:ind w:firstLine="708"/>
        <w:jc w:val="both"/>
        <w:rPr>
          <w:rFonts w:ascii="Arial" w:hAnsi="Arial" w:cs="Arial"/>
          <w:sz w:val="24"/>
          <w:szCs w:val="24"/>
        </w:rPr>
      </w:pPr>
      <w:r>
        <w:rPr>
          <w:rFonts w:ascii="Arial" w:hAnsi="Arial" w:cs="Arial"/>
          <w:b/>
          <w:sz w:val="24"/>
          <w:szCs w:val="24"/>
          <w:lang w:eastAsia="en-US"/>
        </w:rPr>
        <w:t>13.1 –</w:t>
      </w:r>
      <w:r>
        <w:rPr>
          <w:rFonts w:ascii="Arial" w:hAnsi="Arial" w:cs="Arial"/>
          <w:sz w:val="24"/>
          <w:szCs w:val="24"/>
          <w:lang w:eastAsia="en-US"/>
        </w:rPr>
        <w:t xml:space="preserve"> É </w:t>
      </w:r>
      <w:r>
        <w:rPr>
          <w:rFonts w:ascii="Arial" w:hAnsi="Arial" w:cs="Arial"/>
          <w:sz w:val="24"/>
          <w:szCs w:val="24"/>
        </w:rPr>
        <w:t>Vedada a participação dos membros da Comissão Avaliadora, Comissão Organizadora, de familiares destes e de servidores e estagiários da Secretaria de Cultura, Turismo, Lazer e Juventude de Primavera do Leste, ou qualquer outro servidor que esteja em Cargo Comissionado na Prefeitura Municipal de Primavera do Leste ou na Câmara Municipal de Vereadores de Primavera do Leste;</w:t>
      </w:r>
    </w:p>
    <w:p>
      <w:pPr>
        <w:rPr>
          <w:rFonts w:ascii="Arial" w:hAnsi="Arial" w:cs="Arial"/>
          <w:sz w:val="24"/>
          <w:szCs w:val="24"/>
          <w:lang w:eastAsia="en-US"/>
        </w:rPr>
      </w:pPr>
    </w:p>
    <w:p>
      <w:pPr>
        <w:rPr>
          <w:rFonts w:ascii="Arial" w:hAnsi="Arial" w:cs="Arial"/>
          <w:sz w:val="24"/>
          <w:szCs w:val="24"/>
        </w:rPr>
      </w:pPr>
      <w:r>
        <w:rPr>
          <w:rFonts w:ascii="Arial" w:hAnsi="Arial" w:cs="Arial"/>
          <w:b/>
          <w:bCs/>
          <w:sz w:val="24"/>
          <w:szCs w:val="24"/>
        </w:rPr>
        <w:t xml:space="preserve">Art. 14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Não serão aceitas obras póstumas, representações de autores menores de idade e/estrangeiros e adaptações e/ou releituras de obras de outro autor. </w:t>
      </w:r>
    </w:p>
    <w:p>
      <w:pPr>
        <w:rPr>
          <w:rFonts w:ascii="Arial" w:hAnsi="Arial" w:cs="Arial"/>
          <w:sz w:val="24"/>
          <w:szCs w:val="24"/>
        </w:rPr>
      </w:pPr>
    </w:p>
    <w:p>
      <w:pPr>
        <w:rPr>
          <w:rStyle w:val="136"/>
          <w:rFonts w:ascii="Arial" w:hAnsi="Arial" w:cs="Arial"/>
          <w:sz w:val="24"/>
          <w:szCs w:val="24"/>
        </w:rPr>
      </w:pPr>
      <w:r>
        <w:rPr>
          <w:rFonts w:ascii="Arial" w:hAnsi="Arial" w:cs="Arial"/>
          <w:b/>
          <w:bCs/>
          <w:sz w:val="24"/>
          <w:szCs w:val="24"/>
        </w:rPr>
        <w:t xml:space="preserve">Art. 15 </w:t>
      </w:r>
      <w:r>
        <w:rPr>
          <w:rStyle w:val="136"/>
          <w:rFonts w:ascii="Arial" w:hAnsi="Arial" w:cs="Arial"/>
          <w:b/>
          <w:sz w:val="24"/>
          <w:szCs w:val="24"/>
        </w:rPr>
        <w:t>–</w:t>
      </w:r>
      <w:r>
        <w:rPr>
          <w:rStyle w:val="136"/>
          <w:rFonts w:ascii="Arial" w:hAnsi="Arial" w:cs="Arial"/>
          <w:sz w:val="24"/>
          <w:szCs w:val="24"/>
        </w:rPr>
        <w:t xml:space="preserve"> O proponente não poderá participar com o mesmo poema em outra modalidade deste edital, podendo ter sua inscrição indeferida.</w:t>
      </w:r>
    </w:p>
    <w:p>
      <w:pPr>
        <w:jc w:val="center"/>
        <w:rPr>
          <w:rFonts w:ascii="Arial" w:hAnsi="Arial" w:cs="Arial"/>
          <w:b/>
          <w:sz w:val="24"/>
          <w:szCs w:val="24"/>
        </w:rPr>
      </w:pPr>
    </w:p>
    <w:p>
      <w:pPr>
        <w:jc w:val="center"/>
        <w:rPr>
          <w:rFonts w:ascii="Arial" w:hAnsi="Arial" w:cs="Arial"/>
          <w:b/>
          <w:sz w:val="24"/>
          <w:szCs w:val="24"/>
        </w:rPr>
      </w:pPr>
    </w:p>
    <w:p>
      <w:pPr>
        <w:jc w:val="center"/>
        <w:rPr>
          <w:rFonts w:ascii="Arial" w:hAnsi="Arial" w:cs="Arial"/>
          <w:b/>
          <w:sz w:val="24"/>
          <w:szCs w:val="24"/>
        </w:rPr>
      </w:pPr>
    </w:p>
    <w:p>
      <w:pPr>
        <w:jc w:val="center"/>
        <w:rPr>
          <w:rFonts w:ascii="Arial" w:hAnsi="Arial" w:cs="Arial"/>
          <w:b/>
          <w:sz w:val="24"/>
          <w:szCs w:val="24"/>
        </w:rPr>
      </w:pPr>
    </w:p>
    <w:p>
      <w:pPr>
        <w:jc w:val="center"/>
        <w:rPr>
          <w:rFonts w:ascii="Arial" w:hAnsi="Arial" w:cs="Arial"/>
          <w:b/>
          <w:sz w:val="24"/>
          <w:szCs w:val="24"/>
        </w:rPr>
      </w:pPr>
      <w:r>
        <w:rPr>
          <w:rFonts w:ascii="Arial" w:hAnsi="Arial" w:cs="Arial"/>
          <w:b/>
          <w:sz w:val="24"/>
          <w:szCs w:val="24"/>
        </w:rPr>
        <w:t>Capítulo VII</w:t>
      </w:r>
    </w:p>
    <w:p>
      <w:pPr>
        <w:jc w:val="center"/>
        <w:rPr>
          <w:rFonts w:ascii="Arial" w:hAnsi="Arial" w:cs="Arial"/>
          <w:sz w:val="24"/>
          <w:szCs w:val="24"/>
        </w:rPr>
      </w:pPr>
      <w:r>
        <w:rPr>
          <w:rFonts w:ascii="Arial" w:hAnsi="Arial" w:cs="Arial"/>
          <w:sz w:val="24"/>
          <w:szCs w:val="24"/>
        </w:rPr>
        <w:t>Das inscrições</w:t>
      </w:r>
    </w:p>
    <w:p>
      <w:pPr>
        <w:spacing w:line="360" w:lineRule="auto"/>
        <w:jc w:val="both"/>
        <w:rPr>
          <w:rFonts w:ascii="Arial" w:hAnsi="Arial" w:cs="Arial"/>
          <w:sz w:val="24"/>
          <w:szCs w:val="24"/>
        </w:rPr>
      </w:pPr>
    </w:p>
    <w:p>
      <w:pPr>
        <w:jc w:val="both"/>
        <w:rPr>
          <w:rFonts w:ascii="Arial" w:hAnsi="Arial" w:cs="Arial"/>
          <w:sz w:val="24"/>
          <w:szCs w:val="24"/>
          <w:lang w:eastAsia="en-US"/>
        </w:rPr>
      </w:pPr>
      <w:r>
        <w:rPr>
          <w:rFonts w:ascii="Arial" w:hAnsi="Arial" w:cs="Arial"/>
          <w:b/>
          <w:bCs/>
          <w:sz w:val="24"/>
          <w:szCs w:val="24"/>
        </w:rPr>
        <w:t xml:space="preserve">Art. 16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As inscrições estarão abertas a partir do primeiro dia útil após a data de publicação no Diário Oficial de Primavera do Leste – DIOPRIMA</w:t>
      </w:r>
      <w:r>
        <w:rPr>
          <w:rFonts w:hint="default" w:ascii="Arial" w:hAnsi="Arial" w:cs="Arial"/>
          <w:sz w:val="24"/>
          <w:szCs w:val="24"/>
          <w:lang w:val="pt-BR" w:eastAsia="en-US"/>
        </w:rPr>
        <w:t xml:space="preserve"> ou seja: </w:t>
      </w:r>
      <w:r>
        <w:rPr>
          <w:rFonts w:hint="default" w:ascii="Arial" w:hAnsi="Arial" w:cs="Arial"/>
          <w:b/>
          <w:bCs/>
          <w:sz w:val="24"/>
          <w:szCs w:val="24"/>
          <w:lang w:val="pt-BR" w:eastAsia="en-US"/>
        </w:rPr>
        <w:t>11 de agosto</w:t>
      </w:r>
      <w:r>
        <w:rPr>
          <w:rFonts w:ascii="Arial" w:hAnsi="Arial" w:cs="Arial"/>
          <w:sz w:val="24"/>
          <w:szCs w:val="24"/>
          <w:lang w:eastAsia="en-US"/>
        </w:rPr>
        <w:t xml:space="preserve">, se encerrando aos </w:t>
      </w:r>
      <w:r>
        <w:rPr>
          <w:rFonts w:ascii="Arial" w:hAnsi="Arial" w:cs="Arial"/>
          <w:b/>
          <w:bCs/>
          <w:sz w:val="24"/>
          <w:szCs w:val="24"/>
          <w:lang w:eastAsia="en-US"/>
        </w:rPr>
        <w:t>2</w:t>
      </w:r>
      <w:r>
        <w:rPr>
          <w:rFonts w:hint="default" w:ascii="Arial" w:hAnsi="Arial" w:cs="Arial"/>
          <w:b/>
          <w:bCs/>
          <w:sz w:val="24"/>
          <w:szCs w:val="24"/>
          <w:lang w:val="pt-BR" w:eastAsia="en-US"/>
        </w:rPr>
        <w:t>6</w:t>
      </w:r>
      <w:r>
        <w:rPr>
          <w:rFonts w:ascii="Arial" w:hAnsi="Arial" w:cs="Arial"/>
          <w:b/>
          <w:bCs/>
          <w:sz w:val="24"/>
          <w:szCs w:val="24"/>
          <w:lang w:eastAsia="en-US"/>
        </w:rPr>
        <w:t xml:space="preserve"> dias do mês de setembro de 2022</w:t>
      </w:r>
      <w:r>
        <w:rPr>
          <w:rFonts w:ascii="Arial" w:hAnsi="Arial" w:cs="Arial"/>
          <w:sz w:val="24"/>
          <w:szCs w:val="24"/>
          <w:lang w:eastAsia="en-US"/>
        </w:rPr>
        <w:t>;</w:t>
      </w:r>
    </w:p>
    <w:p>
      <w:pPr>
        <w:spacing w:line="360" w:lineRule="auto"/>
        <w:jc w:val="both"/>
        <w:rPr>
          <w:rFonts w:ascii="Arial" w:hAnsi="Arial" w:cs="Arial"/>
          <w:sz w:val="24"/>
          <w:szCs w:val="24"/>
          <w:lang w:eastAsia="en-US"/>
        </w:rPr>
      </w:pPr>
    </w:p>
    <w:p>
      <w:pPr>
        <w:jc w:val="center"/>
        <w:rPr>
          <w:rFonts w:ascii="Arial" w:hAnsi="Arial" w:cs="Arial"/>
          <w:b/>
          <w:sz w:val="24"/>
          <w:szCs w:val="24"/>
          <w:lang w:eastAsia="en-US"/>
        </w:rPr>
      </w:pPr>
      <w:r>
        <w:rPr>
          <w:rFonts w:ascii="Arial" w:hAnsi="Arial" w:cs="Arial"/>
          <w:b/>
          <w:sz w:val="24"/>
          <w:szCs w:val="24"/>
          <w:lang w:eastAsia="en-US"/>
        </w:rPr>
        <w:t>Capítulo VIII</w:t>
      </w:r>
    </w:p>
    <w:p>
      <w:pPr>
        <w:jc w:val="center"/>
        <w:rPr>
          <w:rFonts w:ascii="Arial" w:hAnsi="Arial" w:cs="Arial"/>
          <w:sz w:val="24"/>
          <w:szCs w:val="24"/>
          <w:lang w:eastAsia="en-US"/>
        </w:rPr>
      </w:pPr>
      <w:r>
        <w:rPr>
          <w:rFonts w:ascii="Arial" w:hAnsi="Arial" w:cs="Arial"/>
          <w:sz w:val="24"/>
          <w:szCs w:val="24"/>
          <w:lang w:eastAsia="en-US"/>
        </w:rPr>
        <w:t xml:space="preserve">Da inscrição da Modalidade: Declamação </w:t>
      </w:r>
    </w:p>
    <w:p>
      <w:pPr>
        <w:jc w:val="both"/>
        <w:rPr>
          <w:rFonts w:ascii="Arial" w:hAnsi="Arial" w:cs="Arial"/>
          <w:sz w:val="24"/>
          <w:szCs w:val="24"/>
          <w:lang w:eastAsia="en-US"/>
        </w:rPr>
      </w:pPr>
    </w:p>
    <w:p>
      <w:pPr>
        <w:jc w:val="both"/>
        <w:rPr>
          <w:rFonts w:ascii="Arial" w:hAnsi="Arial" w:cs="Arial"/>
          <w:sz w:val="24"/>
          <w:szCs w:val="24"/>
          <w:lang w:eastAsia="en-US"/>
        </w:rPr>
      </w:pPr>
      <w:r>
        <w:rPr>
          <w:rFonts w:ascii="Arial" w:hAnsi="Arial" w:cs="Arial"/>
          <w:b/>
          <w:bCs/>
          <w:sz w:val="24"/>
          <w:szCs w:val="24"/>
        </w:rPr>
        <w:t xml:space="preserve">Art. 17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Na Modalidade: Declamação; menores de idade poderão se inscrever se representados por pai, mãe ou responsável legal maior de idade;</w:t>
      </w:r>
    </w:p>
    <w:p>
      <w:pPr>
        <w:ind w:left="709" w:hanging="1"/>
        <w:jc w:val="both"/>
        <w:rPr>
          <w:rFonts w:ascii="Arial" w:hAnsi="Arial" w:cs="Arial"/>
          <w:b/>
          <w:sz w:val="24"/>
          <w:szCs w:val="24"/>
          <w:lang w:eastAsia="en-US"/>
        </w:rPr>
      </w:pPr>
    </w:p>
    <w:p>
      <w:pPr>
        <w:ind w:left="709" w:hanging="1"/>
        <w:jc w:val="both"/>
        <w:rPr>
          <w:rFonts w:ascii="Arial" w:hAnsi="Arial" w:cs="Arial"/>
          <w:sz w:val="24"/>
          <w:szCs w:val="24"/>
          <w:lang w:eastAsia="en-US"/>
        </w:rPr>
      </w:pPr>
      <w:r>
        <w:rPr>
          <w:rFonts w:ascii="Arial" w:hAnsi="Arial" w:cs="Arial"/>
          <w:b/>
          <w:sz w:val="24"/>
          <w:szCs w:val="24"/>
          <w:lang w:eastAsia="en-US"/>
        </w:rPr>
        <w:t xml:space="preserve">17.1 – </w:t>
      </w:r>
      <w:r>
        <w:rPr>
          <w:rFonts w:ascii="Arial" w:hAnsi="Arial" w:cs="Arial"/>
          <w:sz w:val="24"/>
          <w:szCs w:val="24"/>
          <w:lang w:eastAsia="en-US"/>
        </w:rPr>
        <w:t>O pagamento da premiação será feito em nome do pai, mãe ou representante legal.</w:t>
      </w:r>
    </w:p>
    <w:p>
      <w:pPr>
        <w:ind w:left="709" w:hanging="1"/>
        <w:jc w:val="both"/>
        <w:rPr>
          <w:rFonts w:ascii="Arial" w:hAnsi="Arial" w:cs="Arial"/>
          <w:sz w:val="24"/>
          <w:szCs w:val="24"/>
          <w:lang w:eastAsia="en-US"/>
        </w:rPr>
      </w:pPr>
    </w:p>
    <w:p>
      <w:pPr>
        <w:jc w:val="both"/>
        <w:rPr>
          <w:rFonts w:ascii="Arial" w:hAnsi="Arial" w:cs="Arial"/>
          <w:sz w:val="24"/>
          <w:szCs w:val="24"/>
        </w:rPr>
      </w:pPr>
      <w:r>
        <w:rPr>
          <w:rFonts w:ascii="Arial" w:hAnsi="Arial" w:cs="Arial"/>
          <w:b/>
          <w:bCs/>
          <w:sz w:val="24"/>
          <w:szCs w:val="24"/>
        </w:rPr>
        <w:t xml:space="preserve">Art. 18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Para inscrição serão necessários os seguintes documentos:</w:t>
      </w:r>
    </w:p>
    <w:p>
      <w:pPr>
        <w:numPr>
          <w:ilvl w:val="0"/>
          <w:numId w:val="2"/>
        </w:numPr>
        <w:contextualSpacing/>
        <w:jc w:val="both"/>
        <w:rPr>
          <w:rFonts w:ascii="Arial" w:hAnsi="Arial" w:cs="Arial"/>
          <w:sz w:val="24"/>
          <w:szCs w:val="24"/>
        </w:rPr>
      </w:pPr>
      <w:r>
        <w:rPr>
          <w:rFonts w:ascii="Arial" w:hAnsi="Arial" w:cs="Arial"/>
          <w:sz w:val="24"/>
          <w:szCs w:val="24"/>
        </w:rPr>
        <w:t xml:space="preserve">Ficha de Inscrição totalmente preenchida </w:t>
      </w:r>
      <w:r>
        <w:rPr>
          <w:rFonts w:ascii="Arial" w:hAnsi="Arial" w:cs="Arial"/>
          <w:i/>
          <w:sz w:val="24"/>
          <w:szCs w:val="24"/>
        </w:rPr>
        <w:t>(Anexo I);</w:t>
      </w:r>
    </w:p>
    <w:p>
      <w:pPr>
        <w:numPr>
          <w:ilvl w:val="0"/>
          <w:numId w:val="2"/>
        </w:numPr>
        <w:contextualSpacing/>
        <w:jc w:val="both"/>
        <w:rPr>
          <w:rFonts w:ascii="Arial" w:hAnsi="Arial" w:cs="Arial"/>
          <w:i/>
          <w:sz w:val="24"/>
          <w:szCs w:val="24"/>
        </w:rPr>
      </w:pPr>
      <w:r>
        <w:rPr>
          <w:rFonts w:ascii="Arial" w:hAnsi="Arial" w:cs="Arial"/>
          <w:sz w:val="24"/>
          <w:szCs w:val="24"/>
        </w:rPr>
        <w:t xml:space="preserve">Cópia de RG e CPF </w:t>
      </w:r>
      <w:r>
        <w:rPr>
          <w:rFonts w:ascii="Arial" w:hAnsi="Arial" w:cs="Arial"/>
          <w:i/>
          <w:sz w:val="24"/>
          <w:szCs w:val="24"/>
        </w:rPr>
        <w:t xml:space="preserve">(Quando maior de idade) </w:t>
      </w:r>
      <w:r>
        <w:rPr>
          <w:rFonts w:ascii="Arial" w:hAnsi="Arial" w:cs="Arial"/>
          <w:sz w:val="24"/>
          <w:szCs w:val="24"/>
        </w:rPr>
        <w:t>ou</w:t>
      </w:r>
      <w:r>
        <w:rPr>
          <w:rFonts w:ascii="Arial" w:hAnsi="Arial" w:cs="Arial"/>
          <w:i/>
          <w:sz w:val="24"/>
          <w:szCs w:val="24"/>
        </w:rPr>
        <w:t xml:space="preserve"> </w:t>
      </w:r>
      <w:r>
        <w:rPr>
          <w:rFonts w:ascii="Arial" w:hAnsi="Arial" w:cs="Arial"/>
          <w:sz w:val="24"/>
          <w:szCs w:val="24"/>
        </w:rPr>
        <w:t xml:space="preserve">Cópia de RG e CPF do pai, responsável ou represente legal </w:t>
      </w:r>
      <w:r>
        <w:rPr>
          <w:rFonts w:ascii="Arial" w:hAnsi="Arial" w:cs="Arial"/>
          <w:i/>
          <w:sz w:val="24"/>
          <w:szCs w:val="24"/>
        </w:rPr>
        <w:t>(Quando menor de idade);</w:t>
      </w:r>
    </w:p>
    <w:p>
      <w:pPr>
        <w:numPr>
          <w:ilvl w:val="0"/>
          <w:numId w:val="2"/>
        </w:numPr>
        <w:contextualSpacing/>
        <w:jc w:val="both"/>
        <w:rPr>
          <w:rFonts w:ascii="Arial" w:hAnsi="Arial" w:cs="Arial"/>
          <w:sz w:val="24"/>
          <w:szCs w:val="24"/>
        </w:rPr>
      </w:pPr>
      <w:r>
        <w:rPr>
          <w:rFonts w:ascii="Arial" w:hAnsi="Arial" w:cs="Arial"/>
          <w:sz w:val="24"/>
          <w:szCs w:val="24"/>
        </w:rPr>
        <w:t>Cópia ou arquivo PDF com poesia a ser declamada;</w:t>
      </w:r>
    </w:p>
    <w:p>
      <w:pPr>
        <w:numPr>
          <w:ilvl w:val="0"/>
          <w:numId w:val="2"/>
        </w:numPr>
        <w:contextualSpacing/>
        <w:jc w:val="both"/>
        <w:rPr>
          <w:rFonts w:ascii="Arial" w:hAnsi="Arial" w:cs="Arial"/>
          <w:sz w:val="24"/>
          <w:szCs w:val="24"/>
        </w:rPr>
      </w:pPr>
      <w:r>
        <w:rPr>
          <w:rFonts w:ascii="Arial" w:hAnsi="Arial" w:cs="Arial"/>
          <w:sz w:val="24"/>
          <w:szCs w:val="24"/>
        </w:rPr>
        <w:t xml:space="preserve">Ficha de Cadastro junto à prefeitura </w:t>
      </w:r>
      <w:r>
        <w:rPr>
          <w:rFonts w:ascii="Arial" w:hAnsi="Arial" w:cs="Arial"/>
          <w:i/>
          <w:sz w:val="24"/>
          <w:szCs w:val="24"/>
        </w:rPr>
        <w:t>(Anexo III);</w:t>
      </w:r>
    </w:p>
    <w:p>
      <w:pPr>
        <w:numPr>
          <w:ilvl w:val="0"/>
          <w:numId w:val="2"/>
        </w:numPr>
        <w:contextualSpacing/>
        <w:jc w:val="both"/>
        <w:rPr>
          <w:rFonts w:ascii="Arial" w:hAnsi="Arial" w:cs="Arial"/>
          <w:i/>
          <w:sz w:val="24"/>
          <w:szCs w:val="24"/>
        </w:rPr>
      </w:pPr>
      <w:r>
        <w:rPr>
          <w:rFonts w:ascii="Arial" w:hAnsi="Arial" w:cs="Arial"/>
          <w:sz w:val="24"/>
          <w:szCs w:val="24"/>
        </w:rPr>
        <w:t xml:space="preserve">Dados da Conta Bancária do candidato ou representante legal – Conta Corrente ou Poupança </w:t>
      </w:r>
      <w:r>
        <w:rPr>
          <w:rFonts w:ascii="Arial" w:hAnsi="Arial" w:cs="Arial"/>
          <w:i/>
          <w:sz w:val="24"/>
          <w:szCs w:val="24"/>
        </w:rPr>
        <w:t>(Cópia de cartão, extrato, termo de abertura ou dados digitados);</w:t>
      </w:r>
    </w:p>
    <w:p>
      <w:pPr>
        <w:numPr>
          <w:ilvl w:val="0"/>
          <w:numId w:val="2"/>
        </w:numPr>
        <w:contextualSpacing/>
        <w:jc w:val="both"/>
        <w:rPr>
          <w:rFonts w:ascii="Arial" w:hAnsi="Arial" w:cs="Arial"/>
          <w:sz w:val="24"/>
          <w:szCs w:val="24"/>
        </w:rPr>
      </w:pPr>
      <w:r>
        <w:rPr>
          <w:rFonts w:ascii="Arial" w:hAnsi="Arial" w:cs="Arial"/>
          <w:sz w:val="24"/>
          <w:szCs w:val="24"/>
        </w:rPr>
        <w:t>Autorização para Participação (Anexo V);</w:t>
      </w:r>
    </w:p>
    <w:p>
      <w:pPr>
        <w:numPr>
          <w:ilvl w:val="0"/>
          <w:numId w:val="2"/>
        </w:numPr>
        <w:contextualSpacing/>
        <w:jc w:val="both"/>
        <w:rPr>
          <w:rFonts w:ascii="Arial" w:hAnsi="Arial" w:cs="Arial"/>
          <w:sz w:val="24"/>
          <w:szCs w:val="24"/>
        </w:rPr>
      </w:pPr>
      <w:r>
        <w:rPr>
          <w:rFonts w:ascii="Arial" w:hAnsi="Arial" w:cs="Arial"/>
          <w:sz w:val="24"/>
          <w:szCs w:val="24"/>
        </w:rPr>
        <w:t>Autorização de Uso de Imagem (Anexo IV).</w:t>
      </w:r>
    </w:p>
    <w:p>
      <w:pPr>
        <w:jc w:val="both"/>
        <w:rPr>
          <w:rFonts w:ascii="Arial" w:hAnsi="Arial" w:cs="Arial"/>
          <w:sz w:val="24"/>
          <w:szCs w:val="24"/>
        </w:rPr>
      </w:pPr>
    </w:p>
    <w:p>
      <w:pPr>
        <w:jc w:val="both"/>
        <w:rPr>
          <w:rFonts w:ascii="Arial" w:hAnsi="Arial" w:cs="Arial"/>
          <w:b/>
          <w:bCs/>
          <w:sz w:val="24"/>
          <w:szCs w:val="24"/>
        </w:rPr>
      </w:pPr>
      <w:r>
        <w:rPr>
          <w:rFonts w:ascii="Arial" w:hAnsi="Arial" w:cs="Arial"/>
          <w:b/>
          <w:bCs/>
          <w:sz w:val="24"/>
          <w:szCs w:val="24"/>
        </w:rPr>
        <w:t>Art. 19 – As inscrições na modalidade Declamação deverão ser de classificação indicativa “Livre”.</w:t>
      </w:r>
    </w:p>
    <w:p>
      <w:pPr>
        <w:jc w:val="both"/>
        <w:rPr>
          <w:rFonts w:ascii="Arial" w:hAnsi="Arial" w:cs="Arial"/>
          <w:b/>
          <w:bCs/>
          <w:sz w:val="24"/>
          <w:szCs w:val="24"/>
        </w:rPr>
      </w:pPr>
    </w:p>
    <w:p>
      <w:pPr>
        <w:jc w:val="both"/>
        <w:rPr>
          <w:rFonts w:ascii="Arial" w:hAnsi="Arial" w:cs="Arial"/>
          <w:i/>
          <w:iCs/>
          <w:sz w:val="24"/>
          <w:szCs w:val="24"/>
        </w:rPr>
      </w:pPr>
      <w:r>
        <w:rPr>
          <w:rFonts w:ascii="Arial" w:hAnsi="Arial" w:cs="Arial"/>
          <w:b/>
          <w:bCs/>
          <w:sz w:val="24"/>
          <w:szCs w:val="24"/>
        </w:rPr>
        <w:t xml:space="preserve">Art. 20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As inscrições deverão ser entregues até o dia </w:t>
      </w:r>
      <w:r>
        <w:rPr>
          <w:rFonts w:ascii="Arial" w:hAnsi="Arial" w:cs="Arial"/>
          <w:b/>
          <w:sz w:val="24"/>
          <w:szCs w:val="24"/>
        </w:rPr>
        <w:t>2</w:t>
      </w:r>
      <w:r>
        <w:rPr>
          <w:rFonts w:hint="default" w:ascii="Arial" w:hAnsi="Arial" w:cs="Arial"/>
          <w:b/>
          <w:sz w:val="24"/>
          <w:szCs w:val="24"/>
          <w:lang w:val="pt-BR"/>
        </w:rPr>
        <w:t>6</w:t>
      </w:r>
      <w:r>
        <w:rPr>
          <w:rFonts w:ascii="Arial" w:hAnsi="Arial" w:cs="Arial"/>
          <w:b/>
          <w:sz w:val="24"/>
          <w:szCs w:val="24"/>
        </w:rPr>
        <w:t xml:space="preserve"> de setembro de 2022</w:t>
      </w:r>
      <w:r>
        <w:rPr>
          <w:rFonts w:ascii="Arial" w:hAnsi="Arial" w:cs="Arial"/>
          <w:sz w:val="24"/>
          <w:szCs w:val="24"/>
        </w:rPr>
        <w:t xml:space="preserve"> na Secretaria Municipal de Cultura, Turismo, Lazer e Juventude localizada na Avenida dos Lagos, 2602, Bairro Parque das Águas, das 08h00min às 12h00min, ou pelo preenchimento do formulário digital na ferramenta </w:t>
      </w:r>
      <w:r>
        <w:rPr>
          <w:rFonts w:ascii="Arial" w:hAnsi="Arial" w:cs="Arial"/>
          <w:i/>
          <w:iCs/>
          <w:sz w:val="24"/>
          <w:szCs w:val="24"/>
        </w:rPr>
        <w:t xml:space="preserve">Google Forms. </w:t>
      </w:r>
      <w:r>
        <w:fldChar w:fldCharType="begin"/>
      </w:r>
      <w:r>
        <w:instrText xml:space="preserve"> HYPERLINK "https://cutt.ly/EditalManoelDeBarros2022" </w:instrText>
      </w:r>
      <w:r>
        <w:fldChar w:fldCharType="separate"/>
      </w:r>
      <w:r>
        <w:rPr>
          <w:rStyle w:val="16"/>
          <w:sz w:val="24"/>
          <w:szCs w:val="24"/>
        </w:rPr>
        <w:t>https://cutt.ly/EditalManoelDeBarros2022</w:t>
      </w:r>
      <w:r>
        <w:rPr>
          <w:rStyle w:val="16"/>
          <w:sz w:val="24"/>
          <w:szCs w:val="24"/>
        </w:rPr>
        <w:fldChar w:fldCharType="end"/>
      </w:r>
    </w:p>
    <w:p>
      <w:pPr>
        <w:jc w:val="both"/>
        <w:rPr>
          <w:rFonts w:ascii="Arial" w:hAnsi="Arial" w:cs="Arial"/>
          <w:i/>
          <w:iCs/>
          <w:sz w:val="24"/>
          <w:szCs w:val="24"/>
        </w:rPr>
      </w:pPr>
      <w:r>
        <w:rPr>
          <w:rFonts w:ascii="Arial" w:hAnsi="Arial" w:cs="Arial"/>
          <w:i/>
          <w:iCs/>
          <w:sz w:val="24"/>
          <w:szCs w:val="24"/>
        </w:rPr>
        <w:t xml:space="preserve"> </w:t>
      </w:r>
    </w:p>
    <w:p>
      <w:pPr>
        <w:jc w:val="both"/>
        <w:rPr>
          <w:rFonts w:ascii="Arial" w:hAnsi="Arial" w:cs="Arial"/>
          <w:i/>
          <w:iCs/>
          <w:sz w:val="24"/>
          <w:szCs w:val="24"/>
        </w:rPr>
      </w:pPr>
      <w:r>
        <w:rPr>
          <w:rFonts w:ascii="Arial" w:hAnsi="Arial" w:cs="Arial"/>
          <w:b/>
          <w:bCs/>
          <w:sz w:val="24"/>
          <w:szCs w:val="24"/>
        </w:rPr>
        <w:t xml:space="preserve">Art. 21 - </w:t>
      </w:r>
      <w:r>
        <w:rPr>
          <w:rFonts w:ascii="Arial" w:hAnsi="Arial" w:cs="Arial"/>
          <w:i/>
          <w:iCs/>
          <w:sz w:val="24"/>
          <w:szCs w:val="24"/>
        </w:rPr>
        <w:t xml:space="preserve">Para as inscrições na modalidade declamação realizadas através </w:t>
      </w:r>
      <w:r>
        <w:rPr>
          <w:rFonts w:ascii="Arial" w:hAnsi="Arial" w:cs="Arial"/>
          <w:sz w:val="24"/>
          <w:szCs w:val="24"/>
        </w:rPr>
        <w:t xml:space="preserve">do formulário digital na ferramenta </w:t>
      </w:r>
      <w:r>
        <w:rPr>
          <w:rFonts w:ascii="Arial" w:hAnsi="Arial" w:cs="Arial"/>
          <w:i/>
          <w:iCs/>
          <w:sz w:val="24"/>
          <w:szCs w:val="24"/>
        </w:rPr>
        <w:t xml:space="preserve">Google Forms </w:t>
      </w:r>
      <w:r>
        <w:fldChar w:fldCharType="begin"/>
      </w:r>
      <w:r>
        <w:instrText xml:space="preserve"> HYPERLINK "https://cutt.ly/EditalManoelDeBarros2022" </w:instrText>
      </w:r>
      <w:r>
        <w:fldChar w:fldCharType="separate"/>
      </w:r>
      <w:r>
        <w:rPr>
          <w:rStyle w:val="16"/>
          <w:sz w:val="24"/>
          <w:szCs w:val="24"/>
        </w:rPr>
        <w:t>https://cutt.ly/EditalManoelDeBarros2022</w:t>
      </w:r>
      <w:r>
        <w:rPr>
          <w:rStyle w:val="16"/>
          <w:sz w:val="24"/>
          <w:szCs w:val="24"/>
        </w:rPr>
        <w:fldChar w:fldCharType="end"/>
      </w:r>
      <w:r>
        <w:rPr>
          <w:rFonts w:ascii="Arial" w:hAnsi="Arial" w:cs="Arial"/>
          <w:i/>
          <w:iCs/>
          <w:sz w:val="24"/>
          <w:szCs w:val="24"/>
        </w:rPr>
        <w:t xml:space="preserve"> os anexos I, II e III deverão ser preenchidos via formulário, exceto o anexo IV (Autorização de imagem) e anexo V (Autorização de participação), que deverão ser baixados e assinados manuscritamente, scaneados e encaminhados via download na própria plataforma. </w:t>
      </w:r>
    </w:p>
    <w:p>
      <w:pPr>
        <w:jc w:val="both"/>
        <w:rPr>
          <w:rFonts w:ascii="Arial" w:hAnsi="Arial" w:cs="Arial"/>
          <w:color w:val="FF0000"/>
          <w:sz w:val="24"/>
          <w:szCs w:val="24"/>
        </w:rPr>
      </w:pPr>
    </w:p>
    <w:p>
      <w:pPr>
        <w:jc w:val="both"/>
        <w:rPr>
          <w:rFonts w:ascii="Arial" w:hAnsi="Arial" w:cs="Arial"/>
          <w:color w:val="FF0000"/>
          <w:sz w:val="24"/>
          <w:szCs w:val="24"/>
        </w:rPr>
      </w:pPr>
    </w:p>
    <w:p>
      <w:pPr>
        <w:jc w:val="both"/>
        <w:rPr>
          <w:rFonts w:ascii="Arial" w:hAnsi="Arial" w:cs="Arial"/>
          <w:color w:val="FF0000"/>
          <w:sz w:val="24"/>
          <w:szCs w:val="24"/>
        </w:rPr>
      </w:pPr>
    </w:p>
    <w:p>
      <w:pPr>
        <w:jc w:val="both"/>
        <w:rPr>
          <w:rFonts w:ascii="Arial" w:hAnsi="Arial" w:cs="Arial"/>
          <w:color w:val="FF0000"/>
          <w:sz w:val="24"/>
          <w:szCs w:val="24"/>
        </w:rPr>
      </w:pPr>
    </w:p>
    <w:p>
      <w:pPr>
        <w:jc w:val="center"/>
        <w:rPr>
          <w:rFonts w:ascii="Arial" w:hAnsi="Arial" w:cs="Arial"/>
          <w:b/>
          <w:sz w:val="24"/>
          <w:szCs w:val="24"/>
          <w:lang w:eastAsia="en-US"/>
        </w:rPr>
      </w:pPr>
      <w:r>
        <w:rPr>
          <w:rFonts w:ascii="Arial" w:hAnsi="Arial" w:cs="Arial"/>
          <w:b/>
          <w:sz w:val="24"/>
          <w:szCs w:val="24"/>
          <w:lang w:eastAsia="en-US"/>
        </w:rPr>
        <w:t>Capítulo IX</w:t>
      </w:r>
    </w:p>
    <w:p>
      <w:pPr>
        <w:jc w:val="center"/>
        <w:rPr>
          <w:rFonts w:ascii="Arial" w:hAnsi="Arial" w:cs="Arial"/>
          <w:sz w:val="24"/>
          <w:szCs w:val="24"/>
          <w:lang w:eastAsia="en-US"/>
        </w:rPr>
      </w:pPr>
      <w:r>
        <w:rPr>
          <w:rFonts w:ascii="Arial" w:hAnsi="Arial" w:cs="Arial"/>
          <w:sz w:val="24"/>
          <w:szCs w:val="24"/>
          <w:lang w:eastAsia="en-US"/>
        </w:rPr>
        <w:t>Da inscrição da Modalidade: Poema Inédito</w:t>
      </w:r>
    </w:p>
    <w:p>
      <w:pPr>
        <w:rPr>
          <w:rFonts w:ascii="Arial" w:hAnsi="Arial" w:cs="Arial"/>
          <w:sz w:val="24"/>
          <w:szCs w:val="24"/>
        </w:rPr>
      </w:pPr>
    </w:p>
    <w:p>
      <w:pPr>
        <w:jc w:val="both"/>
        <w:rPr>
          <w:rFonts w:ascii="Arial" w:hAnsi="Arial" w:cs="Arial"/>
          <w:sz w:val="24"/>
          <w:szCs w:val="24"/>
          <w:lang w:eastAsia="en-US"/>
        </w:rPr>
      </w:pPr>
      <w:r>
        <w:rPr>
          <w:rFonts w:ascii="Arial" w:hAnsi="Arial" w:cs="Arial"/>
          <w:b/>
          <w:bCs/>
          <w:sz w:val="24"/>
          <w:szCs w:val="24"/>
        </w:rPr>
        <w:t xml:space="preserve">Art. 22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Na Modalidade: Poema Inédito; menores de idade poderão se inscrever se representados por pai, mãe ou responsável legal maior de idade;</w:t>
      </w:r>
    </w:p>
    <w:p>
      <w:pPr>
        <w:jc w:val="both"/>
        <w:rPr>
          <w:rFonts w:ascii="Arial" w:hAnsi="Arial" w:cs="Arial"/>
          <w:b/>
          <w:sz w:val="24"/>
          <w:szCs w:val="24"/>
          <w:lang w:eastAsia="en-US"/>
        </w:rPr>
      </w:pPr>
    </w:p>
    <w:p>
      <w:pPr>
        <w:ind w:left="709" w:hanging="1"/>
        <w:jc w:val="both"/>
        <w:rPr>
          <w:rFonts w:ascii="Arial" w:hAnsi="Arial" w:cs="Arial"/>
          <w:sz w:val="24"/>
          <w:szCs w:val="24"/>
          <w:lang w:eastAsia="en-US"/>
        </w:rPr>
      </w:pPr>
      <w:r>
        <w:rPr>
          <w:rFonts w:ascii="Arial" w:hAnsi="Arial" w:cs="Arial"/>
          <w:b/>
          <w:sz w:val="24"/>
          <w:szCs w:val="24"/>
          <w:lang w:eastAsia="en-US"/>
        </w:rPr>
        <w:t>Parágrafo único:</w:t>
      </w:r>
      <w:r>
        <w:rPr>
          <w:rFonts w:ascii="Arial" w:hAnsi="Arial" w:cs="Arial"/>
          <w:sz w:val="24"/>
          <w:szCs w:val="24"/>
          <w:lang w:eastAsia="en-US"/>
        </w:rPr>
        <w:t xml:space="preserve"> O pagamento da premiação será feito em nome do pai, mãe ou responsável legal.</w:t>
      </w:r>
    </w:p>
    <w:p>
      <w:pPr>
        <w:jc w:val="both"/>
        <w:rPr>
          <w:rFonts w:ascii="Arial" w:hAnsi="Arial" w:cs="Arial"/>
          <w:b/>
          <w:sz w:val="24"/>
          <w:szCs w:val="24"/>
          <w:lang w:eastAsia="en-US"/>
        </w:rPr>
      </w:pPr>
    </w:p>
    <w:p>
      <w:pPr>
        <w:pStyle w:val="99"/>
        <w:jc w:val="both"/>
        <w:rPr>
          <w:rFonts w:ascii="Arial" w:hAnsi="Arial" w:cs="Arial"/>
          <w:color w:val="FF0000"/>
          <w:sz w:val="24"/>
          <w:szCs w:val="24"/>
        </w:rPr>
      </w:pPr>
      <w:r>
        <w:rPr>
          <w:rFonts w:ascii="Arial" w:hAnsi="Arial" w:cs="Arial"/>
          <w:b/>
          <w:bCs/>
          <w:sz w:val="24"/>
          <w:szCs w:val="24"/>
        </w:rPr>
        <w:t xml:space="preserve">Art. 23 - </w:t>
      </w:r>
      <w:r>
        <w:rPr>
          <w:rFonts w:ascii="Arial" w:hAnsi="Arial" w:cs="Arial"/>
          <w:sz w:val="24"/>
          <w:szCs w:val="24"/>
        </w:rPr>
        <w:t xml:space="preserve">O poema inscrito não poderá conter mais que 4 (quatro) páginas sob pena de ser indeferido pela Comissão Organizadora. </w:t>
      </w:r>
    </w:p>
    <w:p>
      <w:pPr>
        <w:pStyle w:val="99"/>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24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Para inscrição serão necessários os seguintes documentos:</w:t>
      </w:r>
    </w:p>
    <w:p>
      <w:pPr>
        <w:jc w:val="both"/>
        <w:rPr>
          <w:rFonts w:ascii="Arial" w:hAnsi="Arial" w:cs="Arial"/>
          <w:sz w:val="24"/>
          <w:szCs w:val="24"/>
        </w:rPr>
      </w:pPr>
    </w:p>
    <w:p>
      <w:pPr>
        <w:numPr>
          <w:ilvl w:val="0"/>
          <w:numId w:val="3"/>
        </w:numPr>
        <w:contextualSpacing/>
        <w:jc w:val="both"/>
        <w:rPr>
          <w:rFonts w:ascii="Arial" w:hAnsi="Arial" w:cs="Arial"/>
          <w:sz w:val="24"/>
          <w:szCs w:val="24"/>
        </w:rPr>
      </w:pPr>
      <w:r>
        <w:rPr>
          <w:rFonts w:ascii="Arial" w:hAnsi="Arial" w:cs="Arial"/>
          <w:sz w:val="24"/>
          <w:szCs w:val="24"/>
        </w:rPr>
        <w:t xml:space="preserve">Ficha de Inscrição totalmente preenchida </w:t>
      </w:r>
      <w:r>
        <w:rPr>
          <w:rFonts w:ascii="Arial" w:hAnsi="Arial" w:cs="Arial"/>
          <w:i/>
          <w:sz w:val="24"/>
          <w:szCs w:val="24"/>
        </w:rPr>
        <w:t>(Anexo I);</w:t>
      </w:r>
    </w:p>
    <w:p>
      <w:pPr>
        <w:numPr>
          <w:ilvl w:val="0"/>
          <w:numId w:val="3"/>
        </w:numPr>
        <w:contextualSpacing/>
        <w:jc w:val="both"/>
        <w:rPr>
          <w:rFonts w:ascii="Arial" w:hAnsi="Arial" w:cs="Arial"/>
          <w:i/>
          <w:sz w:val="24"/>
          <w:szCs w:val="24"/>
        </w:rPr>
      </w:pPr>
      <w:r>
        <w:rPr>
          <w:rFonts w:ascii="Arial" w:hAnsi="Arial" w:cs="Arial"/>
          <w:sz w:val="24"/>
          <w:szCs w:val="24"/>
        </w:rPr>
        <w:t xml:space="preserve">Cópia de RG e CPF </w:t>
      </w:r>
      <w:r>
        <w:rPr>
          <w:rFonts w:ascii="Arial" w:hAnsi="Arial" w:cs="Arial"/>
          <w:i/>
          <w:sz w:val="24"/>
          <w:szCs w:val="24"/>
        </w:rPr>
        <w:t xml:space="preserve">(Quando maior de idade) </w:t>
      </w:r>
      <w:r>
        <w:rPr>
          <w:rFonts w:ascii="Arial" w:hAnsi="Arial" w:cs="Arial"/>
          <w:sz w:val="24"/>
          <w:szCs w:val="24"/>
        </w:rPr>
        <w:t>ou</w:t>
      </w:r>
      <w:r>
        <w:rPr>
          <w:rFonts w:ascii="Arial" w:hAnsi="Arial" w:cs="Arial"/>
          <w:i/>
          <w:sz w:val="24"/>
          <w:szCs w:val="24"/>
        </w:rPr>
        <w:t xml:space="preserve"> </w:t>
      </w:r>
      <w:r>
        <w:rPr>
          <w:rFonts w:ascii="Arial" w:hAnsi="Arial" w:cs="Arial"/>
          <w:sz w:val="24"/>
          <w:szCs w:val="24"/>
        </w:rPr>
        <w:t xml:space="preserve">Cópia de RG e CPF do pai, responsável ou representante legal </w:t>
      </w:r>
      <w:r>
        <w:rPr>
          <w:rFonts w:ascii="Arial" w:hAnsi="Arial" w:cs="Arial"/>
          <w:i/>
          <w:sz w:val="24"/>
          <w:szCs w:val="24"/>
        </w:rPr>
        <w:t>(Quando menor de idade);</w:t>
      </w:r>
    </w:p>
    <w:p>
      <w:pPr>
        <w:numPr>
          <w:ilvl w:val="0"/>
          <w:numId w:val="3"/>
        </w:numPr>
        <w:contextualSpacing/>
        <w:jc w:val="both"/>
        <w:rPr>
          <w:rFonts w:ascii="Arial" w:hAnsi="Arial" w:cs="Arial"/>
          <w:sz w:val="24"/>
          <w:szCs w:val="24"/>
        </w:rPr>
      </w:pPr>
      <w:r>
        <w:rPr>
          <w:rFonts w:ascii="Arial" w:hAnsi="Arial" w:cs="Arial"/>
          <w:sz w:val="24"/>
          <w:szCs w:val="24"/>
        </w:rPr>
        <w:t>Cópia ou arquivo PDF do Poema Inédito;</w:t>
      </w:r>
    </w:p>
    <w:p>
      <w:pPr>
        <w:numPr>
          <w:ilvl w:val="0"/>
          <w:numId w:val="3"/>
        </w:numPr>
        <w:contextualSpacing/>
        <w:jc w:val="both"/>
        <w:rPr>
          <w:rFonts w:ascii="Arial" w:hAnsi="Arial" w:cs="Arial"/>
          <w:sz w:val="24"/>
          <w:szCs w:val="24"/>
        </w:rPr>
      </w:pPr>
      <w:r>
        <w:rPr>
          <w:rFonts w:ascii="Arial" w:hAnsi="Arial" w:cs="Arial"/>
          <w:sz w:val="24"/>
          <w:szCs w:val="24"/>
        </w:rPr>
        <w:t xml:space="preserve">Ficha de Cadastro junto à prefeitura </w:t>
      </w:r>
      <w:r>
        <w:rPr>
          <w:rFonts w:ascii="Arial" w:hAnsi="Arial" w:cs="Arial"/>
          <w:i/>
          <w:sz w:val="24"/>
          <w:szCs w:val="24"/>
        </w:rPr>
        <w:t>(Anexo III);</w:t>
      </w:r>
    </w:p>
    <w:p>
      <w:pPr>
        <w:numPr>
          <w:ilvl w:val="0"/>
          <w:numId w:val="3"/>
        </w:numPr>
        <w:contextualSpacing/>
        <w:jc w:val="both"/>
        <w:rPr>
          <w:rFonts w:ascii="Arial" w:hAnsi="Arial" w:cs="Arial"/>
          <w:i/>
          <w:sz w:val="24"/>
          <w:szCs w:val="24"/>
        </w:rPr>
      </w:pPr>
      <w:r>
        <w:rPr>
          <w:rFonts w:ascii="Arial" w:hAnsi="Arial" w:cs="Arial"/>
          <w:sz w:val="24"/>
          <w:szCs w:val="24"/>
        </w:rPr>
        <w:t xml:space="preserve">Dados da Conta Bancária do candidato ou representante legal – Conta Corrente ou Poupança </w:t>
      </w:r>
      <w:r>
        <w:rPr>
          <w:rFonts w:ascii="Arial" w:hAnsi="Arial" w:cs="Arial"/>
          <w:i/>
          <w:sz w:val="24"/>
          <w:szCs w:val="24"/>
        </w:rPr>
        <w:t>(Cópia de cartão, extrato, termo de abertura ou dados digitados).</w:t>
      </w:r>
    </w:p>
    <w:p>
      <w:pPr>
        <w:jc w:val="both"/>
        <w:rPr>
          <w:rFonts w:ascii="Arial" w:hAnsi="Arial" w:cs="Arial"/>
          <w:sz w:val="24"/>
          <w:szCs w:val="24"/>
        </w:rPr>
      </w:pPr>
    </w:p>
    <w:p>
      <w:pPr>
        <w:ind w:left="360"/>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25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As inscrições deverão ser entregues até o dia </w:t>
      </w:r>
      <w:r>
        <w:rPr>
          <w:rFonts w:hint="default" w:ascii="Arial" w:hAnsi="Arial" w:cs="Arial"/>
          <w:b/>
          <w:bCs/>
          <w:sz w:val="24"/>
          <w:szCs w:val="24"/>
          <w:lang w:val="pt-BR"/>
        </w:rPr>
        <w:t xml:space="preserve">26 </w:t>
      </w:r>
      <w:r>
        <w:rPr>
          <w:rFonts w:ascii="Arial" w:hAnsi="Arial" w:cs="Arial"/>
          <w:b/>
          <w:sz w:val="24"/>
          <w:szCs w:val="24"/>
        </w:rPr>
        <w:t>de setembro de 2022</w:t>
      </w:r>
      <w:r>
        <w:rPr>
          <w:rFonts w:ascii="Arial" w:hAnsi="Arial" w:cs="Arial"/>
          <w:sz w:val="24"/>
          <w:szCs w:val="24"/>
        </w:rPr>
        <w:t xml:space="preserve"> na Secretaria Municipal de Cultura, Turismo, Lazer e Juventude localizada na Avenida dos Lagos,nº 2602, Parque das Águas, das 08h00min às 12h00min ou pelo preenchimento do formulário digital na ferramenta </w:t>
      </w:r>
      <w:r>
        <w:rPr>
          <w:rFonts w:ascii="Arial" w:hAnsi="Arial" w:cs="Arial"/>
          <w:i/>
          <w:iCs/>
          <w:sz w:val="24"/>
          <w:szCs w:val="24"/>
        </w:rPr>
        <w:t>Google Forms.</w:t>
      </w:r>
      <w:r>
        <w:t xml:space="preserve"> </w:t>
      </w:r>
      <w:r>
        <w:fldChar w:fldCharType="begin"/>
      </w:r>
      <w:r>
        <w:instrText xml:space="preserve"> HYPERLINK "https://cutt.ly/EditalManoelDeBarros2022" </w:instrText>
      </w:r>
      <w:r>
        <w:fldChar w:fldCharType="separate"/>
      </w:r>
      <w:r>
        <w:rPr>
          <w:rStyle w:val="16"/>
          <w:sz w:val="24"/>
          <w:szCs w:val="24"/>
        </w:rPr>
        <w:t>https://cutt.ly/EditalManoelDeBarros2022</w:t>
      </w:r>
      <w:r>
        <w:rPr>
          <w:rStyle w:val="16"/>
          <w:sz w:val="24"/>
          <w:szCs w:val="24"/>
        </w:rPr>
        <w:fldChar w:fldCharType="end"/>
      </w:r>
    </w:p>
    <w:p>
      <w:pPr>
        <w:rPr>
          <w:rFonts w:ascii="Arial" w:hAnsi="Arial" w:cs="Arial"/>
          <w:sz w:val="24"/>
          <w:szCs w:val="24"/>
        </w:rPr>
      </w:pPr>
    </w:p>
    <w:p>
      <w:pPr>
        <w:rPr>
          <w:rFonts w:ascii="Arial" w:hAnsi="Arial" w:cs="Arial"/>
          <w:sz w:val="24"/>
          <w:szCs w:val="24"/>
        </w:rPr>
      </w:pPr>
    </w:p>
    <w:p>
      <w:pPr>
        <w:jc w:val="center"/>
        <w:rPr>
          <w:rFonts w:ascii="Arial" w:hAnsi="Arial" w:cs="Arial"/>
          <w:b/>
          <w:sz w:val="24"/>
          <w:szCs w:val="24"/>
          <w:lang w:eastAsia="en-US"/>
        </w:rPr>
      </w:pPr>
      <w:r>
        <w:rPr>
          <w:rFonts w:ascii="Arial" w:hAnsi="Arial" w:cs="Arial"/>
          <w:b/>
          <w:sz w:val="24"/>
          <w:szCs w:val="24"/>
          <w:lang w:eastAsia="en-US"/>
        </w:rPr>
        <w:t>Capítulo X</w:t>
      </w:r>
    </w:p>
    <w:p>
      <w:pPr>
        <w:jc w:val="center"/>
        <w:rPr>
          <w:rFonts w:ascii="Arial" w:hAnsi="Arial" w:cs="Arial"/>
          <w:sz w:val="24"/>
          <w:szCs w:val="24"/>
          <w:lang w:eastAsia="en-US"/>
        </w:rPr>
      </w:pPr>
      <w:r>
        <w:rPr>
          <w:rFonts w:ascii="Arial" w:hAnsi="Arial" w:cs="Arial"/>
          <w:sz w:val="24"/>
          <w:szCs w:val="24"/>
          <w:lang w:eastAsia="en-US"/>
        </w:rPr>
        <w:t>Da inscrição da Modalidade: Literatura</w:t>
      </w:r>
    </w:p>
    <w:p>
      <w:pPr>
        <w:rPr>
          <w:rFonts w:ascii="Arial" w:hAnsi="Arial" w:cs="Arial"/>
          <w:sz w:val="24"/>
          <w:szCs w:val="24"/>
        </w:rPr>
      </w:pPr>
    </w:p>
    <w:p>
      <w:pPr>
        <w:jc w:val="both"/>
        <w:rPr>
          <w:rFonts w:ascii="Arial" w:hAnsi="Arial" w:cs="Arial"/>
          <w:sz w:val="24"/>
          <w:szCs w:val="24"/>
          <w:lang w:eastAsia="en-US"/>
        </w:rPr>
      </w:pPr>
      <w:r>
        <w:rPr>
          <w:rFonts w:ascii="Arial" w:hAnsi="Arial" w:cs="Arial"/>
          <w:b/>
          <w:bCs/>
          <w:sz w:val="24"/>
          <w:szCs w:val="24"/>
        </w:rPr>
        <w:t xml:space="preserve">Art. 26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Na Modalidade: Literatura; só serão aceitas inscrições de pessoas com 18 anos completos ou superior. Menores de idade não poderão se inscrever, nem se representados por pai, mãe ou responsável legal maior de idade;</w:t>
      </w:r>
    </w:p>
    <w:p>
      <w:pPr>
        <w:jc w:val="both"/>
        <w:rPr>
          <w:rFonts w:ascii="Arial" w:hAnsi="Arial" w:cs="Arial"/>
          <w:sz w:val="24"/>
          <w:szCs w:val="24"/>
          <w:lang w:eastAsia="en-US"/>
        </w:rPr>
      </w:pPr>
    </w:p>
    <w:p>
      <w:pPr>
        <w:jc w:val="both"/>
        <w:rPr>
          <w:rFonts w:ascii="Arial" w:hAnsi="Arial" w:cs="Arial"/>
          <w:sz w:val="24"/>
          <w:szCs w:val="24"/>
        </w:rPr>
      </w:pPr>
      <w:r>
        <w:rPr>
          <w:rFonts w:ascii="Arial" w:hAnsi="Arial" w:cs="Arial"/>
          <w:b/>
          <w:bCs/>
          <w:sz w:val="24"/>
          <w:szCs w:val="24"/>
          <w:lang w:eastAsia="en-US"/>
        </w:rPr>
        <w:t xml:space="preserve">               Art.</w:t>
      </w:r>
      <w:r>
        <w:rPr>
          <w:rFonts w:ascii="Arial" w:hAnsi="Arial" w:cs="Arial"/>
          <w:sz w:val="24"/>
          <w:szCs w:val="24"/>
          <w:lang w:eastAsia="en-US"/>
        </w:rPr>
        <w:t xml:space="preserve"> </w:t>
      </w:r>
      <w:r>
        <w:rPr>
          <w:rFonts w:ascii="Arial" w:hAnsi="Arial" w:cs="Arial"/>
          <w:b/>
          <w:bCs/>
          <w:sz w:val="24"/>
          <w:szCs w:val="24"/>
        </w:rPr>
        <w:t xml:space="preserve">26.1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O autor do livro/miolo obrigatoriamente deverá ser o proponente da inscrição;</w:t>
      </w:r>
    </w:p>
    <w:p>
      <w:pPr>
        <w:jc w:val="both"/>
        <w:rPr>
          <w:rFonts w:ascii="Arial" w:hAnsi="Arial" w:cs="Arial"/>
          <w:sz w:val="24"/>
          <w:szCs w:val="24"/>
          <w:lang w:eastAsia="en-US"/>
        </w:rPr>
      </w:pPr>
    </w:p>
    <w:p>
      <w:pPr>
        <w:jc w:val="both"/>
        <w:rPr>
          <w:rFonts w:ascii="Arial" w:hAnsi="Arial" w:cs="Arial"/>
          <w:sz w:val="24"/>
          <w:szCs w:val="24"/>
        </w:rPr>
      </w:pPr>
      <w:r>
        <w:rPr>
          <w:rFonts w:ascii="Arial" w:hAnsi="Arial" w:cs="Arial"/>
          <w:b/>
          <w:bCs/>
          <w:sz w:val="24"/>
          <w:szCs w:val="24"/>
        </w:rPr>
        <w:t>Art. 27 –</w:t>
      </w:r>
      <w:r>
        <w:rPr>
          <w:rFonts w:ascii="Arial" w:hAnsi="Arial" w:cs="Arial"/>
          <w:sz w:val="24"/>
          <w:szCs w:val="24"/>
        </w:rPr>
        <w:t xml:space="preserve"> Os 20% (vinte por cento) do livro/miolo deverão ser digitados em Word, fonte Times New Roman, corpo 12 (doze), em espaço 1,5 (um e meio) em perfeita condição de legibilidade, folhas numeradas de tamanho A</w:t>
      </w:r>
      <w:r>
        <w:rPr>
          <w:rFonts w:ascii="Cambria Math" w:hAnsi="Cambria Math" w:cs="Cambria Math"/>
          <w:sz w:val="24"/>
          <w:szCs w:val="24"/>
        </w:rPr>
        <w:t>‐</w:t>
      </w:r>
      <w:r>
        <w:rPr>
          <w:rFonts w:ascii="Arial" w:hAnsi="Arial" w:cs="Arial"/>
          <w:sz w:val="24"/>
          <w:szCs w:val="24"/>
        </w:rPr>
        <w:t>4.</w:t>
      </w:r>
    </w:p>
    <w:p>
      <w:pPr>
        <w:jc w:val="both"/>
        <w:rPr>
          <w:rFonts w:ascii="Arial" w:hAnsi="Arial" w:cs="Arial"/>
          <w:sz w:val="24"/>
          <w:szCs w:val="24"/>
          <w:lang w:eastAsia="en-US"/>
        </w:rPr>
      </w:pPr>
    </w:p>
    <w:p>
      <w:pPr>
        <w:pStyle w:val="99"/>
        <w:jc w:val="both"/>
        <w:rPr>
          <w:rFonts w:ascii="Arial" w:hAnsi="Arial" w:cs="Arial"/>
          <w:sz w:val="24"/>
          <w:szCs w:val="24"/>
        </w:rPr>
      </w:pPr>
      <w:r>
        <w:rPr>
          <w:rFonts w:ascii="Arial" w:hAnsi="Arial" w:cs="Arial"/>
          <w:b/>
          <w:bCs/>
          <w:sz w:val="24"/>
          <w:szCs w:val="24"/>
        </w:rPr>
        <w:t xml:space="preserve">Art. 28 - </w:t>
      </w:r>
      <w:r>
        <w:rPr>
          <w:rFonts w:ascii="Arial" w:hAnsi="Arial" w:cs="Arial"/>
          <w:sz w:val="24"/>
          <w:szCs w:val="24"/>
        </w:rPr>
        <w:t xml:space="preserve">O miolo/esboço deverá respeitar a possibilidade final de um livro com o n° de páginas previstas no item 11.2 deste edital; </w:t>
      </w:r>
    </w:p>
    <w:p>
      <w:pPr>
        <w:pStyle w:val="99"/>
        <w:jc w:val="both"/>
        <w:rPr>
          <w:rFonts w:ascii="Arial" w:hAnsi="Arial" w:cs="Arial"/>
          <w:sz w:val="24"/>
          <w:szCs w:val="24"/>
        </w:rPr>
      </w:pPr>
    </w:p>
    <w:p>
      <w:pPr>
        <w:pStyle w:val="99"/>
        <w:jc w:val="both"/>
        <w:rPr>
          <w:rFonts w:ascii="Arial" w:hAnsi="Arial" w:cs="Arial"/>
          <w:sz w:val="24"/>
          <w:szCs w:val="24"/>
        </w:rPr>
      </w:pPr>
      <w:r>
        <w:rPr>
          <w:rFonts w:ascii="Arial" w:hAnsi="Arial" w:cs="Arial"/>
          <w:sz w:val="24"/>
          <w:szCs w:val="24"/>
        </w:rPr>
        <w:t xml:space="preserve">            </w:t>
      </w:r>
      <w:r>
        <w:rPr>
          <w:rFonts w:ascii="Arial" w:hAnsi="Arial" w:cs="Arial"/>
          <w:b/>
          <w:bCs/>
          <w:sz w:val="24"/>
          <w:szCs w:val="24"/>
        </w:rPr>
        <w:t xml:space="preserve">Art. 28.1 – </w:t>
      </w:r>
      <w:r>
        <w:rPr>
          <w:rFonts w:ascii="Arial" w:hAnsi="Arial" w:cs="Arial"/>
          <w:sz w:val="24"/>
          <w:szCs w:val="24"/>
        </w:rPr>
        <w:t xml:space="preserve">Se houver interesse desta administração pública, esta poderá publicar o livro em </w:t>
      </w:r>
      <w:r>
        <w:rPr>
          <w:rFonts w:ascii="Arial" w:hAnsi="Arial" w:cs="Arial"/>
          <w:i/>
          <w:iCs/>
          <w:sz w:val="24"/>
          <w:szCs w:val="24"/>
        </w:rPr>
        <w:t xml:space="preserve">e-book </w:t>
      </w:r>
      <w:r>
        <w:rPr>
          <w:rFonts w:ascii="Arial" w:hAnsi="Arial" w:cs="Arial"/>
          <w:sz w:val="24"/>
          <w:szCs w:val="24"/>
        </w:rPr>
        <w:t>ou físico;</w:t>
      </w:r>
    </w:p>
    <w:p>
      <w:pPr>
        <w:pStyle w:val="99"/>
        <w:jc w:val="both"/>
        <w:rPr>
          <w:rFonts w:ascii="Arial" w:hAnsi="Arial" w:cs="Arial"/>
          <w:color w:val="FF0000"/>
          <w:sz w:val="24"/>
          <w:szCs w:val="24"/>
        </w:rPr>
      </w:pPr>
      <w:r>
        <w:rPr>
          <w:rFonts w:ascii="Arial" w:hAnsi="Arial" w:cs="Arial"/>
          <w:sz w:val="24"/>
          <w:szCs w:val="24"/>
        </w:rPr>
        <w:t xml:space="preserve">            </w:t>
      </w:r>
      <w:r>
        <w:rPr>
          <w:rFonts w:ascii="Arial" w:hAnsi="Arial" w:cs="Arial"/>
          <w:b/>
          <w:bCs/>
          <w:sz w:val="24"/>
          <w:szCs w:val="24"/>
        </w:rPr>
        <w:t xml:space="preserve">Art. 28.2 – </w:t>
      </w:r>
      <w:r>
        <w:rPr>
          <w:rFonts w:ascii="Arial" w:hAnsi="Arial" w:cs="Arial"/>
          <w:sz w:val="24"/>
          <w:szCs w:val="24"/>
        </w:rPr>
        <w:t xml:space="preserve">Esta modalidade limita-se ao incentivo a escrita literária, não existindo obrigação de publicação em editora, nem por parte do proponente premiado, tampouco desta Prefeitura Municipal.   </w:t>
      </w:r>
    </w:p>
    <w:p>
      <w:pPr>
        <w:pStyle w:val="99"/>
        <w:rPr>
          <w:rFonts w:ascii="Arial" w:hAnsi="Arial" w:cs="Arial"/>
          <w:sz w:val="24"/>
          <w:szCs w:val="24"/>
          <w:highlight w:val="yellow"/>
        </w:rPr>
      </w:pPr>
    </w:p>
    <w:p>
      <w:pPr>
        <w:jc w:val="both"/>
        <w:rPr>
          <w:rFonts w:ascii="Arial" w:hAnsi="Arial" w:cs="Arial"/>
          <w:sz w:val="24"/>
          <w:szCs w:val="24"/>
        </w:rPr>
      </w:pPr>
      <w:r>
        <w:rPr>
          <w:rFonts w:ascii="Arial" w:hAnsi="Arial" w:cs="Arial"/>
          <w:b/>
          <w:bCs/>
          <w:sz w:val="24"/>
          <w:szCs w:val="24"/>
        </w:rPr>
        <w:t xml:space="preserve">Art. 29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Para inscrição serão necessários os seguintes documentos:</w:t>
      </w:r>
    </w:p>
    <w:p>
      <w:pPr>
        <w:jc w:val="both"/>
        <w:rPr>
          <w:rFonts w:ascii="Arial" w:hAnsi="Arial" w:cs="Arial"/>
          <w:sz w:val="24"/>
          <w:szCs w:val="24"/>
        </w:rPr>
      </w:pPr>
    </w:p>
    <w:p>
      <w:pPr>
        <w:numPr>
          <w:ilvl w:val="0"/>
          <w:numId w:val="4"/>
        </w:numPr>
        <w:contextualSpacing/>
        <w:jc w:val="both"/>
        <w:rPr>
          <w:rFonts w:ascii="Arial" w:hAnsi="Arial" w:cs="Arial"/>
          <w:sz w:val="24"/>
          <w:szCs w:val="24"/>
        </w:rPr>
      </w:pPr>
      <w:r>
        <w:rPr>
          <w:rFonts w:ascii="Arial" w:hAnsi="Arial" w:cs="Arial"/>
          <w:sz w:val="24"/>
          <w:szCs w:val="24"/>
        </w:rPr>
        <w:t xml:space="preserve">Ficha de Inscrição totalmente preenchida </w:t>
      </w:r>
      <w:r>
        <w:rPr>
          <w:rFonts w:ascii="Arial" w:hAnsi="Arial" w:cs="Arial"/>
          <w:i/>
          <w:sz w:val="24"/>
          <w:szCs w:val="24"/>
        </w:rPr>
        <w:t>(Anexo I);</w:t>
      </w:r>
    </w:p>
    <w:p>
      <w:pPr>
        <w:numPr>
          <w:ilvl w:val="0"/>
          <w:numId w:val="4"/>
        </w:numPr>
        <w:contextualSpacing/>
        <w:jc w:val="both"/>
        <w:rPr>
          <w:rFonts w:ascii="Arial" w:hAnsi="Arial" w:cs="Arial"/>
          <w:sz w:val="24"/>
          <w:szCs w:val="24"/>
        </w:rPr>
      </w:pPr>
      <w:r>
        <w:rPr>
          <w:rFonts w:ascii="Arial" w:hAnsi="Arial" w:cs="Arial"/>
          <w:sz w:val="24"/>
          <w:szCs w:val="24"/>
        </w:rPr>
        <w:t xml:space="preserve">Ficha de Cadastro junto à prefeitura </w:t>
      </w:r>
      <w:r>
        <w:rPr>
          <w:rFonts w:ascii="Arial" w:hAnsi="Arial" w:cs="Arial"/>
          <w:i/>
          <w:sz w:val="24"/>
          <w:szCs w:val="24"/>
        </w:rPr>
        <w:t>(Anexo III);</w:t>
      </w:r>
    </w:p>
    <w:p>
      <w:pPr>
        <w:numPr>
          <w:ilvl w:val="0"/>
          <w:numId w:val="4"/>
        </w:numPr>
        <w:contextualSpacing/>
        <w:jc w:val="both"/>
        <w:rPr>
          <w:rFonts w:ascii="Arial" w:hAnsi="Arial" w:cs="Arial"/>
          <w:i/>
          <w:sz w:val="24"/>
          <w:szCs w:val="24"/>
        </w:rPr>
      </w:pPr>
      <w:r>
        <w:rPr>
          <w:rFonts w:ascii="Arial" w:hAnsi="Arial" w:cs="Arial"/>
          <w:sz w:val="24"/>
          <w:szCs w:val="24"/>
        </w:rPr>
        <w:t>Cópia de RG e CPF;</w:t>
      </w:r>
    </w:p>
    <w:p>
      <w:pPr>
        <w:numPr>
          <w:ilvl w:val="0"/>
          <w:numId w:val="4"/>
        </w:numPr>
        <w:contextualSpacing/>
        <w:jc w:val="both"/>
        <w:rPr>
          <w:rFonts w:ascii="Arial" w:hAnsi="Arial" w:cs="Arial"/>
          <w:i/>
          <w:sz w:val="24"/>
          <w:szCs w:val="24"/>
        </w:rPr>
      </w:pPr>
      <w:r>
        <w:rPr>
          <w:rFonts w:ascii="Arial" w:hAnsi="Arial" w:cs="Arial"/>
          <w:sz w:val="24"/>
          <w:szCs w:val="24"/>
        </w:rPr>
        <w:t>Esboço do livro em PDF, no mínimo 20% (vinte por cento) em relação ao total de páginas. Por exemplo: Livro/miolo com projeto prevendo 100(cem) páginas, para inscrição deverá ser enviado pelo menos 10 (dez) páginas do mesmo;</w:t>
      </w:r>
    </w:p>
    <w:p>
      <w:pPr>
        <w:ind w:left="360"/>
        <w:contextualSpacing/>
        <w:jc w:val="both"/>
        <w:rPr>
          <w:rFonts w:ascii="Arial" w:hAnsi="Arial" w:cs="Arial"/>
          <w:sz w:val="24"/>
          <w:szCs w:val="24"/>
          <w:highlight w:val="yellow"/>
        </w:rPr>
      </w:pPr>
    </w:p>
    <w:p>
      <w:pPr>
        <w:numPr>
          <w:ilvl w:val="0"/>
          <w:numId w:val="4"/>
        </w:numPr>
        <w:contextualSpacing/>
        <w:jc w:val="both"/>
        <w:rPr>
          <w:rFonts w:ascii="Arial" w:hAnsi="Arial" w:cs="Arial"/>
          <w:i/>
          <w:sz w:val="24"/>
          <w:szCs w:val="24"/>
        </w:rPr>
      </w:pPr>
      <w:r>
        <w:rPr>
          <w:rFonts w:ascii="Arial" w:hAnsi="Arial" w:cs="Arial"/>
          <w:sz w:val="24"/>
          <w:szCs w:val="24"/>
        </w:rPr>
        <w:t xml:space="preserve">Dados da Conta Bancária do candidato – Conta Corrente ou Poupança </w:t>
      </w:r>
      <w:r>
        <w:rPr>
          <w:rFonts w:ascii="Arial" w:hAnsi="Arial" w:cs="Arial"/>
          <w:i/>
          <w:sz w:val="24"/>
          <w:szCs w:val="24"/>
        </w:rPr>
        <w:t>(Cópia de cartão, extrato, termo de abertura de conta ou dados digitados).</w:t>
      </w:r>
    </w:p>
    <w:p>
      <w:pPr>
        <w:jc w:val="both"/>
        <w:rPr>
          <w:rFonts w:ascii="Arial" w:hAnsi="Arial" w:cs="Arial"/>
          <w:sz w:val="24"/>
          <w:szCs w:val="24"/>
          <w:highlight w:val="yellow"/>
        </w:rPr>
      </w:pPr>
    </w:p>
    <w:p>
      <w:pPr>
        <w:ind w:left="360"/>
        <w:jc w:val="both"/>
        <w:rPr>
          <w:rFonts w:ascii="Arial" w:hAnsi="Arial" w:cs="Arial"/>
          <w:sz w:val="24"/>
          <w:szCs w:val="24"/>
          <w:highlight w:val="yellow"/>
        </w:rPr>
      </w:pPr>
    </w:p>
    <w:p>
      <w:pPr>
        <w:jc w:val="both"/>
        <w:rPr>
          <w:rFonts w:ascii="Arial" w:hAnsi="Arial" w:cs="Arial"/>
          <w:sz w:val="24"/>
          <w:szCs w:val="24"/>
        </w:rPr>
      </w:pPr>
      <w:r>
        <w:rPr>
          <w:rFonts w:ascii="Arial" w:hAnsi="Arial" w:cs="Arial"/>
          <w:b/>
          <w:bCs/>
          <w:sz w:val="24"/>
          <w:szCs w:val="24"/>
        </w:rPr>
        <w:t xml:space="preserve">Art. 30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As inscrições deverão ser entregues até o dia </w:t>
      </w:r>
      <w:r>
        <w:rPr>
          <w:rFonts w:hint="default" w:ascii="Arial" w:hAnsi="Arial" w:cs="Arial"/>
          <w:b/>
          <w:bCs/>
          <w:sz w:val="24"/>
          <w:szCs w:val="24"/>
          <w:lang w:val="pt-BR"/>
        </w:rPr>
        <w:t xml:space="preserve">26 </w:t>
      </w:r>
      <w:r>
        <w:rPr>
          <w:rFonts w:ascii="Arial" w:hAnsi="Arial" w:cs="Arial"/>
          <w:b/>
          <w:sz w:val="24"/>
          <w:szCs w:val="24"/>
        </w:rPr>
        <w:t>de setembro de 2022</w:t>
      </w:r>
      <w:r>
        <w:rPr>
          <w:rFonts w:ascii="Arial" w:hAnsi="Arial" w:cs="Arial"/>
          <w:sz w:val="24"/>
          <w:szCs w:val="24"/>
        </w:rPr>
        <w:t xml:space="preserve"> na Secretaria Municipal de Cultura, Turismo, Lazer e Juventude localizada na Avenida dos Lagos,nº 2602, Parque das Águas  das 08h00min às 12h00min ou pelo preenchimento do formulário digital na ferramenta </w:t>
      </w:r>
      <w:r>
        <w:rPr>
          <w:rFonts w:ascii="Arial" w:hAnsi="Arial" w:cs="Arial"/>
          <w:i/>
          <w:iCs/>
          <w:sz w:val="24"/>
          <w:szCs w:val="24"/>
        </w:rPr>
        <w:t>Google Forms.</w:t>
      </w:r>
      <w:r>
        <w:t xml:space="preserve"> </w:t>
      </w:r>
      <w:r>
        <w:fldChar w:fldCharType="begin"/>
      </w:r>
      <w:r>
        <w:instrText xml:space="preserve"> HYPERLINK "https://cutt.ly/EditalManoelDeBarros2022" </w:instrText>
      </w:r>
      <w:r>
        <w:fldChar w:fldCharType="separate"/>
      </w:r>
      <w:r>
        <w:rPr>
          <w:rStyle w:val="16"/>
          <w:sz w:val="24"/>
          <w:szCs w:val="24"/>
        </w:rPr>
        <w:t>https://cutt.ly/EditalManoelDeBarros2022</w:t>
      </w:r>
      <w:r>
        <w:rPr>
          <w:rStyle w:val="16"/>
          <w:sz w:val="24"/>
          <w:szCs w:val="24"/>
        </w:rPr>
        <w:fldChar w:fldCharType="end"/>
      </w:r>
    </w:p>
    <w:p>
      <w:pPr>
        <w:jc w:val="center"/>
        <w:rPr>
          <w:rFonts w:ascii="Arial" w:hAnsi="Arial" w:cs="Arial"/>
          <w:b/>
          <w:sz w:val="24"/>
          <w:szCs w:val="24"/>
          <w:lang w:eastAsia="en-US"/>
        </w:rPr>
      </w:pPr>
    </w:p>
    <w:p>
      <w:pPr>
        <w:jc w:val="center"/>
        <w:rPr>
          <w:rFonts w:ascii="Arial" w:hAnsi="Arial" w:cs="Arial"/>
          <w:b/>
          <w:sz w:val="24"/>
          <w:szCs w:val="24"/>
          <w:lang w:eastAsia="en-US"/>
        </w:rPr>
      </w:pPr>
    </w:p>
    <w:p>
      <w:pPr>
        <w:jc w:val="center"/>
        <w:rPr>
          <w:rFonts w:ascii="Arial" w:hAnsi="Arial" w:cs="Arial"/>
          <w:b/>
          <w:sz w:val="24"/>
          <w:szCs w:val="24"/>
          <w:lang w:eastAsia="en-US"/>
        </w:rPr>
      </w:pPr>
    </w:p>
    <w:p>
      <w:pPr>
        <w:jc w:val="center"/>
        <w:rPr>
          <w:rFonts w:ascii="Arial" w:hAnsi="Arial" w:cs="Arial"/>
          <w:b/>
          <w:sz w:val="24"/>
          <w:szCs w:val="24"/>
          <w:lang w:eastAsia="en-US"/>
        </w:rPr>
      </w:pPr>
      <w:r>
        <w:rPr>
          <w:rFonts w:ascii="Arial" w:hAnsi="Arial" w:cs="Arial"/>
          <w:b/>
          <w:sz w:val="24"/>
          <w:szCs w:val="24"/>
          <w:lang w:eastAsia="en-US"/>
        </w:rPr>
        <w:t>Capítulo XI</w:t>
      </w:r>
    </w:p>
    <w:p>
      <w:pPr>
        <w:jc w:val="center"/>
        <w:rPr>
          <w:rFonts w:ascii="Arial" w:hAnsi="Arial" w:cs="Arial"/>
          <w:sz w:val="24"/>
          <w:szCs w:val="24"/>
          <w:lang w:eastAsia="en-US"/>
        </w:rPr>
      </w:pPr>
      <w:r>
        <w:rPr>
          <w:rFonts w:ascii="Arial" w:hAnsi="Arial" w:cs="Arial"/>
          <w:sz w:val="24"/>
          <w:szCs w:val="24"/>
          <w:lang w:eastAsia="en-US"/>
        </w:rPr>
        <w:t xml:space="preserve">Da inscrição da modalidade </w:t>
      </w:r>
      <w:r>
        <w:rPr>
          <w:rFonts w:ascii="Arial" w:hAnsi="Arial" w:cs="Arial"/>
          <w:sz w:val="24"/>
          <w:szCs w:val="24"/>
        </w:rPr>
        <w:t>Concurso Nacional de Poesia Inédita</w:t>
      </w:r>
    </w:p>
    <w:p>
      <w:pPr>
        <w:jc w:val="center"/>
        <w:rPr>
          <w:rFonts w:ascii="Arial" w:hAnsi="Arial" w:cs="Arial"/>
          <w:sz w:val="24"/>
          <w:szCs w:val="24"/>
          <w:lang w:eastAsia="en-US"/>
        </w:rPr>
      </w:pPr>
    </w:p>
    <w:p>
      <w:pPr>
        <w:jc w:val="both"/>
        <w:rPr>
          <w:rFonts w:ascii="Arial" w:hAnsi="Arial" w:cs="Arial"/>
          <w:sz w:val="24"/>
          <w:szCs w:val="24"/>
        </w:rPr>
      </w:pPr>
      <w:r>
        <w:rPr>
          <w:rFonts w:ascii="Arial" w:hAnsi="Arial" w:cs="Arial"/>
          <w:b/>
          <w:bCs/>
          <w:sz w:val="24"/>
          <w:szCs w:val="24"/>
        </w:rPr>
        <w:t xml:space="preserve">Art. 31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Os poemas deverão ser digitados em Word, fonte Times New Roman, corpo 12 (doze), em espaço 1,5 (um e meio) em perfeita condição de legibilidade, folhas numeradas de tamanho A</w:t>
      </w:r>
      <w:r>
        <w:rPr>
          <w:rFonts w:ascii="Cambria Math" w:hAnsi="Cambria Math" w:cs="Cambria Math"/>
          <w:sz w:val="24"/>
          <w:szCs w:val="24"/>
        </w:rPr>
        <w:t>‐</w:t>
      </w:r>
      <w:r>
        <w:rPr>
          <w:rFonts w:ascii="Arial" w:hAnsi="Arial" w:cs="Arial"/>
          <w:sz w:val="24"/>
          <w:szCs w:val="24"/>
        </w:rPr>
        <w:t>4, não contendo nenhuma informação que possibilite a identificação do autor. Cada poema deverá conter o título da obra e o pseudônimo do autor (um apelido que não tenha partes de seu nome);</w:t>
      </w:r>
    </w:p>
    <w:p>
      <w:pPr>
        <w:jc w:val="both"/>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        31.1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 autor do poema obrigatoriamente deverá ser o proponente da inscrição; </w:t>
      </w:r>
    </w:p>
    <w:p>
      <w:pPr>
        <w:pStyle w:val="99"/>
        <w:jc w:val="both"/>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        31.2 - </w:t>
      </w:r>
      <w:r>
        <w:rPr>
          <w:rFonts w:ascii="Arial" w:hAnsi="Arial" w:cs="Arial"/>
          <w:sz w:val="24"/>
          <w:szCs w:val="24"/>
        </w:rPr>
        <w:t>O poema inscrito não poderá conter mais que 4 (quatro) páginas sob pena de ser indeferido pela Comissão Organizadora.</w:t>
      </w:r>
    </w:p>
    <w:p>
      <w:pPr>
        <w:pStyle w:val="99"/>
        <w:jc w:val="both"/>
        <w:rPr>
          <w:rFonts w:ascii="Arial" w:hAnsi="Arial" w:cs="Arial"/>
          <w:sz w:val="24"/>
          <w:szCs w:val="24"/>
        </w:rPr>
      </w:pPr>
    </w:p>
    <w:p>
      <w:pPr>
        <w:jc w:val="both"/>
      </w:pPr>
      <w:r>
        <w:rPr>
          <w:rFonts w:ascii="Arial" w:hAnsi="Arial" w:cs="Arial"/>
          <w:b/>
          <w:bCs/>
          <w:sz w:val="24"/>
          <w:szCs w:val="24"/>
        </w:rPr>
        <w:t xml:space="preserve">        31.3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 encaminhamento dos poemas deverá ser feito somente através do preenchimento do formulário digital na ferramenta </w:t>
      </w:r>
      <w:r>
        <w:rPr>
          <w:rFonts w:ascii="Arial" w:hAnsi="Arial" w:cs="Arial"/>
          <w:i/>
          <w:iCs/>
          <w:sz w:val="24"/>
          <w:szCs w:val="24"/>
        </w:rPr>
        <w:t>Google Forms,</w:t>
      </w:r>
      <w:r>
        <w:rPr>
          <w:rFonts w:ascii="Arial" w:hAnsi="Arial" w:cs="Arial"/>
          <w:sz w:val="24"/>
          <w:szCs w:val="24"/>
        </w:rPr>
        <w:t xml:space="preserve"> </w:t>
      </w:r>
      <w:r>
        <w:fldChar w:fldCharType="begin"/>
      </w:r>
      <w:r>
        <w:instrText xml:space="preserve"> HYPERLINK "https://cutt.ly/EditalManoelDeBarros2022" </w:instrText>
      </w:r>
      <w:r>
        <w:fldChar w:fldCharType="separate"/>
      </w:r>
      <w:r>
        <w:rPr>
          <w:rStyle w:val="16"/>
          <w:sz w:val="24"/>
          <w:szCs w:val="24"/>
        </w:rPr>
        <w:t>https://cutt.ly/EditalManoelDeBarros2022</w:t>
      </w:r>
      <w:r>
        <w:rPr>
          <w:rStyle w:val="16"/>
          <w:sz w:val="24"/>
          <w:szCs w:val="24"/>
        </w:rPr>
        <w:fldChar w:fldCharType="end"/>
      </w:r>
      <w:r>
        <w:rPr>
          <w:sz w:val="24"/>
          <w:szCs w:val="24"/>
        </w:rPr>
        <w:t xml:space="preserve"> </w:t>
      </w:r>
    </w:p>
    <w:p>
      <w:pPr>
        <w:jc w:val="both"/>
        <w:rPr>
          <w:rFonts w:ascii="Arial" w:hAnsi="Arial" w:cs="Arial"/>
          <w:i/>
          <w:iCs/>
          <w:sz w:val="24"/>
          <w:szCs w:val="24"/>
        </w:rPr>
      </w:pPr>
    </w:p>
    <w:p>
      <w:pPr>
        <w:pStyle w:val="99"/>
        <w:jc w:val="both"/>
        <w:rPr>
          <w:rFonts w:ascii="Arial" w:hAnsi="Arial" w:cs="Arial"/>
          <w:sz w:val="24"/>
          <w:szCs w:val="24"/>
        </w:rPr>
      </w:pPr>
      <w:r>
        <w:rPr>
          <w:rFonts w:ascii="Arial" w:hAnsi="Arial" w:cs="Arial"/>
          <w:sz w:val="24"/>
          <w:szCs w:val="24"/>
        </w:rPr>
        <w:t>com os seguintes documentos:</w:t>
      </w:r>
    </w:p>
    <w:p>
      <w:pPr>
        <w:pStyle w:val="99"/>
        <w:numPr>
          <w:ilvl w:val="0"/>
          <w:numId w:val="5"/>
        </w:numPr>
        <w:rPr>
          <w:rFonts w:ascii="Arial" w:hAnsi="Arial" w:cs="Arial"/>
          <w:sz w:val="24"/>
          <w:szCs w:val="24"/>
        </w:rPr>
      </w:pPr>
      <w:r>
        <w:rPr>
          <w:rFonts w:ascii="Arial" w:hAnsi="Arial" w:cs="Arial"/>
          <w:sz w:val="24"/>
          <w:szCs w:val="24"/>
        </w:rPr>
        <w:t>Poema em PDF; (Obrigatoriamente deverá conter o pseudônimo do autor)</w:t>
      </w:r>
    </w:p>
    <w:p>
      <w:pPr>
        <w:pStyle w:val="99"/>
        <w:numPr>
          <w:ilvl w:val="0"/>
          <w:numId w:val="5"/>
        </w:numPr>
        <w:rPr>
          <w:rFonts w:ascii="Arial" w:hAnsi="Arial" w:cs="Arial"/>
          <w:i/>
          <w:sz w:val="24"/>
          <w:szCs w:val="24"/>
        </w:rPr>
      </w:pPr>
      <w:r>
        <w:rPr>
          <w:rFonts w:ascii="Arial" w:hAnsi="Arial" w:cs="Arial"/>
          <w:sz w:val="24"/>
          <w:szCs w:val="24"/>
        </w:rPr>
        <w:t xml:space="preserve">Ficha de inscrição devidamente preenchida </w:t>
      </w:r>
      <w:r>
        <w:rPr>
          <w:rFonts w:ascii="Arial" w:hAnsi="Arial" w:cs="Arial"/>
          <w:i/>
          <w:sz w:val="24"/>
          <w:szCs w:val="24"/>
        </w:rPr>
        <w:t>(Anexo II);</w:t>
      </w:r>
    </w:p>
    <w:p>
      <w:pPr>
        <w:numPr>
          <w:ilvl w:val="0"/>
          <w:numId w:val="5"/>
        </w:numPr>
        <w:contextualSpacing/>
        <w:jc w:val="both"/>
        <w:rPr>
          <w:rFonts w:ascii="Arial" w:hAnsi="Arial" w:cs="Arial"/>
          <w:sz w:val="24"/>
          <w:szCs w:val="24"/>
        </w:rPr>
      </w:pPr>
      <w:r>
        <w:rPr>
          <w:rFonts w:ascii="Arial" w:hAnsi="Arial" w:cs="Arial"/>
          <w:sz w:val="24"/>
          <w:szCs w:val="24"/>
        </w:rPr>
        <w:t xml:space="preserve">Ficha de Cadastro junto à prefeitura </w:t>
      </w:r>
      <w:r>
        <w:rPr>
          <w:rFonts w:ascii="Arial" w:hAnsi="Arial" w:cs="Arial"/>
          <w:i/>
          <w:sz w:val="24"/>
          <w:szCs w:val="24"/>
        </w:rPr>
        <w:t>(Anexo III);</w:t>
      </w:r>
    </w:p>
    <w:p>
      <w:pPr>
        <w:pStyle w:val="99"/>
        <w:numPr>
          <w:ilvl w:val="0"/>
          <w:numId w:val="5"/>
        </w:numPr>
        <w:rPr>
          <w:rFonts w:ascii="Arial" w:hAnsi="Arial" w:cs="Arial"/>
          <w:sz w:val="24"/>
          <w:szCs w:val="24"/>
        </w:rPr>
      </w:pPr>
      <w:r>
        <w:rPr>
          <w:rFonts w:ascii="Arial" w:hAnsi="Arial" w:cs="Arial"/>
          <w:sz w:val="24"/>
          <w:szCs w:val="24"/>
        </w:rPr>
        <w:t>Cópias da carteira de identidade e do CPF do autor;</w:t>
      </w:r>
    </w:p>
    <w:p>
      <w:pPr>
        <w:numPr>
          <w:ilvl w:val="0"/>
          <w:numId w:val="5"/>
        </w:numPr>
        <w:contextualSpacing/>
        <w:jc w:val="both"/>
        <w:rPr>
          <w:rFonts w:ascii="Arial" w:hAnsi="Arial" w:cs="Arial"/>
          <w:i/>
          <w:sz w:val="24"/>
          <w:szCs w:val="24"/>
        </w:rPr>
      </w:pPr>
      <w:r>
        <w:rPr>
          <w:rFonts w:ascii="Arial" w:hAnsi="Arial" w:cs="Arial"/>
          <w:sz w:val="24"/>
          <w:szCs w:val="24"/>
        </w:rPr>
        <w:t xml:space="preserve">Dados da Conta Bancária do proponente – Conta Corrente ou Poupança </w:t>
      </w:r>
      <w:r>
        <w:rPr>
          <w:rFonts w:ascii="Arial" w:hAnsi="Arial" w:cs="Arial"/>
          <w:i/>
          <w:sz w:val="24"/>
          <w:szCs w:val="24"/>
        </w:rPr>
        <w:t>(Cópia de cartão, extrato, termo de abertura ou dados digitados)</w:t>
      </w:r>
    </w:p>
    <w:p>
      <w:pPr>
        <w:ind w:left="720"/>
        <w:contextualSpacing/>
        <w:jc w:val="both"/>
        <w:rPr>
          <w:rFonts w:ascii="Arial" w:hAnsi="Arial" w:cs="Arial"/>
          <w:i/>
          <w:sz w:val="24"/>
          <w:szCs w:val="24"/>
        </w:rPr>
      </w:pPr>
    </w:p>
    <w:p>
      <w:pPr>
        <w:pStyle w:val="99"/>
        <w:ind w:left="360"/>
        <w:jc w:val="both"/>
        <w:rPr>
          <w:rFonts w:ascii="Arial" w:hAnsi="Arial" w:cs="Arial"/>
          <w:sz w:val="24"/>
          <w:szCs w:val="24"/>
        </w:rPr>
      </w:pPr>
      <w:r>
        <w:rPr>
          <w:rFonts w:ascii="Arial" w:hAnsi="Arial" w:cs="Arial"/>
          <w:b/>
          <w:bCs/>
          <w:sz w:val="24"/>
          <w:szCs w:val="24"/>
        </w:rPr>
        <w:t>Parágrafo Primeiro</w:t>
      </w:r>
      <w:r>
        <w:rPr>
          <w:rFonts w:ascii="Arial" w:hAnsi="Arial" w:cs="Arial"/>
          <w:sz w:val="24"/>
          <w:szCs w:val="24"/>
        </w:rPr>
        <w:t xml:space="preserve"> - Todas as poesias inscritas na categoria Poesia Inédita irão passar por uma pesquisa para identificar o ineditismo da poesia. Estas não poderão terem sido publicadas em blogs, redes sociais e/ou antologias.</w:t>
      </w:r>
    </w:p>
    <w:p>
      <w:pPr>
        <w:pStyle w:val="99"/>
        <w:ind w:left="360"/>
        <w:jc w:val="both"/>
        <w:rPr>
          <w:rFonts w:ascii="Arial" w:hAnsi="Arial" w:cs="Arial"/>
          <w:sz w:val="24"/>
          <w:szCs w:val="24"/>
        </w:rPr>
      </w:pPr>
      <w:r>
        <w:rPr>
          <w:rFonts w:ascii="Arial" w:hAnsi="Arial" w:cs="Arial"/>
          <w:sz w:val="24"/>
          <w:szCs w:val="24"/>
        </w:rPr>
        <w:t xml:space="preserve"> </w:t>
      </w:r>
    </w:p>
    <w:p>
      <w:pPr>
        <w:pStyle w:val="99"/>
        <w:ind w:left="360"/>
        <w:jc w:val="both"/>
        <w:rPr>
          <w:rFonts w:ascii="Arial" w:hAnsi="Arial" w:cs="Arial"/>
          <w:sz w:val="24"/>
          <w:szCs w:val="24"/>
        </w:rPr>
      </w:pPr>
      <w:r>
        <w:rPr>
          <w:rFonts w:ascii="Arial" w:hAnsi="Arial" w:cs="Arial"/>
          <w:b/>
          <w:bCs/>
          <w:sz w:val="24"/>
          <w:szCs w:val="24"/>
        </w:rPr>
        <w:t>Parágrafo Segundo</w:t>
      </w:r>
      <w:r>
        <w:rPr>
          <w:rFonts w:ascii="Arial" w:hAnsi="Arial" w:cs="Arial"/>
          <w:sz w:val="24"/>
          <w:szCs w:val="24"/>
        </w:rPr>
        <w:t xml:space="preserve"> - O não ineditismo captado pelas Comissões de Seleção e/ou Avaliação poderá ser objeto de denúncia, desde que instruída com provas suficientes, impreterivelmente até a divulgação do resultado final. Depois de anunciados os vencedores, as denúncias devidamente comprovadas servirão de elemento de proibição ao denunciado em participar da próxima edição do Festival Manoel de Barros de Poesia.</w:t>
      </w:r>
    </w:p>
    <w:p>
      <w:pPr>
        <w:pStyle w:val="99"/>
        <w:ind w:left="360"/>
        <w:rPr>
          <w:rFonts w:ascii="Arial" w:hAnsi="Arial" w:cs="Arial"/>
          <w:sz w:val="24"/>
          <w:szCs w:val="24"/>
        </w:rPr>
      </w:pPr>
    </w:p>
    <w:p>
      <w:pPr>
        <w:pStyle w:val="99"/>
        <w:ind w:firstLine="360"/>
        <w:rPr>
          <w:rFonts w:ascii="Arial" w:hAnsi="Arial" w:cs="Arial"/>
          <w:sz w:val="24"/>
          <w:szCs w:val="24"/>
        </w:rPr>
      </w:pPr>
      <w:r>
        <w:rPr>
          <w:rFonts w:ascii="Arial" w:hAnsi="Arial" w:cs="Arial"/>
          <w:b/>
          <w:bCs/>
          <w:sz w:val="24"/>
          <w:szCs w:val="24"/>
        </w:rPr>
        <w:t xml:space="preserve">Art. 32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O Proponente da poesia vencedora deverá enviar, posteriormente, cópia do RG e CPF autenticados para recebimento do prêmio;</w:t>
      </w:r>
    </w:p>
    <w:p>
      <w:pPr>
        <w:pStyle w:val="99"/>
        <w:rPr>
          <w:rFonts w:ascii="Arial" w:hAnsi="Arial" w:cs="Arial"/>
          <w:sz w:val="24"/>
          <w:szCs w:val="24"/>
        </w:rPr>
      </w:pPr>
    </w:p>
    <w:p>
      <w:pPr>
        <w:pStyle w:val="99"/>
        <w:rPr>
          <w:rFonts w:ascii="Arial" w:hAnsi="Arial" w:cs="Arial"/>
          <w:sz w:val="24"/>
          <w:szCs w:val="24"/>
        </w:rPr>
      </w:pPr>
    </w:p>
    <w:p>
      <w:pPr>
        <w:pStyle w:val="99"/>
        <w:ind w:firstLine="360"/>
        <w:rPr>
          <w:rFonts w:ascii="Arial" w:hAnsi="Arial" w:cs="Arial"/>
          <w:sz w:val="24"/>
          <w:szCs w:val="24"/>
        </w:rPr>
      </w:pPr>
      <w:r>
        <w:rPr>
          <w:rFonts w:ascii="Arial" w:hAnsi="Arial" w:cs="Arial"/>
          <w:b/>
          <w:bCs/>
          <w:sz w:val="24"/>
          <w:szCs w:val="24"/>
        </w:rPr>
        <w:t xml:space="preserve">Art. 33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Só serão aceitas inscrições feitas até o dia </w:t>
      </w:r>
      <w:r>
        <w:rPr>
          <w:rFonts w:hint="default" w:ascii="Arial" w:hAnsi="Arial" w:cs="Arial"/>
          <w:b/>
          <w:bCs/>
          <w:sz w:val="24"/>
          <w:szCs w:val="24"/>
          <w:lang w:val="pt-BR"/>
        </w:rPr>
        <w:t xml:space="preserve">26 </w:t>
      </w:r>
      <w:r>
        <w:rPr>
          <w:rFonts w:ascii="Arial" w:hAnsi="Arial" w:cs="Arial"/>
          <w:b/>
          <w:sz w:val="24"/>
          <w:szCs w:val="24"/>
        </w:rPr>
        <w:t>de setembro de 2022</w:t>
      </w:r>
      <w:r>
        <w:rPr>
          <w:rFonts w:ascii="Arial" w:hAnsi="Arial" w:cs="Arial"/>
          <w:sz w:val="24"/>
          <w:szCs w:val="24"/>
        </w:rPr>
        <w:t xml:space="preserve"> até às 13h30, horário de Brasília;</w:t>
      </w:r>
    </w:p>
    <w:p>
      <w:pPr>
        <w:pStyle w:val="99"/>
        <w:jc w:val="center"/>
        <w:rPr>
          <w:rFonts w:ascii="Arial" w:hAnsi="Arial" w:cs="Arial"/>
          <w:b/>
          <w:sz w:val="24"/>
          <w:szCs w:val="24"/>
        </w:rPr>
      </w:pPr>
    </w:p>
    <w:p>
      <w:pPr>
        <w:pStyle w:val="99"/>
        <w:jc w:val="center"/>
        <w:rPr>
          <w:rFonts w:ascii="Arial" w:hAnsi="Arial" w:cs="Arial"/>
          <w:b/>
          <w:sz w:val="24"/>
          <w:szCs w:val="24"/>
        </w:rPr>
      </w:pPr>
    </w:p>
    <w:p>
      <w:pPr>
        <w:pStyle w:val="99"/>
        <w:jc w:val="center"/>
        <w:rPr>
          <w:rFonts w:ascii="Arial" w:hAnsi="Arial" w:cs="Arial"/>
          <w:b/>
          <w:sz w:val="24"/>
          <w:szCs w:val="24"/>
        </w:rPr>
      </w:pPr>
    </w:p>
    <w:p>
      <w:pPr>
        <w:pStyle w:val="99"/>
        <w:jc w:val="center"/>
        <w:rPr>
          <w:rFonts w:ascii="Arial" w:hAnsi="Arial" w:cs="Arial"/>
          <w:b/>
          <w:sz w:val="24"/>
          <w:szCs w:val="24"/>
        </w:rPr>
      </w:pPr>
      <w:r>
        <w:rPr>
          <w:rFonts w:ascii="Arial" w:hAnsi="Arial" w:cs="Arial"/>
          <w:b/>
          <w:sz w:val="24"/>
          <w:szCs w:val="24"/>
        </w:rPr>
        <w:t>Capítulo XII</w:t>
      </w:r>
    </w:p>
    <w:p>
      <w:pPr>
        <w:pStyle w:val="99"/>
        <w:jc w:val="center"/>
        <w:rPr>
          <w:rFonts w:ascii="Arial" w:hAnsi="Arial" w:cs="Arial"/>
          <w:sz w:val="24"/>
          <w:szCs w:val="24"/>
        </w:rPr>
      </w:pPr>
      <w:r>
        <w:rPr>
          <w:rFonts w:ascii="Arial" w:hAnsi="Arial" w:cs="Arial"/>
          <w:sz w:val="24"/>
          <w:szCs w:val="24"/>
        </w:rPr>
        <w:t>Da Habilitação</w:t>
      </w:r>
    </w:p>
    <w:p>
      <w:pPr>
        <w:rPr>
          <w:rFonts w:ascii="Arial" w:hAnsi="Arial" w:cs="Arial"/>
          <w:sz w:val="24"/>
          <w:szCs w:val="24"/>
          <w:lang w:eastAsia="en-US"/>
        </w:rPr>
      </w:pPr>
    </w:p>
    <w:p>
      <w:pPr>
        <w:ind w:firstLine="708"/>
        <w:jc w:val="both"/>
        <w:rPr>
          <w:rFonts w:ascii="Arial" w:hAnsi="Arial" w:cs="Arial"/>
          <w:sz w:val="24"/>
          <w:szCs w:val="24"/>
        </w:rPr>
      </w:pPr>
      <w:r>
        <w:rPr>
          <w:rFonts w:ascii="Arial" w:hAnsi="Arial" w:cs="Arial"/>
          <w:b/>
          <w:bCs/>
          <w:sz w:val="24"/>
          <w:szCs w:val="24"/>
        </w:rPr>
        <w:t xml:space="preserve">Art. 34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Na etapa de habilitação, triagem, de caráter eliminatório, será coordenado pela Comissão Organizadora, com o objetivo de verificar se o proponente cumpre as exigências previstas para inscrição no edital. Na ausência das exigências para inscrição em cada modalidade o concorrente será inabilitado.</w:t>
      </w:r>
    </w:p>
    <w:p>
      <w:pPr>
        <w:jc w:val="both"/>
        <w:rPr>
          <w:rFonts w:ascii="Arial" w:hAnsi="Arial" w:cs="Arial"/>
          <w:sz w:val="24"/>
          <w:szCs w:val="24"/>
        </w:rPr>
      </w:pPr>
    </w:p>
    <w:p>
      <w:pPr>
        <w:ind w:left="993"/>
        <w:jc w:val="both"/>
        <w:rPr>
          <w:rFonts w:ascii="Arial" w:hAnsi="Arial" w:cs="Arial"/>
          <w:b/>
          <w:sz w:val="24"/>
          <w:szCs w:val="24"/>
        </w:rPr>
      </w:pPr>
    </w:p>
    <w:p>
      <w:pPr>
        <w:ind w:left="993"/>
        <w:jc w:val="both"/>
        <w:rPr>
          <w:rFonts w:ascii="Arial" w:hAnsi="Arial" w:cs="Arial"/>
          <w:sz w:val="24"/>
          <w:szCs w:val="24"/>
        </w:rPr>
      </w:pPr>
      <w:r>
        <w:rPr>
          <w:rFonts w:ascii="Arial" w:hAnsi="Arial" w:cs="Arial"/>
          <w:b/>
          <w:sz w:val="24"/>
          <w:szCs w:val="24"/>
        </w:rPr>
        <w:t>34.1</w:t>
      </w:r>
      <w:r>
        <w:rPr>
          <w:rFonts w:ascii="Arial" w:hAnsi="Arial" w:cs="Arial"/>
          <w:sz w:val="24"/>
          <w:szCs w:val="24"/>
        </w:rPr>
        <w:t xml:space="preserve"> A lista de habilitados e inabilitados, que será divulgado no Diário Oficial de Primavera do Leste – DIOPRIMA - deverá conter os dados do proponente e a razão da inabilitação. </w:t>
      </w:r>
    </w:p>
    <w:p>
      <w:pPr>
        <w:ind w:left="993"/>
        <w:jc w:val="both"/>
        <w:rPr>
          <w:rFonts w:ascii="Arial" w:hAnsi="Arial" w:cs="Arial"/>
          <w:sz w:val="24"/>
          <w:szCs w:val="24"/>
        </w:rPr>
      </w:pPr>
    </w:p>
    <w:p>
      <w:pPr>
        <w:ind w:left="993"/>
        <w:jc w:val="both"/>
        <w:rPr>
          <w:rFonts w:ascii="Arial" w:hAnsi="Arial" w:cs="Arial"/>
          <w:sz w:val="24"/>
          <w:szCs w:val="24"/>
        </w:rPr>
      </w:pPr>
      <w:r>
        <w:rPr>
          <w:rFonts w:ascii="Arial" w:hAnsi="Arial" w:cs="Arial"/>
          <w:b/>
          <w:sz w:val="24"/>
          <w:szCs w:val="24"/>
        </w:rPr>
        <w:t>34.2</w:t>
      </w:r>
      <w:r>
        <w:rPr>
          <w:rFonts w:ascii="Arial" w:hAnsi="Arial" w:cs="Arial"/>
          <w:sz w:val="24"/>
          <w:szCs w:val="24"/>
        </w:rPr>
        <w:t xml:space="preserve"> Os proponentes não habilitados poderão interpor recurso à Comissão de Habilitação, no prazo de 3 (três) dias úteis, a contar da data da divulgação na </w:t>
      </w:r>
    </w:p>
    <w:p>
      <w:pPr>
        <w:ind w:left="993"/>
        <w:jc w:val="both"/>
        <w:rPr>
          <w:rFonts w:ascii="Arial" w:hAnsi="Arial" w:cs="Arial"/>
          <w:sz w:val="24"/>
          <w:szCs w:val="24"/>
        </w:rPr>
      </w:pPr>
      <w:r>
        <w:rPr>
          <w:rFonts w:ascii="Arial" w:hAnsi="Arial" w:cs="Arial"/>
          <w:sz w:val="24"/>
          <w:szCs w:val="24"/>
        </w:rPr>
        <w:t xml:space="preserve">página eletrônica da Prefeitura Municipal de Primavera do Leste (www.primaveradoleste.mt.gov.br), para o endereço </w:t>
      </w:r>
      <w:r>
        <w:fldChar w:fldCharType="begin"/>
      </w:r>
      <w:r>
        <w:instrText xml:space="preserve"> HYPERLINK "mailto:festivalmanoeldebarros@pva.mt.gov.br" </w:instrText>
      </w:r>
      <w:r>
        <w:fldChar w:fldCharType="separate"/>
      </w:r>
      <w:r>
        <w:rPr>
          <w:rStyle w:val="16"/>
          <w:rFonts w:ascii="Arial" w:hAnsi="Arial" w:cs="Arial"/>
          <w:sz w:val="24"/>
          <w:szCs w:val="24"/>
        </w:rPr>
        <w:t>festivalmanoeldebarros@pva.mt.gov.br</w:t>
      </w:r>
      <w:r>
        <w:rPr>
          <w:rStyle w:val="16"/>
          <w:rFonts w:ascii="Arial" w:hAnsi="Arial" w:cs="Arial"/>
          <w:sz w:val="24"/>
          <w:szCs w:val="24"/>
        </w:rPr>
        <w:fldChar w:fldCharType="end"/>
      </w:r>
      <w:r>
        <w:rPr>
          <w:rFonts w:ascii="Arial" w:hAnsi="Arial" w:cs="Arial"/>
          <w:sz w:val="24"/>
          <w:szCs w:val="24"/>
        </w:rPr>
        <w:t>, não cabendo a apresentação de novos documentos não enviados no momento da inscrição.</w:t>
      </w:r>
    </w:p>
    <w:p>
      <w:pPr>
        <w:ind w:left="1701"/>
        <w:jc w:val="both"/>
        <w:rPr>
          <w:rFonts w:ascii="Arial" w:hAnsi="Arial" w:cs="Arial"/>
          <w:sz w:val="24"/>
          <w:szCs w:val="24"/>
        </w:rPr>
      </w:pPr>
    </w:p>
    <w:p>
      <w:pPr>
        <w:ind w:left="1701"/>
        <w:jc w:val="both"/>
        <w:rPr>
          <w:rFonts w:ascii="Arial" w:hAnsi="Arial" w:cs="Arial"/>
          <w:sz w:val="24"/>
          <w:szCs w:val="24"/>
        </w:rPr>
      </w:pPr>
      <w:r>
        <w:rPr>
          <w:rFonts w:ascii="Arial" w:hAnsi="Arial" w:cs="Arial"/>
          <w:b/>
          <w:sz w:val="24"/>
          <w:szCs w:val="24"/>
        </w:rPr>
        <w:t>34.2.1 –</w:t>
      </w:r>
      <w:r>
        <w:rPr>
          <w:rFonts w:ascii="Arial" w:hAnsi="Arial" w:cs="Arial"/>
          <w:sz w:val="24"/>
          <w:szCs w:val="24"/>
        </w:rPr>
        <w:t xml:space="preserve"> Só serão aceitos recursos com a sua justificativa encaminhada para o e-mail: </w:t>
      </w:r>
      <w:r>
        <w:fldChar w:fldCharType="begin"/>
      </w:r>
      <w:r>
        <w:instrText xml:space="preserve"> HYPERLINK "mailto:festivalmanoeldebarros@pva.mt.gov.br" </w:instrText>
      </w:r>
      <w:r>
        <w:fldChar w:fldCharType="separate"/>
      </w:r>
      <w:r>
        <w:rPr>
          <w:rStyle w:val="16"/>
          <w:rFonts w:ascii="Arial" w:hAnsi="Arial" w:cs="Arial"/>
          <w:sz w:val="24"/>
          <w:szCs w:val="24"/>
        </w:rPr>
        <w:t>festivalmanoeldebarros@pva.mt.gov.br</w:t>
      </w:r>
      <w:r>
        <w:rPr>
          <w:rStyle w:val="16"/>
          <w:rFonts w:ascii="Arial" w:hAnsi="Arial" w:cs="Arial"/>
          <w:sz w:val="24"/>
          <w:szCs w:val="24"/>
        </w:rPr>
        <w:fldChar w:fldCharType="end"/>
      </w:r>
      <w:r>
        <w:rPr>
          <w:rFonts w:ascii="Arial" w:hAnsi="Arial" w:cs="Arial"/>
          <w:sz w:val="24"/>
          <w:szCs w:val="24"/>
        </w:rPr>
        <w:t>;</w:t>
      </w:r>
    </w:p>
    <w:p>
      <w:pPr>
        <w:ind w:left="1701"/>
        <w:jc w:val="both"/>
        <w:rPr>
          <w:rFonts w:ascii="Arial" w:hAnsi="Arial" w:cs="Arial"/>
          <w:sz w:val="24"/>
          <w:szCs w:val="24"/>
        </w:rPr>
      </w:pPr>
    </w:p>
    <w:p>
      <w:pPr>
        <w:ind w:left="1701"/>
        <w:jc w:val="both"/>
        <w:rPr>
          <w:rFonts w:ascii="Arial" w:hAnsi="Arial" w:cs="Arial"/>
          <w:sz w:val="24"/>
          <w:szCs w:val="24"/>
        </w:rPr>
      </w:pPr>
      <w:r>
        <w:rPr>
          <w:rFonts w:ascii="Arial" w:hAnsi="Arial" w:cs="Arial"/>
          <w:b/>
          <w:sz w:val="24"/>
          <w:szCs w:val="24"/>
        </w:rPr>
        <w:t>34.2.2 –</w:t>
      </w:r>
      <w:r>
        <w:rPr>
          <w:rFonts w:ascii="Arial" w:hAnsi="Arial" w:cs="Arial"/>
          <w:sz w:val="24"/>
          <w:szCs w:val="24"/>
        </w:rPr>
        <w:t xml:space="preserve"> Os recursos serão julgados em até 5 (cinco) dias úteis, pela Comissão Organizadora. </w:t>
      </w:r>
    </w:p>
    <w:p>
      <w:pPr>
        <w:ind w:left="1701"/>
        <w:jc w:val="both"/>
        <w:rPr>
          <w:rFonts w:ascii="Arial" w:hAnsi="Arial" w:cs="Arial"/>
          <w:sz w:val="24"/>
          <w:szCs w:val="24"/>
        </w:rPr>
      </w:pPr>
    </w:p>
    <w:p>
      <w:pPr>
        <w:ind w:left="1701"/>
        <w:jc w:val="both"/>
        <w:rPr>
          <w:rFonts w:ascii="Arial" w:hAnsi="Arial" w:cs="Arial"/>
          <w:sz w:val="24"/>
          <w:szCs w:val="24"/>
        </w:rPr>
      </w:pPr>
      <w:r>
        <w:rPr>
          <w:rFonts w:ascii="Arial" w:hAnsi="Arial" w:cs="Arial"/>
          <w:b/>
          <w:sz w:val="24"/>
          <w:szCs w:val="24"/>
        </w:rPr>
        <w:t>34.2.3 –</w:t>
      </w:r>
      <w:r>
        <w:rPr>
          <w:rFonts w:ascii="Arial" w:hAnsi="Arial" w:cs="Arial"/>
          <w:sz w:val="24"/>
          <w:szCs w:val="24"/>
        </w:rPr>
        <w:t xml:space="preserve"> Os resultados dos recursos serão divulgados no Diário Oficial de Primavera do Leste – DIOPRIMA, sendo de total responsabilidade do proponente acompanhar a atualização dessas informações. </w:t>
      </w:r>
    </w:p>
    <w:p>
      <w:pPr>
        <w:pStyle w:val="99"/>
        <w:rPr>
          <w:rFonts w:ascii="Arial" w:hAnsi="Arial" w:cs="Arial"/>
          <w:b/>
          <w:sz w:val="24"/>
          <w:szCs w:val="24"/>
        </w:rPr>
      </w:pPr>
    </w:p>
    <w:p>
      <w:pPr>
        <w:pStyle w:val="99"/>
        <w:rPr>
          <w:rFonts w:ascii="Arial" w:hAnsi="Arial" w:cs="Arial"/>
          <w:b/>
          <w:sz w:val="24"/>
          <w:szCs w:val="24"/>
        </w:rPr>
      </w:pPr>
    </w:p>
    <w:p>
      <w:pPr>
        <w:pStyle w:val="99"/>
        <w:jc w:val="center"/>
        <w:rPr>
          <w:rFonts w:ascii="Arial" w:hAnsi="Arial" w:cs="Arial"/>
          <w:b/>
          <w:sz w:val="24"/>
          <w:szCs w:val="24"/>
        </w:rPr>
      </w:pPr>
      <w:r>
        <w:rPr>
          <w:rFonts w:ascii="Arial" w:hAnsi="Arial" w:cs="Arial"/>
          <w:b/>
          <w:sz w:val="24"/>
          <w:szCs w:val="24"/>
        </w:rPr>
        <w:t>Capítulo XIII</w:t>
      </w:r>
    </w:p>
    <w:p>
      <w:pPr>
        <w:pStyle w:val="99"/>
        <w:jc w:val="center"/>
        <w:rPr>
          <w:rFonts w:ascii="Arial" w:hAnsi="Arial" w:cs="Arial"/>
          <w:sz w:val="24"/>
          <w:szCs w:val="24"/>
        </w:rPr>
      </w:pPr>
      <w:r>
        <w:rPr>
          <w:rFonts w:ascii="Arial" w:hAnsi="Arial" w:cs="Arial"/>
          <w:sz w:val="24"/>
          <w:szCs w:val="24"/>
        </w:rPr>
        <w:t xml:space="preserve">Da Avaliação da Modalidade: Declamação </w:t>
      </w:r>
    </w:p>
    <w:p>
      <w:pPr>
        <w:pStyle w:val="99"/>
        <w:jc w:val="center"/>
        <w:rPr>
          <w:rFonts w:ascii="Arial" w:hAnsi="Arial" w:cs="Arial"/>
          <w:sz w:val="24"/>
          <w:szCs w:val="24"/>
        </w:rPr>
      </w:pPr>
    </w:p>
    <w:p>
      <w:pPr>
        <w:pStyle w:val="99"/>
        <w:jc w:val="center"/>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Art. 35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Os inscritos na modalidade </w:t>
      </w:r>
      <w:r>
        <w:rPr>
          <w:rFonts w:ascii="Arial" w:hAnsi="Arial" w:cs="Arial"/>
          <w:i/>
          <w:iCs/>
          <w:sz w:val="24"/>
          <w:szCs w:val="24"/>
        </w:rPr>
        <w:t>Declamação</w:t>
      </w:r>
      <w:r>
        <w:rPr>
          <w:rFonts w:ascii="Arial" w:hAnsi="Arial" w:cs="Arial"/>
          <w:sz w:val="24"/>
          <w:szCs w:val="24"/>
        </w:rPr>
        <w:t xml:space="preserve"> deverão se apresentar nos dias </w:t>
      </w:r>
      <w:r>
        <w:rPr>
          <w:rFonts w:ascii="Arial" w:hAnsi="Arial" w:cs="Arial"/>
          <w:b/>
          <w:sz w:val="24"/>
          <w:szCs w:val="24"/>
        </w:rPr>
        <w:t>13 e 14 de outubro de 2022, quinta e sexta feira respectivamente,</w:t>
      </w:r>
      <w:r>
        <w:rPr>
          <w:rFonts w:ascii="Arial" w:hAnsi="Arial" w:cs="Arial"/>
          <w:sz w:val="24"/>
          <w:szCs w:val="24"/>
        </w:rPr>
        <w:t xml:space="preserve"> a partir das 19h00 nas dependências da Praça Matriz Padre Onesto Costa de Primavera do Leste para a declamação nas seguintes ordens:</w:t>
      </w:r>
    </w:p>
    <w:p>
      <w:pPr>
        <w:pStyle w:val="99"/>
        <w:jc w:val="both"/>
        <w:rPr>
          <w:rFonts w:ascii="Arial" w:hAnsi="Arial" w:cs="Arial"/>
          <w:sz w:val="24"/>
          <w:szCs w:val="24"/>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6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pStyle w:val="99"/>
              <w:jc w:val="center"/>
              <w:rPr>
                <w:rFonts w:ascii="Arial" w:hAnsi="Arial" w:cs="Arial"/>
                <w:b/>
                <w:bCs/>
                <w:sz w:val="24"/>
                <w:szCs w:val="24"/>
              </w:rPr>
            </w:pPr>
            <w:r>
              <w:rPr>
                <w:rFonts w:ascii="Arial" w:hAnsi="Arial" w:cs="Arial"/>
                <w:b/>
                <w:bCs/>
                <w:sz w:val="24"/>
                <w:szCs w:val="24"/>
              </w:rPr>
              <w:t>Data</w:t>
            </w:r>
          </w:p>
        </w:tc>
        <w:tc>
          <w:tcPr>
            <w:tcW w:w="6232" w:type="dxa"/>
          </w:tcPr>
          <w:p>
            <w:pPr>
              <w:pStyle w:val="99"/>
              <w:jc w:val="center"/>
              <w:rPr>
                <w:rFonts w:ascii="Arial" w:hAnsi="Arial" w:cs="Arial"/>
                <w:b/>
                <w:bCs/>
                <w:sz w:val="24"/>
                <w:szCs w:val="24"/>
              </w:rPr>
            </w:pPr>
            <w:r>
              <w:rPr>
                <w:rFonts w:ascii="Arial" w:hAnsi="Arial" w:cs="Arial"/>
                <w:b/>
                <w:bCs/>
                <w:sz w:val="24"/>
                <w:szCs w:val="24"/>
              </w:rPr>
              <w:t>Categoria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2830" w:type="dxa"/>
          </w:tcPr>
          <w:p>
            <w:pPr>
              <w:pStyle w:val="99"/>
              <w:jc w:val="both"/>
              <w:rPr>
                <w:rFonts w:ascii="Arial" w:hAnsi="Arial" w:cs="Arial"/>
                <w:sz w:val="24"/>
                <w:szCs w:val="24"/>
              </w:rPr>
            </w:pPr>
            <w:r>
              <w:rPr>
                <w:rFonts w:ascii="Arial" w:hAnsi="Arial" w:cs="Arial"/>
                <w:sz w:val="24"/>
                <w:szCs w:val="24"/>
              </w:rPr>
              <w:t>13/10/2022</w:t>
            </w:r>
          </w:p>
        </w:tc>
        <w:tc>
          <w:tcPr>
            <w:tcW w:w="6232" w:type="dxa"/>
          </w:tcPr>
          <w:p>
            <w:pPr>
              <w:pStyle w:val="99"/>
              <w:jc w:val="both"/>
              <w:rPr>
                <w:rFonts w:ascii="Arial" w:hAnsi="Arial" w:cs="Arial"/>
                <w:sz w:val="24"/>
                <w:szCs w:val="24"/>
              </w:rPr>
            </w:pPr>
            <w:r>
              <w:rPr>
                <w:rFonts w:ascii="Arial" w:hAnsi="Arial" w:cs="Arial"/>
                <w:sz w:val="24"/>
                <w:szCs w:val="24"/>
              </w:rPr>
              <w:t>Categoria Mirim: 07 a 11 anos completos;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830" w:type="dxa"/>
          </w:tcPr>
          <w:p>
            <w:pPr>
              <w:pStyle w:val="99"/>
              <w:jc w:val="both"/>
              <w:rPr>
                <w:rFonts w:ascii="Arial" w:hAnsi="Arial" w:cs="Arial"/>
                <w:sz w:val="24"/>
                <w:szCs w:val="24"/>
              </w:rPr>
            </w:pPr>
            <w:r>
              <w:rPr>
                <w:rFonts w:ascii="Arial" w:hAnsi="Arial" w:cs="Arial"/>
                <w:sz w:val="24"/>
                <w:szCs w:val="24"/>
              </w:rPr>
              <w:t>13/10/2022</w:t>
            </w:r>
          </w:p>
        </w:tc>
        <w:tc>
          <w:tcPr>
            <w:tcW w:w="6232" w:type="dxa"/>
          </w:tcPr>
          <w:p>
            <w:pPr>
              <w:jc w:val="both"/>
              <w:rPr>
                <w:rFonts w:ascii="Arial" w:hAnsi="Arial" w:cs="Arial"/>
                <w:sz w:val="24"/>
                <w:szCs w:val="24"/>
              </w:rPr>
            </w:pPr>
            <w:r>
              <w:rPr>
                <w:rFonts w:ascii="Arial" w:hAnsi="Arial" w:cs="Arial"/>
                <w:sz w:val="24"/>
                <w:szCs w:val="24"/>
              </w:rPr>
              <w:t>Categoria Juvenil:12 a 17 anos completos;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2830" w:type="dxa"/>
          </w:tcPr>
          <w:p>
            <w:pPr>
              <w:pStyle w:val="99"/>
              <w:jc w:val="both"/>
              <w:rPr>
                <w:rFonts w:ascii="Arial" w:hAnsi="Arial" w:cs="Arial"/>
                <w:sz w:val="24"/>
                <w:szCs w:val="24"/>
              </w:rPr>
            </w:pPr>
            <w:r>
              <w:rPr>
                <w:rFonts w:ascii="Arial" w:hAnsi="Arial" w:cs="Arial"/>
                <w:sz w:val="24"/>
                <w:szCs w:val="24"/>
              </w:rPr>
              <w:t>14/10/2022</w:t>
            </w:r>
          </w:p>
        </w:tc>
        <w:tc>
          <w:tcPr>
            <w:tcW w:w="6232" w:type="dxa"/>
          </w:tcPr>
          <w:p>
            <w:pPr>
              <w:pStyle w:val="99"/>
              <w:jc w:val="both"/>
              <w:rPr>
                <w:rFonts w:ascii="Arial" w:hAnsi="Arial" w:cs="Arial"/>
                <w:sz w:val="24"/>
                <w:szCs w:val="24"/>
              </w:rPr>
            </w:pPr>
            <w:r>
              <w:rPr>
                <w:rFonts w:ascii="Arial" w:hAnsi="Arial" w:cs="Arial"/>
                <w:sz w:val="24"/>
                <w:szCs w:val="24"/>
              </w:rPr>
              <w:t>Categoria Livre: a partir de 18 anos completos;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0" w:type="dxa"/>
          </w:tcPr>
          <w:p>
            <w:pPr>
              <w:pStyle w:val="99"/>
              <w:jc w:val="both"/>
              <w:rPr>
                <w:rFonts w:ascii="Arial" w:hAnsi="Arial" w:cs="Arial"/>
                <w:sz w:val="24"/>
                <w:szCs w:val="24"/>
              </w:rPr>
            </w:pPr>
            <w:r>
              <w:rPr>
                <w:rFonts w:ascii="Arial" w:hAnsi="Arial" w:cs="Arial"/>
                <w:sz w:val="24"/>
                <w:szCs w:val="24"/>
              </w:rPr>
              <w:t>14/10/2022</w:t>
            </w:r>
          </w:p>
        </w:tc>
        <w:tc>
          <w:tcPr>
            <w:tcW w:w="6232" w:type="dxa"/>
          </w:tcPr>
          <w:p>
            <w:pPr>
              <w:pStyle w:val="99"/>
              <w:jc w:val="both"/>
              <w:rPr>
                <w:rFonts w:ascii="Arial" w:hAnsi="Arial" w:cs="Arial"/>
                <w:sz w:val="24"/>
                <w:szCs w:val="24"/>
              </w:rPr>
            </w:pPr>
            <w:r>
              <w:rPr>
                <w:rFonts w:ascii="Arial" w:hAnsi="Arial" w:cs="Arial"/>
                <w:sz w:val="24"/>
                <w:szCs w:val="24"/>
              </w:rPr>
              <w:t>Categoria Poetas Mato-grossenses – todas as idades.</w:t>
            </w:r>
          </w:p>
        </w:tc>
      </w:tr>
    </w:tbl>
    <w:p>
      <w:pPr>
        <w:pStyle w:val="99"/>
        <w:jc w:val="both"/>
        <w:rPr>
          <w:rFonts w:ascii="Arial" w:hAnsi="Arial" w:cs="Arial"/>
          <w:sz w:val="24"/>
          <w:szCs w:val="24"/>
        </w:rPr>
      </w:pPr>
    </w:p>
    <w:p>
      <w:pPr>
        <w:pStyle w:val="99"/>
        <w:ind w:left="851"/>
        <w:jc w:val="both"/>
        <w:rPr>
          <w:rFonts w:ascii="Arial" w:hAnsi="Arial" w:cs="Arial"/>
          <w:b/>
          <w:sz w:val="24"/>
          <w:szCs w:val="24"/>
        </w:rPr>
      </w:pPr>
    </w:p>
    <w:p>
      <w:pPr>
        <w:pStyle w:val="99"/>
        <w:ind w:left="851"/>
        <w:jc w:val="both"/>
        <w:rPr>
          <w:rFonts w:ascii="Arial" w:hAnsi="Arial" w:cs="Arial"/>
          <w:sz w:val="24"/>
          <w:szCs w:val="24"/>
        </w:rPr>
      </w:pPr>
      <w:r>
        <w:rPr>
          <w:rFonts w:ascii="Arial" w:hAnsi="Arial" w:cs="Arial"/>
          <w:b/>
          <w:sz w:val="24"/>
          <w:szCs w:val="24"/>
        </w:rPr>
        <w:t>35.1 –</w:t>
      </w:r>
      <w:r>
        <w:rPr>
          <w:rFonts w:ascii="Arial" w:hAnsi="Arial" w:cs="Arial"/>
          <w:sz w:val="24"/>
          <w:szCs w:val="24"/>
        </w:rPr>
        <w:t xml:space="preserve"> Havendo mudança de local da competição, fica a cargo da comissão organizadora avisar todos os participantes com no mínimo 24 horas de antecedência;</w:t>
      </w:r>
    </w:p>
    <w:p>
      <w:pPr>
        <w:pStyle w:val="99"/>
        <w:jc w:val="both"/>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Art. 36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Todos os participantes terão apenas uma chance de declamarem seus poemas obedecendo a uma ordem de apresentação determinada pela Comissão Organizadora;</w:t>
      </w:r>
    </w:p>
    <w:p>
      <w:pPr>
        <w:pStyle w:val="99"/>
        <w:ind w:left="851"/>
        <w:jc w:val="both"/>
        <w:rPr>
          <w:rFonts w:ascii="Arial" w:hAnsi="Arial" w:cs="Arial"/>
          <w:b/>
          <w:sz w:val="24"/>
          <w:szCs w:val="24"/>
        </w:rPr>
      </w:pPr>
      <w:r>
        <w:rPr>
          <w:rFonts w:ascii="Arial" w:hAnsi="Arial" w:cs="Arial"/>
          <w:b/>
          <w:sz w:val="24"/>
          <w:szCs w:val="24"/>
        </w:rPr>
        <w:t>36.1 – Os candidatos não poderão utilizar-se de cenários, sendo autorizado somente o uso de elementos de cena.</w:t>
      </w:r>
    </w:p>
    <w:p>
      <w:pPr>
        <w:pStyle w:val="99"/>
        <w:jc w:val="both"/>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Art. 37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Comissão Organizadora montará um corpo de avaliadores compostos por profissionais com amplos conhecimentos na área de Livro e Literatura e/ou Declamação;</w:t>
      </w:r>
    </w:p>
    <w:p>
      <w:pPr>
        <w:pStyle w:val="99"/>
        <w:jc w:val="both"/>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Art. 38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analisados os seguintes aspectos de cada participante:</w:t>
      </w:r>
    </w:p>
    <w:p>
      <w:pPr>
        <w:pStyle w:val="99"/>
        <w:jc w:val="both"/>
        <w:rPr>
          <w:rFonts w:ascii="Arial" w:hAnsi="Arial" w:cs="Arial"/>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34"/>
        <w:gridCol w:w="3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4" w:type="dxa"/>
            <w:vAlign w:val="center"/>
          </w:tcPr>
          <w:p>
            <w:pPr>
              <w:pStyle w:val="99"/>
              <w:spacing w:line="360" w:lineRule="auto"/>
              <w:jc w:val="center"/>
              <w:rPr>
                <w:rFonts w:ascii="Arial" w:hAnsi="Arial" w:cs="Arial"/>
                <w:sz w:val="24"/>
                <w:szCs w:val="24"/>
              </w:rPr>
            </w:pPr>
            <w:r>
              <w:rPr>
                <w:rFonts w:ascii="Arial" w:hAnsi="Arial" w:cs="Arial"/>
                <w:sz w:val="24"/>
                <w:szCs w:val="24"/>
              </w:rPr>
              <w:t>Qualidade na declamação</w:t>
            </w:r>
          </w:p>
        </w:tc>
        <w:tc>
          <w:tcPr>
            <w:tcW w:w="3928" w:type="dxa"/>
            <w:vAlign w:val="center"/>
          </w:tcPr>
          <w:p>
            <w:pPr>
              <w:pStyle w:val="99"/>
              <w:spacing w:line="360" w:lineRule="auto"/>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4" w:type="dxa"/>
            <w:vAlign w:val="center"/>
          </w:tcPr>
          <w:p>
            <w:pPr>
              <w:pStyle w:val="99"/>
              <w:spacing w:line="360" w:lineRule="auto"/>
              <w:jc w:val="center"/>
              <w:rPr>
                <w:rFonts w:ascii="Arial" w:hAnsi="Arial" w:cs="Arial"/>
                <w:sz w:val="24"/>
                <w:szCs w:val="24"/>
              </w:rPr>
            </w:pPr>
            <w:r>
              <w:rPr>
                <w:rFonts w:ascii="Arial" w:hAnsi="Arial" w:cs="Arial"/>
                <w:sz w:val="24"/>
                <w:szCs w:val="24"/>
              </w:rPr>
              <w:t>Ritmo, postura, projeção, dicção</w:t>
            </w:r>
          </w:p>
        </w:tc>
        <w:tc>
          <w:tcPr>
            <w:tcW w:w="3928" w:type="dxa"/>
            <w:vAlign w:val="center"/>
          </w:tcPr>
          <w:p>
            <w:pPr>
              <w:pStyle w:val="99"/>
              <w:spacing w:line="360" w:lineRule="auto"/>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4" w:type="dxa"/>
            <w:vAlign w:val="center"/>
          </w:tcPr>
          <w:p>
            <w:pPr>
              <w:pStyle w:val="99"/>
              <w:spacing w:line="360" w:lineRule="auto"/>
              <w:jc w:val="center"/>
              <w:rPr>
                <w:rFonts w:ascii="Arial" w:hAnsi="Arial" w:cs="Arial"/>
                <w:b/>
                <w:sz w:val="24"/>
                <w:szCs w:val="24"/>
              </w:rPr>
            </w:pPr>
            <w:r>
              <w:rPr>
                <w:rFonts w:ascii="Arial" w:hAnsi="Arial" w:cs="Arial"/>
                <w:b/>
                <w:sz w:val="24"/>
                <w:szCs w:val="24"/>
              </w:rPr>
              <w:t>Total de pontos possíveis</w:t>
            </w:r>
          </w:p>
        </w:tc>
        <w:tc>
          <w:tcPr>
            <w:tcW w:w="3928" w:type="dxa"/>
            <w:vAlign w:val="center"/>
          </w:tcPr>
          <w:p>
            <w:pPr>
              <w:pStyle w:val="99"/>
              <w:spacing w:line="360" w:lineRule="auto"/>
              <w:jc w:val="center"/>
              <w:rPr>
                <w:rFonts w:ascii="Arial" w:hAnsi="Arial" w:cs="Arial"/>
                <w:b/>
                <w:sz w:val="24"/>
                <w:szCs w:val="24"/>
              </w:rPr>
            </w:pPr>
            <w:r>
              <w:rPr>
                <w:rFonts w:ascii="Arial" w:hAnsi="Arial" w:cs="Arial"/>
                <w:b/>
                <w:sz w:val="24"/>
                <w:szCs w:val="24"/>
              </w:rPr>
              <w:t>10,0</w:t>
            </w:r>
          </w:p>
        </w:tc>
      </w:tr>
    </w:tbl>
    <w:p>
      <w:pPr>
        <w:pStyle w:val="99"/>
        <w:jc w:val="both"/>
        <w:rPr>
          <w:rFonts w:ascii="Arial" w:hAnsi="Arial" w:cs="Arial"/>
          <w:sz w:val="24"/>
          <w:szCs w:val="24"/>
        </w:rPr>
      </w:pPr>
    </w:p>
    <w:p>
      <w:pPr>
        <w:pStyle w:val="99"/>
        <w:tabs>
          <w:tab w:val="left" w:pos="7590"/>
        </w:tabs>
        <w:jc w:val="both"/>
        <w:rPr>
          <w:rFonts w:ascii="Arial" w:hAnsi="Arial" w:cs="Arial"/>
          <w:b/>
          <w:bCs/>
          <w:sz w:val="24"/>
          <w:szCs w:val="24"/>
        </w:rPr>
      </w:pPr>
    </w:p>
    <w:p>
      <w:pPr>
        <w:pStyle w:val="99"/>
        <w:tabs>
          <w:tab w:val="left" w:pos="7590"/>
        </w:tabs>
        <w:jc w:val="both"/>
        <w:rPr>
          <w:rFonts w:ascii="Arial" w:hAnsi="Arial" w:cs="Arial"/>
          <w:sz w:val="24"/>
          <w:szCs w:val="24"/>
        </w:rPr>
      </w:pPr>
      <w:r>
        <w:rPr>
          <w:rFonts w:ascii="Arial" w:hAnsi="Arial" w:cs="Arial"/>
          <w:b/>
          <w:bCs/>
          <w:sz w:val="24"/>
          <w:szCs w:val="24"/>
        </w:rPr>
        <w:t xml:space="preserve">Art. 39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decisão dos avaliadores é soberana e irreversível;</w:t>
      </w:r>
    </w:p>
    <w:p>
      <w:pPr>
        <w:pStyle w:val="99"/>
        <w:tabs>
          <w:tab w:val="left" w:pos="930"/>
        </w:tabs>
        <w:jc w:val="both"/>
        <w:rPr>
          <w:rFonts w:ascii="Arial" w:hAnsi="Arial" w:cs="Arial"/>
          <w:sz w:val="24"/>
          <w:szCs w:val="24"/>
        </w:rPr>
      </w:pPr>
      <w:r>
        <w:rPr>
          <w:rFonts w:ascii="Arial" w:hAnsi="Arial" w:cs="Arial"/>
          <w:sz w:val="24"/>
          <w:szCs w:val="24"/>
        </w:rPr>
        <w:tab/>
      </w:r>
    </w:p>
    <w:p>
      <w:pPr>
        <w:pStyle w:val="99"/>
        <w:tabs>
          <w:tab w:val="left" w:pos="930"/>
        </w:tabs>
        <w:jc w:val="both"/>
        <w:rPr>
          <w:rFonts w:ascii="Arial" w:hAnsi="Arial" w:cs="Arial"/>
          <w:sz w:val="24"/>
          <w:szCs w:val="24"/>
        </w:rPr>
      </w:pPr>
    </w:p>
    <w:p>
      <w:pPr>
        <w:autoSpaceDE w:val="0"/>
        <w:autoSpaceDN w:val="0"/>
        <w:adjustRightInd w:val="0"/>
        <w:spacing w:line="360" w:lineRule="auto"/>
        <w:jc w:val="both"/>
        <w:rPr>
          <w:rFonts w:ascii="Arial" w:hAnsi="Arial" w:cs="Arial"/>
          <w:sz w:val="24"/>
          <w:szCs w:val="24"/>
        </w:rPr>
      </w:pPr>
      <w:r>
        <w:rPr>
          <w:rFonts w:ascii="Arial" w:hAnsi="Arial" w:cs="Arial"/>
          <w:b/>
          <w:sz w:val="24"/>
          <w:szCs w:val="24"/>
        </w:rPr>
        <w:t xml:space="preserve">Parágrafo Único: </w:t>
      </w:r>
      <w:r>
        <w:rPr>
          <w:rFonts w:ascii="Arial" w:hAnsi="Arial" w:cs="Arial"/>
          <w:sz w:val="24"/>
          <w:szCs w:val="24"/>
        </w:rPr>
        <w:t>Em caso de empate total na classificação, o desempate na modalidade Declamação serão resolvidos considerando a maior pontuação recebida na soma dos avaliadores na seguinte ordem:</w:t>
      </w:r>
    </w:p>
    <w:p>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1º - Maior número de pontos em Qualidade na declamação;</w:t>
      </w:r>
    </w:p>
    <w:p>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2º - Maior número de pontos em Ritmo, postura, projeção e dicção;</w:t>
      </w:r>
    </w:p>
    <w:p>
      <w:pPr>
        <w:autoSpaceDE w:val="0"/>
        <w:autoSpaceDN w:val="0"/>
        <w:adjustRightInd w:val="0"/>
        <w:spacing w:line="360" w:lineRule="auto"/>
        <w:jc w:val="both"/>
        <w:rPr>
          <w:rFonts w:ascii="Arial" w:hAnsi="Arial" w:cs="Arial"/>
          <w:b/>
          <w:bCs/>
          <w:sz w:val="24"/>
          <w:szCs w:val="24"/>
        </w:rPr>
      </w:pPr>
      <w:r>
        <w:rPr>
          <w:rFonts w:ascii="Arial" w:hAnsi="Arial" w:cs="Arial"/>
          <w:b/>
          <w:bCs/>
          <w:sz w:val="24"/>
          <w:szCs w:val="24"/>
        </w:rPr>
        <w:t>3º - Voto direto do corpo de avaliadores.</w:t>
      </w:r>
    </w:p>
    <w:p>
      <w:pPr>
        <w:pStyle w:val="99"/>
        <w:tabs>
          <w:tab w:val="left" w:pos="5565"/>
        </w:tabs>
        <w:jc w:val="both"/>
        <w:rPr>
          <w:rFonts w:ascii="Arial" w:hAnsi="Arial" w:cs="Arial"/>
          <w:b/>
          <w:sz w:val="24"/>
          <w:szCs w:val="24"/>
        </w:rPr>
      </w:pPr>
      <w:r>
        <w:rPr>
          <w:rFonts w:ascii="Arial" w:hAnsi="Arial" w:cs="Arial"/>
          <w:b/>
          <w:sz w:val="24"/>
          <w:szCs w:val="24"/>
        </w:rPr>
        <w:tab/>
      </w:r>
    </w:p>
    <w:p>
      <w:pPr>
        <w:jc w:val="both"/>
        <w:rPr>
          <w:rFonts w:ascii="Arial" w:hAnsi="Arial" w:cs="Arial"/>
          <w:sz w:val="24"/>
          <w:szCs w:val="24"/>
        </w:rPr>
      </w:pPr>
      <w:r>
        <w:rPr>
          <w:rFonts w:ascii="Arial" w:hAnsi="Arial" w:cs="Arial"/>
          <w:b/>
          <w:bCs/>
          <w:sz w:val="24"/>
          <w:szCs w:val="24"/>
        </w:rPr>
        <w:t xml:space="preserve">Art. 40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Os vencedores dessa modalidade serão anunciados no dia </w:t>
      </w:r>
      <w:r>
        <w:rPr>
          <w:rFonts w:ascii="Arial" w:hAnsi="Arial" w:cs="Arial"/>
          <w:b/>
          <w:sz w:val="24"/>
          <w:szCs w:val="24"/>
        </w:rPr>
        <w:t>14 de outubro de 2022</w:t>
      </w:r>
      <w:r>
        <w:rPr>
          <w:rFonts w:ascii="Arial" w:hAnsi="Arial" w:cs="Arial"/>
          <w:sz w:val="24"/>
          <w:szCs w:val="24"/>
        </w:rPr>
        <w:t xml:space="preserve"> nas dependências da Praça Matriz Padre Onesto Costa de Primavera do Leste e posteriormente publicado no Diário Oficial de Primavera do Leste - DIOPRIMA;</w:t>
      </w:r>
    </w:p>
    <w:p>
      <w:pPr>
        <w:pStyle w:val="99"/>
        <w:jc w:val="both"/>
        <w:rPr>
          <w:rFonts w:ascii="Arial" w:hAnsi="Arial" w:cs="Arial"/>
          <w:sz w:val="24"/>
          <w:szCs w:val="24"/>
        </w:rPr>
      </w:pPr>
    </w:p>
    <w:p>
      <w:pPr>
        <w:pStyle w:val="99"/>
        <w:jc w:val="both"/>
        <w:rPr>
          <w:rFonts w:ascii="Arial" w:hAnsi="Arial" w:cs="Arial"/>
          <w:sz w:val="24"/>
          <w:szCs w:val="24"/>
        </w:rPr>
      </w:pPr>
    </w:p>
    <w:p>
      <w:pPr>
        <w:pStyle w:val="99"/>
        <w:jc w:val="center"/>
        <w:rPr>
          <w:rFonts w:ascii="Arial" w:hAnsi="Arial" w:cs="Arial"/>
          <w:b/>
          <w:sz w:val="24"/>
          <w:szCs w:val="24"/>
        </w:rPr>
      </w:pPr>
      <w:r>
        <w:rPr>
          <w:rFonts w:ascii="Arial" w:hAnsi="Arial" w:cs="Arial"/>
          <w:b/>
          <w:sz w:val="24"/>
          <w:szCs w:val="24"/>
        </w:rPr>
        <w:t>Capítulo XIV</w:t>
      </w:r>
    </w:p>
    <w:p>
      <w:pPr>
        <w:pStyle w:val="99"/>
        <w:jc w:val="center"/>
        <w:rPr>
          <w:rFonts w:ascii="Arial" w:hAnsi="Arial" w:cs="Arial"/>
          <w:sz w:val="24"/>
          <w:szCs w:val="24"/>
        </w:rPr>
      </w:pPr>
      <w:r>
        <w:rPr>
          <w:rFonts w:ascii="Arial" w:hAnsi="Arial" w:cs="Arial"/>
          <w:sz w:val="24"/>
          <w:szCs w:val="24"/>
        </w:rPr>
        <w:t xml:space="preserve">Da Avaliação da Modalidade: Poema Inédito </w:t>
      </w:r>
    </w:p>
    <w:p>
      <w:pPr>
        <w:rPr>
          <w:rFonts w:ascii="Arial" w:hAnsi="Arial" w:cs="Arial"/>
          <w:sz w:val="24"/>
          <w:szCs w:val="24"/>
        </w:rPr>
      </w:pPr>
    </w:p>
    <w:p>
      <w:pPr>
        <w:rPr>
          <w:rFonts w:ascii="Arial" w:hAnsi="Arial" w:cs="Arial"/>
          <w:sz w:val="24"/>
          <w:szCs w:val="24"/>
        </w:rPr>
      </w:pPr>
      <w:r>
        <w:rPr>
          <w:rFonts w:ascii="Arial" w:hAnsi="Arial" w:cs="Arial"/>
          <w:b/>
          <w:bCs/>
          <w:sz w:val="24"/>
          <w:szCs w:val="24"/>
        </w:rPr>
        <w:t xml:space="preserve">Art. 41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comissão organizadora montará um corpo de avaliadores compostos por profissionais com amplos conhecimentos na área de Livro e Literatura;</w:t>
      </w:r>
    </w:p>
    <w:p>
      <w:pPr>
        <w:rPr>
          <w:rFonts w:ascii="Arial" w:hAnsi="Arial" w:cs="Arial"/>
          <w:sz w:val="24"/>
          <w:szCs w:val="24"/>
        </w:rPr>
      </w:pPr>
    </w:p>
    <w:p>
      <w:pPr>
        <w:rPr>
          <w:rFonts w:ascii="Arial" w:hAnsi="Arial" w:cs="Arial"/>
          <w:sz w:val="24"/>
          <w:szCs w:val="24"/>
        </w:rPr>
      </w:pPr>
      <w:r>
        <w:rPr>
          <w:rFonts w:ascii="Arial" w:hAnsi="Arial" w:cs="Arial"/>
          <w:b/>
          <w:bCs/>
          <w:sz w:val="24"/>
          <w:szCs w:val="24"/>
        </w:rPr>
        <w:t xml:space="preserve">Art. 42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avaliados os seguintes critérios para escolhas dos poemas vencedores:</w:t>
      </w:r>
    </w:p>
    <w:p>
      <w:pPr>
        <w:rPr>
          <w:rFonts w:ascii="Arial" w:hAnsi="Arial" w:cs="Arial"/>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6"/>
        <w:gridCol w:w="4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center"/>
              <w:rPr>
                <w:rFonts w:ascii="Arial" w:hAnsi="Arial" w:cs="Arial"/>
                <w:sz w:val="24"/>
                <w:szCs w:val="24"/>
              </w:rPr>
            </w:pPr>
            <w:r>
              <w:rPr>
                <w:rFonts w:ascii="Arial" w:hAnsi="Arial" w:cs="Arial"/>
                <w:sz w:val="24"/>
                <w:szCs w:val="24"/>
              </w:rPr>
              <w:t>Originalidade e Criatividade</w:t>
            </w:r>
          </w:p>
        </w:tc>
        <w:tc>
          <w:tcPr>
            <w:tcW w:w="4252" w:type="dxa"/>
            <w:vAlign w:val="center"/>
          </w:tcPr>
          <w:p>
            <w:pPr>
              <w:pStyle w:val="99"/>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both"/>
              <w:rPr>
                <w:rFonts w:ascii="Arial" w:hAnsi="Arial" w:cs="Arial"/>
                <w:sz w:val="24"/>
                <w:szCs w:val="24"/>
              </w:rPr>
            </w:pPr>
            <w:r>
              <w:rPr>
                <w:rFonts w:ascii="Arial" w:hAnsi="Arial" w:cs="Arial"/>
                <w:sz w:val="24"/>
                <w:szCs w:val="24"/>
              </w:rPr>
              <w:t>Exploração de recursos inerentes à poesia, tais como: métrica, rima, ritmo, riqueza no uso de figuras de linguagens, metáforas, quebras e quaisquer outros aspectos que fortaleçam a originalidade e criatividade do poema;</w:t>
            </w:r>
          </w:p>
        </w:tc>
        <w:tc>
          <w:tcPr>
            <w:tcW w:w="4252" w:type="dxa"/>
            <w:vAlign w:val="center"/>
          </w:tcPr>
          <w:p>
            <w:pPr>
              <w:pStyle w:val="99"/>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center"/>
              <w:rPr>
                <w:rFonts w:ascii="Arial" w:hAnsi="Arial" w:cs="Arial"/>
                <w:b/>
                <w:sz w:val="24"/>
                <w:szCs w:val="24"/>
              </w:rPr>
            </w:pPr>
            <w:r>
              <w:rPr>
                <w:rFonts w:ascii="Arial" w:hAnsi="Arial" w:cs="Arial"/>
                <w:b/>
                <w:sz w:val="24"/>
                <w:szCs w:val="24"/>
              </w:rPr>
              <w:t>Total de pontos possíveis</w:t>
            </w:r>
          </w:p>
        </w:tc>
        <w:tc>
          <w:tcPr>
            <w:tcW w:w="4252" w:type="dxa"/>
            <w:vAlign w:val="center"/>
          </w:tcPr>
          <w:p>
            <w:pPr>
              <w:pStyle w:val="99"/>
              <w:jc w:val="center"/>
              <w:rPr>
                <w:rFonts w:ascii="Arial" w:hAnsi="Arial" w:cs="Arial"/>
                <w:b/>
                <w:sz w:val="24"/>
                <w:szCs w:val="24"/>
              </w:rPr>
            </w:pPr>
            <w:r>
              <w:rPr>
                <w:rFonts w:ascii="Arial" w:hAnsi="Arial" w:cs="Arial"/>
                <w:b/>
                <w:sz w:val="24"/>
                <w:szCs w:val="24"/>
              </w:rPr>
              <w:t>10,0</w:t>
            </w:r>
          </w:p>
        </w:tc>
      </w:tr>
    </w:tbl>
    <w:p>
      <w:pPr>
        <w:rPr>
          <w:rFonts w:ascii="Arial" w:hAnsi="Arial" w:cs="Arial"/>
          <w:sz w:val="24"/>
          <w:szCs w:val="24"/>
        </w:rPr>
      </w:pPr>
    </w:p>
    <w:p>
      <w:pPr>
        <w:jc w:val="both"/>
        <w:rPr>
          <w:rFonts w:ascii="Arial" w:hAnsi="Arial" w:cs="Arial"/>
          <w:sz w:val="24"/>
          <w:szCs w:val="24"/>
        </w:rPr>
      </w:pPr>
      <w:r>
        <w:rPr>
          <w:rFonts w:ascii="Arial" w:hAnsi="Arial" w:cs="Arial"/>
          <w:b/>
          <w:bCs/>
          <w:sz w:val="24"/>
          <w:szCs w:val="24"/>
        </w:rPr>
        <w:t>Art. 43</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Os vencedores serão anunciados no dia </w:t>
      </w:r>
      <w:r>
        <w:rPr>
          <w:rFonts w:ascii="Arial" w:hAnsi="Arial" w:cs="Arial"/>
          <w:b/>
          <w:bCs/>
          <w:sz w:val="24"/>
          <w:szCs w:val="24"/>
        </w:rPr>
        <w:t>14</w:t>
      </w:r>
      <w:r>
        <w:rPr>
          <w:rFonts w:ascii="Arial" w:hAnsi="Arial" w:cs="Arial"/>
          <w:b/>
          <w:sz w:val="24"/>
          <w:szCs w:val="24"/>
        </w:rPr>
        <w:t xml:space="preserve"> de outubro de 2022</w:t>
      </w:r>
      <w:r>
        <w:rPr>
          <w:rFonts w:ascii="Arial" w:hAnsi="Arial" w:cs="Arial"/>
          <w:sz w:val="24"/>
          <w:szCs w:val="24"/>
        </w:rPr>
        <w:t xml:space="preserve"> nas dependências da Praça Matriz Padre Onesto Costa de Primavera do Leste e posteriormente publicado no Diário Oficial de Primavera do Leste - DIOPRIMA;</w:t>
      </w:r>
    </w:p>
    <w:p>
      <w:pPr>
        <w:tabs>
          <w:tab w:val="left" w:pos="7140"/>
        </w:tabs>
        <w:jc w:val="both"/>
        <w:rPr>
          <w:rFonts w:ascii="Arial" w:hAnsi="Arial" w:cs="Arial"/>
          <w:b/>
          <w:bCs/>
          <w:sz w:val="24"/>
          <w:szCs w:val="24"/>
        </w:rPr>
      </w:pPr>
    </w:p>
    <w:p>
      <w:pPr>
        <w:tabs>
          <w:tab w:val="left" w:pos="7140"/>
        </w:tabs>
        <w:jc w:val="both"/>
        <w:rPr>
          <w:rFonts w:ascii="Arial" w:hAnsi="Arial" w:cs="Arial"/>
          <w:sz w:val="24"/>
          <w:szCs w:val="24"/>
        </w:rPr>
      </w:pPr>
      <w:r>
        <w:rPr>
          <w:rFonts w:ascii="Arial" w:hAnsi="Arial" w:cs="Arial"/>
          <w:b/>
          <w:bCs/>
          <w:sz w:val="24"/>
          <w:szCs w:val="24"/>
        </w:rPr>
        <w:t xml:space="preserve">Art. 44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decisão dos avaliadores é soberana e irreversível;</w:t>
      </w:r>
      <w:r>
        <w:rPr>
          <w:rFonts w:ascii="Arial" w:hAnsi="Arial" w:cs="Arial"/>
          <w:sz w:val="24"/>
          <w:szCs w:val="24"/>
        </w:rPr>
        <w:tab/>
      </w:r>
    </w:p>
    <w:p>
      <w:pPr>
        <w:tabs>
          <w:tab w:val="left" w:pos="7140"/>
        </w:tabs>
        <w:jc w:val="both"/>
        <w:rPr>
          <w:rFonts w:ascii="Arial" w:hAnsi="Arial" w:cs="Arial"/>
          <w:sz w:val="24"/>
          <w:szCs w:val="24"/>
        </w:rPr>
      </w:pPr>
    </w:p>
    <w:p>
      <w:pPr>
        <w:autoSpaceDE w:val="0"/>
        <w:autoSpaceDN w:val="0"/>
        <w:adjustRightInd w:val="0"/>
        <w:spacing w:line="360" w:lineRule="auto"/>
        <w:ind w:firstLine="737"/>
        <w:jc w:val="both"/>
        <w:rPr>
          <w:rFonts w:ascii="Arial" w:hAnsi="Arial" w:cs="Arial"/>
          <w:sz w:val="24"/>
          <w:szCs w:val="24"/>
        </w:rPr>
      </w:pPr>
      <w:r>
        <w:rPr>
          <w:rFonts w:ascii="Arial" w:hAnsi="Arial" w:cs="Arial"/>
          <w:b/>
          <w:sz w:val="24"/>
          <w:szCs w:val="24"/>
        </w:rPr>
        <w:t xml:space="preserve">Parágrafo Único: </w:t>
      </w:r>
      <w:r>
        <w:rPr>
          <w:rFonts w:ascii="Arial" w:hAnsi="Arial" w:cs="Arial"/>
          <w:sz w:val="24"/>
          <w:szCs w:val="24"/>
        </w:rPr>
        <w:t>Em caso de empate total na classificação, o desempate na modalidade Poema Inédito será resolvido considerando a maior pontuação recebida na soma dos avaliadores na seguinte ordem:</w:t>
      </w:r>
    </w:p>
    <w:p>
      <w:pPr>
        <w:autoSpaceDE w:val="0"/>
        <w:autoSpaceDN w:val="0"/>
        <w:adjustRightInd w:val="0"/>
        <w:spacing w:line="360" w:lineRule="auto"/>
        <w:ind w:firstLine="737"/>
        <w:jc w:val="both"/>
        <w:rPr>
          <w:rFonts w:ascii="Arial" w:hAnsi="Arial" w:cs="Arial"/>
          <w:b/>
          <w:bCs/>
          <w:sz w:val="24"/>
          <w:szCs w:val="24"/>
        </w:rPr>
      </w:pPr>
      <w:r>
        <w:rPr>
          <w:rFonts w:ascii="Arial" w:hAnsi="Arial" w:cs="Arial"/>
          <w:b/>
          <w:bCs/>
          <w:sz w:val="24"/>
          <w:szCs w:val="24"/>
        </w:rPr>
        <w:t>1º - Maior número de pontos em Originalidade e Criatividade;</w:t>
      </w:r>
    </w:p>
    <w:p>
      <w:pPr>
        <w:autoSpaceDE w:val="0"/>
        <w:autoSpaceDN w:val="0"/>
        <w:adjustRightInd w:val="0"/>
        <w:spacing w:line="360" w:lineRule="auto"/>
        <w:ind w:firstLine="737"/>
        <w:jc w:val="both"/>
        <w:rPr>
          <w:rFonts w:ascii="Arial" w:hAnsi="Arial" w:cs="Arial"/>
          <w:b/>
          <w:bCs/>
          <w:sz w:val="24"/>
          <w:szCs w:val="24"/>
        </w:rPr>
      </w:pPr>
      <w:r>
        <w:rPr>
          <w:rFonts w:ascii="Arial" w:hAnsi="Arial" w:cs="Arial"/>
          <w:b/>
          <w:bCs/>
          <w:sz w:val="24"/>
          <w:szCs w:val="24"/>
        </w:rPr>
        <w:t>2º - Maior número de pontos em Exploração de recursos inerentes à poesia, tais como: métrica, rima, ritmo, riqueza no uso de figuras de linguagens, metáforas, quebras e quaisquer outros aspectos que fortaleçam a originalidade e criatividade da poesia;</w:t>
      </w:r>
    </w:p>
    <w:p>
      <w:pPr>
        <w:autoSpaceDE w:val="0"/>
        <w:autoSpaceDN w:val="0"/>
        <w:adjustRightInd w:val="0"/>
        <w:spacing w:line="360" w:lineRule="auto"/>
        <w:ind w:firstLine="737"/>
        <w:jc w:val="both"/>
        <w:rPr>
          <w:rFonts w:ascii="Arial" w:hAnsi="Arial" w:cs="Arial"/>
          <w:b/>
          <w:bCs/>
          <w:sz w:val="24"/>
          <w:szCs w:val="24"/>
        </w:rPr>
      </w:pPr>
      <w:r>
        <w:rPr>
          <w:rFonts w:ascii="Arial" w:hAnsi="Arial" w:cs="Arial"/>
          <w:b/>
          <w:bCs/>
          <w:sz w:val="24"/>
          <w:szCs w:val="24"/>
        </w:rPr>
        <w:t>3º - Voto direto do corpo de avaliadores.</w:t>
      </w:r>
    </w:p>
    <w:p>
      <w:pPr>
        <w:autoSpaceDE w:val="0"/>
        <w:autoSpaceDN w:val="0"/>
        <w:adjustRightInd w:val="0"/>
        <w:spacing w:line="360" w:lineRule="auto"/>
        <w:ind w:firstLine="737"/>
        <w:jc w:val="both"/>
        <w:rPr>
          <w:rFonts w:ascii="Arial" w:hAnsi="Arial" w:cs="Arial"/>
          <w:b/>
          <w:bCs/>
          <w:sz w:val="24"/>
          <w:szCs w:val="24"/>
        </w:rPr>
      </w:pPr>
    </w:p>
    <w:p>
      <w:pPr>
        <w:autoSpaceDE w:val="0"/>
        <w:autoSpaceDN w:val="0"/>
        <w:adjustRightInd w:val="0"/>
        <w:spacing w:line="360" w:lineRule="auto"/>
        <w:ind w:firstLine="737"/>
        <w:jc w:val="both"/>
        <w:rPr>
          <w:rFonts w:ascii="Arial" w:hAnsi="Arial" w:cs="Arial"/>
          <w:b/>
          <w:bCs/>
          <w:sz w:val="24"/>
          <w:szCs w:val="24"/>
        </w:rPr>
      </w:pPr>
    </w:p>
    <w:p>
      <w:pPr>
        <w:pStyle w:val="99"/>
        <w:jc w:val="center"/>
        <w:rPr>
          <w:rFonts w:ascii="Arial" w:hAnsi="Arial" w:cs="Arial"/>
          <w:b/>
          <w:sz w:val="24"/>
          <w:szCs w:val="24"/>
        </w:rPr>
      </w:pPr>
      <w:r>
        <w:rPr>
          <w:rFonts w:ascii="Arial" w:hAnsi="Arial" w:cs="Arial"/>
          <w:b/>
          <w:sz w:val="24"/>
          <w:szCs w:val="24"/>
        </w:rPr>
        <w:t>Capítulo XV</w:t>
      </w:r>
    </w:p>
    <w:p>
      <w:pPr>
        <w:pStyle w:val="99"/>
        <w:jc w:val="center"/>
        <w:rPr>
          <w:rFonts w:ascii="Arial" w:hAnsi="Arial" w:cs="Arial"/>
          <w:sz w:val="24"/>
          <w:szCs w:val="24"/>
        </w:rPr>
      </w:pPr>
      <w:r>
        <w:rPr>
          <w:rFonts w:ascii="Arial" w:hAnsi="Arial" w:cs="Arial"/>
          <w:sz w:val="24"/>
          <w:szCs w:val="24"/>
        </w:rPr>
        <w:t xml:space="preserve">Da Avaliação da Modalidade: Literatura </w:t>
      </w:r>
    </w:p>
    <w:p>
      <w:pPr>
        <w:rPr>
          <w:rFonts w:ascii="Arial" w:hAnsi="Arial" w:cs="Arial"/>
          <w:sz w:val="24"/>
          <w:szCs w:val="24"/>
        </w:rPr>
      </w:pPr>
    </w:p>
    <w:p>
      <w:pPr>
        <w:rPr>
          <w:rFonts w:ascii="Arial" w:hAnsi="Arial" w:cs="Arial"/>
          <w:sz w:val="24"/>
          <w:szCs w:val="24"/>
        </w:rPr>
      </w:pPr>
    </w:p>
    <w:p>
      <w:pPr>
        <w:rPr>
          <w:rFonts w:ascii="Arial" w:hAnsi="Arial" w:cs="Arial"/>
          <w:sz w:val="24"/>
          <w:szCs w:val="24"/>
        </w:rPr>
      </w:pPr>
      <w:r>
        <w:rPr>
          <w:rFonts w:ascii="Arial" w:hAnsi="Arial" w:cs="Arial"/>
          <w:b/>
          <w:bCs/>
          <w:sz w:val="24"/>
          <w:szCs w:val="24"/>
        </w:rPr>
        <w:t xml:space="preserve">Art. 45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comissão organizadora montará um corpo de avaliadores compostos por profissionais com amplos conhecimentos na área de Livro e Literatura;</w:t>
      </w:r>
    </w:p>
    <w:p>
      <w:pPr>
        <w:rPr>
          <w:rFonts w:ascii="Arial" w:hAnsi="Arial" w:cs="Arial"/>
          <w:sz w:val="24"/>
          <w:szCs w:val="24"/>
        </w:rPr>
      </w:pPr>
    </w:p>
    <w:p>
      <w:pPr>
        <w:rPr>
          <w:rFonts w:ascii="Arial" w:hAnsi="Arial" w:cs="Arial"/>
          <w:sz w:val="24"/>
          <w:szCs w:val="24"/>
        </w:rPr>
      </w:pPr>
      <w:r>
        <w:rPr>
          <w:rFonts w:ascii="Arial" w:hAnsi="Arial" w:cs="Arial"/>
          <w:b/>
          <w:bCs/>
          <w:sz w:val="24"/>
          <w:szCs w:val="24"/>
        </w:rPr>
        <w:t xml:space="preserve">Art. 46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avaliados os seguintes critérios para escolhas dos livros vencedores:</w:t>
      </w:r>
    </w:p>
    <w:p>
      <w:pPr>
        <w:rPr>
          <w:rFonts w:ascii="Arial" w:hAnsi="Arial" w:cs="Arial"/>
          <w:sz w:val="24"/>
          <w:szCs w:val="24"/>
          <w:highlight w:val="yellow"/>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0"/>
        <w:gridCol w:w="4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center"/>
              <w:rPr>
                <w:rFonts w:ascii="Arial" w:hAnsi="Arial" w:cs="Arial"/>
                <w:sz w:val="24"/>
                <w:szCs w:val="24"/>
              </w:rPr>
            </w:pPr>
            <w:r>
              <w:rPr>
                <w:rFonts w:ascii="Arial" w:hAnsi="Arial" w:cs="Arial"/>
                <w:sz w:val="24"/>
                <w:szCs w:val="24"/>
              </w:rPr>
              <w:t>Originalidade e Criatividade</w:t>
            </w:r>
          </w:p>
        </w:tc>
        <w:tc>
          <w:tcPr>
            <w:tcW w:w="4252" w:type="dxa"/>
            <w:vAlign w:val="center"/>
          </w:tcPr>
          <w:p>
            <w:pPr>
              <w:pStyle w:val="99"/>
              <w:jc w:val="center"/>
              <w:rPr>
                <w:rFonts w:ascii="Arial" w:hAnsi="Arial" w:cs="Arial"/>
                <w:sz w:val="24"/>
                <w:szCs w:val="24"/>
              </w:rPr>
            </w:pPr>
            <w:r>
              <w:rPr>
                <w:rFonts w:ascii="Arial" w:hAnsi="Arial" w:cs="Arial"/>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both"/>
              <w:rPr>
                <w:rFonts w:ascii="Arial" w:hAnsi="Arial" w:cs="Arial"/>
                <w:sz w:val="24"/>
                <w:szCs w:val="24"/>
              </w:rPr>
            </w:pPr>
            <w:r>
              <w:rPr>
                <w:rFonts w:ascii="Arial" w:hAnsi="Arial" w:cs="Arial"/>
                <w:sz w:val="24"/>
                <w:szCs w:val="24"/>
              </w:rPr>
              <w:t>Qualidade da argumentação. Atributos e qualidade no desenvolvimento das propostas.</w:t>
            </w:r>
          </w:p>
        </w:tc>
        <w:tc>
          <w:tcPr>
            <w:tcW w:w="4252" w:type="dxa"/>
            <w:vAlign w:val="center"/>
          </w:tcPr>
          <w:p>
            <w:pPr>
              <w:pStyle w:val="99"/>
              <w:jc w:val="center"/>
              <w:rPr>
                <w:rFonts w:ascii="Arial" w:hAnsi="Arial" w:cs="Arial"/>
                <w:sz w:val="24"/>
                <w:szCs w:val="24"/>
              </w:rPr>
            </w:pPr>
            <w:r>
              <w:rPr>
                <w:rFonts w:ascii="Arial" w:hAnsi="Arial" w:cs="Arial"/>
                <w:sz w:val="24"/>
                <w:szCs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both"/>
              <w:rPr>
                <w:rFonts w:ascii="Arial" w:hAnsi="Arial" w:cs="Arial"/>
                <w:sz w:val="24"/>
                <w:szCs w:val="24"/>
              </w:rPr>
            </w:pPr>
            <w:r>
              <w:rPr>
                <w:rFonts w:ascii="Arial" w:hAnsi="Arial" w:cs="Arial"/>
                <w:sz w:val="24"/>
                <w:szCs w:val="24"/>
              </w:rPr>
              <w:t>Desenvolvimento da escrita dos 20% (vinte por cento) da obra enviadas pelo autor.</w:t>
            </w:r>
          </w:p>
        </w:tc>
        <w:tc>
          <w:tcPr>
            <w:tcW w:w="4252" w:type="dxa"/>
            <w:vAlign w:val="center"/>
          </w:tcPr>
          <w:p>
            <w:pPr>
              <w:pStyle w:val="99"/>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495" w:type="dxa"/>
            <w:vAlign w:val="center"/>
          </w:tcPr>
          <w:p>
            <w:pPr>
              <w:pStyle w:val="99"/>
              <w:jc w:val="center"/>
              <w:rPr>
                <w:rFonts w:ascii="Arial" w:hAnsi="Arial" w:cs="Arial"/>
                <w:b/>
                <w:sz w:val="24"/>
                <w:szCs w:val="24"/>
              </w:rPr>
            </w:pPr>
            <w:r>
              <w:rPr>
                <w:rFonts w:ascii="Arial" w:hAnsi="Arial" w:cs="Arial"/>
                <w:b/>
                <w:sz w:val="24"/>
                <w:szCs w:val="24"/>
              </w:rPr>
              <w:t>Total de pontos possíveis</w:t>
            </w:r>
          </w:p>
        </w:tc>
        <w:tc>
          <w:tcPr>
            <w:tcW w:w="4252" w:type="dxa"/>
            <w:vAlign w:val="center"/>
          </w:tcPr>
          <w:p>
            <w:pPr>
              <w:pStyle w:val="99"/>
              <w:jc w:val="center"/>
              <w:rPr>
                <w:rFonts w:ascii="Arial" w:hAnsi="Arial" w:cs="Arial"/>
                <w:b/>
                <w:sz w:val="24"/>
                <w:szCs w:val="24"/>
              </w:rPr>
            </w:pPr>
            <w:r>
              <w:rPr>
                <w:rFonts w:ascii="Arial" w:hAnsi="Arial" w:cs="Arial"/>
                <w:b/>
                <w:sz w:val="24"/>
                <w:szCs w:val="24"/>
              </w:rPr>
              <w:t>10,0</w:t>
            </w:r>
          </w:p>
        </w:tc>
      </w:tr>
    </w:tbl>
    <w:p>
      <w:pPr>
        <w:rPr>
          <w:rFonts w:ascii="Arial" w:hAnsi="Arial" w:cs="Arial"/>
          <w:sz w:val="24"/>
          <w:szCs w:val="24"/>
          <w:highlight w:val="yellow"/>
        </w:rPr>
      </w:pPr>
    </w:p>
    <w:p>
      <w:pPr>
        <w:jc w:val="both"/>
        <w:rPr>
          <w:rFonts w:ascii="Arial" w:hAnsi="Arial" w:cs="Arial"/>
          <w:sz w:val="24"/>
          <w:szCs w:val="24"/>
        </w:rPr>
      </w:pPr>
      <w:r>
        <w:rPr>
          <w:rFonts w:ascii="Arial" w:hAnsi="Arial" w:cs="Arial"/>
          <w:b/>
          <w:bCs/>
          <w:sz w:val="24"/>
          <w:szCs w:val="24"/>
        </w:rPr>
        <w:t xml:space="preserve">Art. 47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Os vencedores serão anunciados no dia </w:t>
      </w:r>
      <w:r>
        <w:rPr>
          <w:rFonts w:ascii="Arial" w:hAnsi="Arial" w:cs="Arial"/>
          <w:b/>
          <w:bCs/>
          <w:sz w:val="24"/>
          <w:szCs w:val="24"/>
        </w:rPr>
        <w:t>21</w:t>
      </w:r>
      <w:r>
        <w:rPr>
          <w:rFonts w:ascii="Arial" w:hAnsi="Arial" w:cs="Arial"/>
          <w:b/>
          <w:sz w:val="24"/>
          <w:szCs w:val="24"/>
        </w:rPr>
        <w:t xml:space="preserve"> de outubro de 2022</w:t>
      </w:r>
      <w:r>
        <w:rPr>
          <w:rFonts w:ascii="Arial" w:hAnsi="Arial" w:cs="Arial"/>
          <w:sz w:val="24"/>
          <w:szCs w:val="24"/>
        </w:rPr>
        <w:t xml:space="preserve"> nas no Diário Oficial de Primavera do Leste - DIOPRIMA;</w:t>
      </w:r>
    </w:p>
    <w:p>
      <w:pPr>
        <w:tabs>
          <w:tab w:val="left" w:pos="7140"/>
        </w:tabs>
        <w:jc w:val="both"/>
        <w:rPr>
          <w:rFonts w:ascii="Arial" w:hAnsi="Arial" w:cs="Arial"/>
          <w:b/>
          <w:bCs/>
          <w:sz w:val="24"/>
          <w:szCs w:val="24"/>
          <w:highlight w:val="yellow"/>
        </w:rPr>
      </w:pPr>
    </w:p>
    <w:p>
      <w:pPr>
        <w:tabs>
          <w:tab w:val="left" w:pos="7140"/>
        </w:tabs>
        <w:jc w:val="both"/>
        <w:rPr>
          <w:rFonts w:ascii="Arial" w:hAnsi="Arial" w:cs="Arial"/>
          <w:sz w:val="24"/>
          <w:szCs w:val="24"/>
        </w:rPr>
      </w:pPr>
      <w:r>
        <w:rPr>
          <w:rFonts w:ascii="Arial" w:hAnsi="Arial" w:cs="Arial"/>
          <w:b/>
          <w:bCs/>
          <w:sz w:val="24"/>
          <w:szCs w:val="24"/>
        </w:rPr>
        <w:t xml:space="preserve">Art. 48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decisão dos avaliadores é soberana e irreversível;</w:t>
      </w:r>
      <w:r>
        <w:rPr>
          <w:rFonts w:ascii="Arial" w:hAnsi="Arial" w:cs="Arial"/>
          <w:sz w:val="24"/>
          <w:szCs w:val="24"/>
        </w:rPr>
        <w:tab/>
      </w:r>
    </w:p>
    <w:p>
      <w:pPr>
        <w:tabs>
          <w:tab w:val="left" w:pos="7140"/>
        </w:tabs>
        <w:jc w:val="both"/>
        <w:rPr>
          <w:rFonts w:ascii="Arial" w:hAnsi="Arial" w:cs="Arial"/>
          <w:sz w:val="24"/>
          <w:szCs w:val="24"/>
        </w:rPr>
      </w:pPr>
    </w:p>
    <w:p>
      <w:pPr>
        <w:autoSpaceDE w:val="0"/>
        <w:autoSpaceDN w:val="0"/>
        <w:adjustRightInd w:val="0"/>
        <w:spacing w:line="360" w:lineRule="auto"/>
        <w:ind w:firstLine="737"/>
        <w:jc w:val="both"/>
        <w:rPr>
          <w:rFonts w:ascii="Arial" w:hAnsi="Arial" w:cs="Arial"/>
          <w:sz w:val="24"/>
          <w:szCs w:val="24"/>
        </w:rPr>
      </w:pPr>
      <w:r>
        <w:rPr>
          <w:rFonts w:ascii="Arial" w:hAnsi="Arial" w:cs="Arial"/>
          <w:b/>
          <w:sz w:val="24"/>
          <w:szCs w:val="24"/>
        </w:rPr>
        <w:t xml:space="preserve">Parágrafo Único: </w:t>
      </w:r>
      <w:r>
        <w:rPr>
          <w:rFonts w:ascii="Arial" w:hAnsi="Arial" w:cs="Arial"/>
          <w:sz w:val="24"/>
          <w:szCs w:val="24"/>
        </w:rPr>
        <w:t>Em caso de empate total na classificação, o desempate na modalidade Literatura será resolvido considerando a maior pontuação recebida na soma dos avaliadores na seguinte ordem:</w:t>
      </w:r>
    </w:p>
    <w:p>
      <w:pPr>
        <w:autoSpaceDE w:val="0"/>
        <w:autoSpaceDN w:val="0"/>
        <w:adjustRightInd w:val="0"/>
        <w:spacing w:line="360" w:lineRule="auto"/>
        <w:ind w:firstLine="737"/>
        <w:jc w:val="both"/>
        <w:rPr>
          <w:rFonts w:ascii="Arial" w:hAnsi="Arial" w:cs="Arial"/>
          <w:sz w:val="24"/>
          <w:szCs w:val="24"/>
        </w:rPr>
      </w:pPr>
      <w:r>
        <w:rPr>
          <w:rFonts w:ascii="Arial" w:hAnsi="Arial" w:cs="Arial"/>
          <w:b/>
          <w:bCs/>
          <w:sz w:val="24"/>
          <w:szCs w:val="24"/>
        </w:rPr>
        <w:t>1º - Maior número de pontos em</w:t>
      </w:r>
      <w:r>
        <w:rPr>
          <w:rFonts w:ascii="Arial" w:hAnsi="Arial" w:cs="Arial"/>
          <w:sz w:val="24"/>
          <w:szCs w:val="24"/>
        </w:rPr>
        <w:t xml:space="preserve"> desenvolvimento da escrita dos 20% (vinte por cento) da obra enviadas pelo autor.</w:t>
      </w:r>
    </w:p>
    <w:p>
      <w:pPr>
        <w:autoSpaceDE w:val="0"/>
        <w:autoSpaceDN w:val="0"/>
        <w:adjustRightInd w:val="0"/>
        <w:spacing w:line="360" w:lineRule="auto"/>
        <w:ind w:firstLine="737"/>
        <w:jc w:val="both"/>
        <w:rPr>
          <w:rFonts w:ascii="Arial" w:hAnsi="Arial" w:cs="Arial"/>
          <w:sz w:val="24"/>
          <w:szCs w:val="24"/>
        </w:rPr>
      </w:pPr>
      <w:r>
        <w:rPr>
          <w:rFonts w:ascii="Arial" w:hAnsi="Arial" w:cs="Arial"/>
          <w:b/>
          <w:bCs/>
          <w:sz w:val="24"/>
          <w:szCs w:val="24"/>
        </w:rPr>
        <w:t>2º - Maior número de pontos em</w:t>
      </w:r>
      <w:r>
        <w:rPr>
          <w:rFonts w:ascii="Arial" w:hAnsi="Arial" w:cs="Arial"/>
          <w:sz w:val="24"/>
          <w:szCs w:val="24"/>
        </w:rPr>
        <w:t xml:space="preserve"> Originalidade e Criatividade;</w:t>
      </w:r>
    </w:p>
    <w:p>
      <w:pPr>
        <w:pStyle w:val="99"/>
        <w:ind w:left="708"/>
        <w:jc w:val="both"/>
        <w:rPr>
          <w:rFonts w:ascii="Arial" w:hAnsi="Arial" w:cs="Arial"/>
          <w:b/>
          <w:bCs/>
          <w:sz w:val="24"/>
          <w:szCs w:val="24"/>
        </w:rPr>
      </w:pPr>
      <w:r>
        <w:rPr>
          <w:rFonts w:ascii="Arial" w:hAnsi="Arial" w:cs="Arial"/>
          <w:b/>
          <w:bCs/>
          <w:sz w:val="24"/>
          <w:szCs w:val="24"/>
        </w:rPr>
        <w:t xml:space="preserve"> </w:t>
      </w:r>
      <w:r>
        <w:rPr>
          <w:rFonts w:ascii="Arial" w:hAnsi="Arial" w:cs="Arial"/>
          <w:b/>
          <w:bCs/>
          <w:sz w:val="24"/>
          <w:szCs w:val="24"/>
        </w:rPr>
        <w:br w:type="textWrapping"/>
      </w:r>
      <w:r>
        <w:rPr>
          <w:rFonts w:ascii="Arial" w:hAnsi="Arial" w:cs="Arial"/>
          <w:b/>
          <w:bCs/>
          <w:sz w:val="24"/>
          <w:szCs w:val="24"/>
        </w:rPr>
        <w:t xml:space="preserve">3º - Maior número de pontos em </w:t>
      </w:r>
      <w:r>
        <w:rPr>
          <w:rFonts w:ascii="Arial" w:hAnsi="Arial" w:cs="Arial"/>
          <w:sz w:val="24"/>
          <w:szCs w:val="24"/>
        </w:rPr>
        <w:t>Qualidade da argumentação. Atributos e qualidade no desenvolvimento das propostas;</w:t>
      </w:r>
    </w:p>
    <w:p>
      <w:pPr>
        <w:pStyle w:val="99"/>
        <w:jc w:val="both"/>
        <w:rPr>
          <w:rFonts w:ascii="Arial" w:hAnsi="Arial" w:cs="Arial"/>
          <w:sz w:val="24"/>
          <w:szCs w:val="24"/>
        </w:rPr>
      </w:pPr>
    </w:p>
    <w:p>
      <w:pPr>
        <w:pStyle w:val="99"/>
        <w:ind w:firstLine="708"/>
        <w:jc w:val="both"/>
        <w:rPr>
          <w:rFonts w:ascii="Arial" w:hAnsi="Arial" w:cs="Arial"/>
          <w:b/>
          <w:bCs/>
          <w:sz w:val="24"/>
          <w:szCs w:val="24"/>
        </w:rPr>
      </w:pPr>
      <w:r>
        <w:rPr>
          <w:rFonts w:ascii="Arial" w:hAnsi="Arial" w:cs="Arial"/>
          <w:b/>
          <w:bCs/>
          <w:sz w:val="24"/>
          <w:szCs w:val="24"/>
        </w:rPr>
        <w:t>4° - Voto direto do corpo de avaliadores.</w:t>
      </w:r>
    </w:p>
    <w:p>
      <w:pPr>
        <w:pStyle w:val="99"/>
        <w:jc w:val="center"/>
        <w:rPr>
          <w:rFonts w:ascii="Arial" w:hAnsi="Arial" w:cs="Arial"/>
          <w:b/>
          <w:sz w:val="24"/>
          <w:szCs w:val="24"/>
        </w:rPr>
      </w:pPr>
    </w:p>
    <w:p>
      <w:pPr>
        <w:pStyle w:val="99"/>
        <w:jc w:val="center"/>
        <w:rPr>
          <w:rFonts w:ascii="Arial" w:hAnsi="Arial" w:cs="Arial"/>
          <w:b/>
          <w:sz w:val="24"/>
          <w:szCs w:val="24"/>
        </w:rPr>
      </w:pPr>
      <w:r>
        <w:rPr>
          <w:rFonts w:ascii="Arial" w:hAnsi="Arial" w:cs="Arial"/>
          <w:b/>
          <w:sz w:val="24"/>
          <w:szCs w:val="24"/>
        </w:rPr>
        <w:t>Capítulo XVI</w:t>
      </w:r>
    </w:p>
    <w:p>
      <w:pPr>
        <w:pStyle w:val="99"/>
        <w:jc w:val="center"/>
        <w:rPr>
          <w:rFonts w:ascii="Arial" w:hAnsi="Arial" w:cs="Arial"/>
          <w:sz w:val="24"/>
          <w:szCs w:val="24"/>
        </w:rPr>
      </w:pPr>
      <w:r>
        <w:rPr>
          <w:rFonts w:ascii="Arial" w:hAnsi="Arial" w:cs="Arial"/>
          <w:sz w:val="24"/>
          <w:szCs w:val="24"/>
        </w:rPr>
        <w:t>Da Avaliação da Modalidade Concurso Nacional de Poesia Inédita</w:t>
      </w:r>
    </w:p>
    <w:p>
      <w:pPr>
        <w:rPr>
          <w:rFonts w:ascii="Arial" w:hAnsi="Arial" w:cs="Arial"/>
          <w:sz w:val="24"/>
          <w:szCs w:val="24"/>
        </w:rPr>
      </w:pPr>
    </w:p>
    <w:p>
      <w:pPr>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49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comissão organizadora montará um corpo de avaliadores compostos por profissionais com amplos conhecimentos na área de Livro e Literatura;</w:t>
      </w: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50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avaliados os seguintes critérios para escolhas dos poemas vencedores:</w:t>
      </w:r>
    </w:p>
    <w:p>
      <w:pPr>
        <w:rPr>
          <w:rFonts w:ascii="Arial" w:hAnsi="Arial" w:cs="Arial"/>
          <w:sz w:val="24"/>
          <w:szCs w:val="24"/>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56"/>
        <w:gridCol w:w="4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center"/>
              <w:rPr>
                <w:rFonts w:ascii="Arial" w:hAnsi="Arial" w:cs="Arial"/>
                <w:sz w:val="24"/>
                <w:szCs w:val="24"/>
              </w:rPr>
            </w:pPr>
            <w:r>
              <w:rPr>
                <w:rFonts w:ascii="Arial" w:hAnsi="Arial" w:cs="Arial"/>
                <w:sz w:val="24"/>
                <w:szCs w:val="24"/>
              </w:rPr>
              <w:t>Originalidade e Criatividade</w:t>
            </w:r>
          </w:p>
        </w:tc>
        <w:tc>
          <w:tcPr>
            <w:tcW w:w="4252" w:type="dxa"/>
            <w:vAlign w:val="center"/>
          </w:tcPr>
          <w:p>
            <w:pPr>
              <w:pStyle w:val="99"/>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both"/>
              <w:rPr>
                <w:rFonts w:ascii="Arial" w:hAnsi="Arial" w:cs="Arial"/>
                <w:sz w:val="24"/>
                <w:szCs w:val="24"/>
              </w:rPr>
            </w:pPr>
            <w:r>
              <w:rPr>
                <w:rFonts w:ascii="Arial" w:hAnsi="Arial" w:cs="Arial"/>
                <w:sz w:val="24"/>
                <w:szCs w:val="24"/>
              </w:rPr>
              <w:t>Exploração de recursos inerentes à poesia, tais como: métrica, rima, ritmo, riqueza no uso de figuras de linguagens, metáforas, quebras e quaisquer outros aspectos que fortaleçam a originalidade e criatividade do poema;</w:t>
            </w:r>
          </w:p>
        </w:tc>
        <w:tc>
          <w:tcPr>
            <w:tcW w:w="4252" w:type="dxa"/>
            <w:vAlign w:val="center"/>
          </w:tcPr>
          <w:p>
            <w:pPr>
              <w:pStyle w:val="99"/>
              <w:jc w:val="center"/>
              <w:rPr>
                <w:rFonts w:ascii="Arial" w:hAnsi="Arial" w:cs="Arial"/>
                <w:sz w:val="24"/>
                <w:szCs w:val="24"/>
              </w:rPr>
            </w:pPr>
            <w:r>
              <w:rPr>
                <w:rFonts w:ascii="Arial" w:hAnsi="Arial" w:cs="Arial"/>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95" w:type="dxa"/>
            <w:vAlign w:val="center"/>
          </w:tcPr>
          <w:p>
            <w:pPr>
              <w:pStyle w:val="99"/>
              <w:jc w:val="center"/>
              <w:rPr>
                <w:rFonts w:ascii="Arial" w:hAnsi="Arial" w:cs="Arial"/>
                <w:b/>
                <w:sz w:val="24"/>
                <w:szCs w:val="24"/>
              </w:rPr>
            </w:pPr>
            <w:r>
              <w:rPr>
                <w:rFonts w:ascii="Arial" w:hAnsi="Arial" w:cs="Arial"/>
                <w:b/>
                <w:sz w:val="24"/>
                <w:szCs w:val="24"/>
              </w:rPr>
              <w:t>Total de pontos possíveis</w:t>
            </w:r>
          </w:p>
        </w:tc>
        <w:tc>
          <w:tcPr>
            <w:tcW w:w="4252" w:type="dxa"/>
            <w:vAlign w:val="center"/>
          </w:tcPr>
          <w:p>
            <w:pPr>
              <w:pStyle w:val="99"/>
              <w:jc w:val="center"/>
              <w:rPr>
                <w:rFonts w:ascii="Arial" w:hAnsi="Arial" w:cs="Arial"/>
                <w:b/>
                <w:sz w:val="24"/>
                <w:szCs w:val="24"/>
              </w:rPr>
            </w:pPr>
            <w:r>
              <w:rPr>
                <w:rFonts w:ascii="Arial" w:hAnsi="Arial" w:cs="Arial"/>
                <w:b/>
                <w:sz w:val="24"/>
                <w:szCs w:val="24"/>
              </w:rPr>
              <w:t>10,0</w:t>
            </w:r>
          </w:p>
        </w:tc>
      </w:tr>
    </w:tbl>
    <w:p>
      <w:pPr>
        <w:jc w:val="both"/>
        <w:rPr>
          <w:rFonts w:ascii="Arial" w:hAnsi="Arial" w:cs="Arial"/>
          <w:b/>
          <w:bCs/>
          <w:sz w:val="24"/>
          <w:szCs w:val="24"/>
        </w:rPr>
      </w:pPr>
    </w:p>
    <w:p>
      <w:pPr>
        <w:jc w:val="both"/>
        <w:rPr>
          <w:rFonts w:ascii="Arial" w:hAnsi="Arial" w:cs="Arial"/>
          <w:sz w:val="24"/>
          <w:szCs w:val="24"/>
        </w:rPr>
      </w:pPr>
      <w:r>
        <w:rPr>
          <w:rFonts w:ascii="Arial" w:hAnsi="Arial" w:cs="Arial"/>
          <w:b/>
          <w:bCs/>
          <w:sz w:val="24"/>
          <w:szCs w:val="24"/>
        </w:rPr>
        <w:t xml:space="preserve">Art. 51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 xml:space="preserve">Os vencedores desta modalidade serão publicados no dia </w:t>
      </w:r>
      <w:r>
        <w:rPr>
          <w:rFonts w:ascii="Arial" w:hAnsi="Arial" w:cs="Arial"/>
          <w:b/>
          <w:sz w:val="24"/>
          <w:szCs w:val="24"/>
        </w:rPr>
        <w:t xml:space="preserve">21 outubro de 2022 </w:t>
      </w:r>
      <w:r>
        <w:rPr>
          <w:rFonts w:ascii="Arial" w:hAnsi="Arial" w:cs="Arial"/>
          <w:sz w:val="24"/>
          <w:szCs w:val="24"/>
        </w:rPr>
        <w:t>no Diário Oficial de Primavera do Leste - DIOPRIMA;</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52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decisão dos avaliadores é única e soberana;</w:t>
      </w:r>
    </w:p>
    <w:p>
      <w:pPr>
        <w:tabs>
          <w:tab w:val="left" w:pos="7140"/>
        </w:tabs>
        <w:jc w:val="both"/>
        <w:rPr>
          <w:rFonts w:ascii="Arial" w:hAnsi="Arial" w:cs="Arial"/>
          <w:sz w:val="24"/>
          <w:szCs w:val="24"/>
        </w:rPr>
      </w:pPr>
    </w:p>
    <w:p>
      <w:pPr>
        <w:autoSpaceDE w:val="0"/>
        <w:autoSpaceDN w:val="0"/>
        <w:adjustRightInd w:val="0"/>
        <w:spacing w:line="360" w:lineRule="auto"/>
        <w:ind w:firstLine="737"/>
        <w:jc w:val="both"/>
        <w:rPr>
          <w:rFonts w:ascii="Arial" w:hAnsi="Arial" w:cs="Arial"/>
          <w:sz w:val="24"/>
          <w:szCs w:val="24"/>
        </w:rPr>
      </w:pPr>
      <w:r>
        <w:rPr>
          <w:rFonts w:ascii="Arial" w:hAnsi="Arial" w:cs="Arial"/>
          <w:b/>
          <w:sz w:val="24"/>
          <w:szCs w:val="24"/>
        </w:rPr>
        <w:t xml:space="preserve">Parágrafo Único: </w:t>
      </w:r>
      <w:r>
        <w:rPr>
          <w:rFonts w:ascii="Arial" w:hAnsi="Arial" w:cs="Arial"/>
          <w:sz w:val="24"/>
          <w:szCs w:val="24"/>
        </w:rPr>
        <w:t>Em caso de empate total na classificação, o desempate na modalidade Festival Nacional de Poesia será resolvido considerando a maior pontuação recebida na soma dos avaliadores na seguinte ordem:</w:t>
      </w:r>
    </w:p>
    <w:p>
      <w:pPr>
        <w:autoSpaceDE w:val="0"/>
        <w:autoSpaceDN w:val="0"/>
        <w:adjustRightInd w:val="0"/>
        <w:spacing w:line="360" w:lineRule="auto"/>
        <w:ind w:firstLine="737"/>
        <w:jc w:val="both"/>
        <w:rPr>
          <w:rFonts w:ascii="Arial" w:hAnsi="Arial" w:cs="Arial"/>
          <w:sz w:val="24"/>
          <w:szCs w:val="24"/>
        </w:rPr>
      </w:pPr>
    </w:p>
    <w:p>
      <w:pPr>
        <w:autoSpaceDE w:val="0"/>
        <w:autoSpaceDN w:val="0"/>
        <w:adjustRightInd w:val="0"/>
        <w:spacing w:line="360" w:lineRule="auto"/>
        <w:ind w:firstLine="737"/>
        <w:jc w:val="both"/>
        <w:rPr>
          <w:rFonts w:ascii="Arial" w:hAnsi="Arial" w:cs="Arial"/>
          <w:sz w:val="24"/>
          <w:szCs w:val="24"/>
        </w:rPr>
      </w:pPr>
      <w:r>
        <w:rPr>
          <w:rFonts w:ascii="Arial" w:hAnsi="Arial" w:cs="Arial"/>
          <w:b/>
          <w:bCs/>
          <w:sz w:val="24"/>
          <w:szCs w:val="24"/>
        </w:rPr>
        <w:t>1º</w:t>
      </w:r>
      <w:r>
        <w:rPr>
          <w:rFonts w:ascii="Arial" w:hAnsi="Arial" w:cs="Arial"/>
          <w:sz w:val="24"/>
          <w:szCs w:val="24"/>
        </w:rPr>
        <w:t xml:space="preserve"> - Maior número de pontos em Originalidade e Criatividade;</w:t>
      </w:r>
    </w:p>
    <w:p>
      <w:pPr>
        <w:autoSpaceDE w:val="0"/>
        <w:autoSpaceDN w:val="0"/>
        <w:adjustRightInd w:val="0"/>
        <w:spacing w:line="360" w:lineRule="auto"/>
        <w:ind w:firstLine="737"/>
        <w:jc w:val="both"/>
        <w:rPr>
          <w:rFonts w:ascii="Arial" w:hAnsi="Arial" w:cs="Arial"/>
          <w:sz w:val="24"/>
          <w:szCs w:val="24"/>
        </w:rPr>
      </w:pPr>
      <w:r>
        <w:rPr>
          <w:rFonts w:ascii="Arial" w:hAnsi="Arial" w:cs="Arial"/>
          <w:b/>
          <w:bCs/>
          <w:sz w:val="24"/>
          <w:szCs w:val="24"/>
        </w:rPr>
        <w:t>2º</w:t>
      </w:r>
      <w:r>
        <w:rPr>
          <w:rFonts w:ascii="Arial" w:hAnsi="Arial" w:cs="Arial"/>
          <w:sz w:val="24"/>
          <w:szCs w:val="24"/>
        </w:rPr>
        <w:t xml:space="preserve"> - Maior número de pontos em Exploração de recursos inerentes à poesia, tais como: métrica, rima, ritmo, riqueza no uso de figuras de linguagens, metáforas, quebras e quaisquer outros aspectos que fortaleçam a originalidade e criatividade da poesia;</w:t>
      </w:r>
    </w:p>
    <w:p>
      <w:pPr>
        <w:autoSpaceDE w:val="0"/>
        <w:autoSpaceDN w:val="0"/>
        <w:adjustRightInd w:val="0"/>
        <w:spacing w:line="360" w:lineRule="auto"/>
        <w:ind w:firstLine="737"/>
        <w:jc w:val="both"/>
        <w:rPr>
          <w:rFonts w:ascii="Arial" w:hAnsi="Arial" w:cs="Arial"/>
          <w:sz w:val="24"/>
          <w:szCs w:val="24"/>
        </w:rPr>
      </w:pPr>
      <w:r>
        <w:rPr>
          <w:rFonts w:ascii="Arial" w:hAnsi="Arial" w:cs="Arial"/>
          <w:b/>
          <w:bCs/>
          <w:sz w:val="24"/>
          <w:szCs w:val="24"/>
        </w:rPr>
        <w:t>3º</w:t>
      </w:r>
      <w:r>
        <w:rPr>
          <w:rFonts w:ascii="Arial" w:hAnsi="Arial" w:cs="Arial"/>
          <w:sz w:val="24"/>
          <w:szCs w:val="24"/>
        </w:rPr>
        <w:t xml:space="preserve"> - Voto direto do corpo de avaliadores.</w:t>
      </w:r>
    </w:p>
    <w:p>
      <w:pPr>
        <w:pStyle w:val="99"/>
        <w:rPr>
          <w:rFonts w:ascii="Arial" w:hAnsi="Arial" w:cs="Arial"/>
          <w:b/>
          <w:sz w:val="24"/>
          <w:szCs w:val="24"/>
        </w:rPr>
      </w:pPr>
    </w:p>
    <w:p>
      <w:pPr>
        <w:pStyle w:val="99"/>
        <w:jc w:val="center"/>
        <w:rPr>
          <w:rFonts w:ascii="Arial" w:hAnsi="Arial" w:cs="Arial"/>
          <w:b/>
          <w:sz w:val="24"/>
          <w:szCs w:val="24"/>
        </w:rPr>
      </w:pPr>
      <w:r>
        <w:rPr>
          <w:rFonts w:ascii="Arial" w:hAnsi="Arial" w:cs="Arial"/>
          <w:b/>
          <w:sz w:val="24"/>
          <w:szCs w:val="24"/>
        </w:rPr>
        <w:t>Capítulo XVII</w:t>
      </w:r>
    </w:p>
    <w:p>
      <w:pPr>
        <w:pStyle w:val="99"/>
        <w:jc w:val="center"/>
        <w:rPr>
          <w:rFonts w:ascii="Arial" w:hAnsi="Arial" w:cs="Arial"/>
          <w:sz w:val="24"/>
          <w:szCs w:val="24"/>
        </w:rPr>
      </w:pPr>
      <w:r>
        <w:rPr>
          <w:rFonts w:ascii="Arial" w:hAnsi="Arial" w:cs="Arial"/>
          <w:sz w:val="24"/>
          <w:szCs w:val="24"/>
        </w:rPr>
        <w:t>Da Premiação e Pagamento</w:t>
      </w:r>
    </w:p>
    <w:p>
      <w:pPr>
        <w:pStyle w:val="99"/>
        <w:jc w:val="center"/>
        <w:rPr>
          <w:rFonts w:ascii="Arial" w:hAnsi="Arial" w:cs="Arial"/>
          <w:sz w:val="24"/>
          <w:szCs w:val="24"/>
        </w:rPr>
      </w:pPr>
    </w:p>
    <w:p>
      <w:pPr>
        <w:pStyle w:val="99"/>
        <w:jc w:val="both"/>
        <w:rPr>
          <w:rFonts w:ascii="Arial" w:hAnsi="Arial" w:cs="Arial"/>
          <w:sz w:val="24"/>
          <w:szCs w:val="24"/>
        </w:rPr>
      </w:pPr>
      <w:r>
        <w:rPr>
          <w:rFonts w:ascii="Arial" w:hAnsi="Arial" w:cs="Arial"/>
          <w:b/>
          <w:bCs/>
          <w:sz w:val="24"/>
          <w:szCs w:val="24"/>
        </w:rPr>
        <w:t xml:space="preserve">Art. 53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assim premiados, de acordo com o resultado dos avaliadores, os participantes da Modalidade: Declamação:</w:t>
      </w:r>
    </w:p>
    <w:p>
      <w:pPr>
        <w:pStyle w:val="99"/>
        <w:jc w:val="both"/>
        <w:rPr>
          <w:rFonts w:ascii="Arial" w:hAnsi="Arial" w:cs="Arial"/>
          <w:sz w:val="24"/>
          <w:szCs w:val="24"/>
        </w:rPr>
      </w:pPr>
    </w:p>
    <w:p>
      <w:pPr>
        <w:pStyle w:val="99"/>
        <w:jc w:val="both"/>
        <w:rPr>
          <w:rFonts w:ascii="Arial" w:hAnsi="Arial" w:cs="Arial"/>
          <w:sz w:val="24"/>
          <w:szCs w:val="24"/>
        </w:rPr>
      </w:pPr>
    </w:p>
    <w:tbl>
      <w:tblPr>
        <w:tblStyle w:val="10"/>
        <w:tblW w:w="8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2"/>
        <w:gridCol w:w="1539"/>
        <w:gridCol w:w="1627"/>
        <w:gridCol w:w="1432"/>
        <w:gridCol w:w="1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shd w:val="clear" w:color="auto" w:fill="D9D9D9"/>
            <w:vAlign w:val="center"/>
          </w:tcPr>
          <w:p>
            <w:pPr>
              <w:pStyle w:val="99"/>
              <w:spacing w:line="360" w:lineRule="auto"/>
              <w:jc w:val="center"/>
              <w:rPr>
                <w:rFonts w:ascii="Arial" w:hAnsi="Arial" w:cs="Arial"/>
                <w:b/>
                <w:sz w:val="24"/>
                <w:szCs w:val="24"/>
              </w:rPr>
            </w:pPr>
            <w:r>
              <w:rPr>
                <w:rFonts w:ascii="Arial" w:hAnsi="Arial" w:cs="Arial"/>
                <w:b/>
                <w:sz w:val="24"/>
                <w:szCs w:val="24"/>
              </w:rPr>
              <w:t>Categorias</w:t>
            </w:r>
          </w:p>
          <w:p>
            <w:pPr>
              <w:pStyle w:val="99"/>
              <w:spacing w:line="360" w:lineRule="auto"/>
              <w:rPr>
                <w:rFonts w:ascii="Arial" w:hAnsi="Arial" w:cs="Arial"/>
                <w:sz w:val="24"/>
                <w:szCs w:val="24"/>
              </w:rPr>
            </w:pPr>
            <w:r>
              <w:rPr>
                <w:rFonts w:ascii="Arial" w:hAnsi="Arial" w:cs="Arial"/>
                <w:sz w:val="24"/>
                <w:szCs w:val="24"/>
              </w:rPr>
              <w:t xml:space="preserve">      Premiados</w:t>
            </w:r>
          </w:p>
        </w:tc>
        <w:tc>
          <w:tcPr>
            <w:tcW w:w="1539" w:type="dxa"/>
            <w:shd w:val="clear" w:color="auto" w:fill="D9D9D9"/>
            <w:vAlign w:val="center"/>
          </w:tcPr>
          <w:p>
            <w:pPr>
              <w:pStyle w:val="99"/>
              <w:spacing w:line="360" w:lineRule="auto"/>
              <w:jc w:val="center"/>
              <w:rPr>
                <w:rFonts w:ascii="Arial" w:hAnsi="Arial" w:cs="Arial"/>
                <w:b/>
                <w:sz w:val="24"/>
                <w:szCs w:val="24"/>
              </w:rPr>
            </w:pPr>
            <w:r>
              <w:rPr>
                <w:rFonts w:ascii="Arial" w:hAnsi="Arial" w:cs="Arial"/>
                <w:b/>
                <w:sz w:val="24"/>
                <w:szCs w:val="24"/>
              </w:rPr>
              <w:t>Mirim</w:t>
            </w:r>
          </w:p>
        </w:tc>
        <w:tc>
          <w:tcPr>
            <w:tcW w:w="1627" w:type="dxa"/>
            <w:shd w:val="clear" w:color="auto" w:fill="D9D9D9"/>
            <w:vAlign w:val="center"/>
          </w:tcPr>
          <w:p>
            <w:pPr>
              <w:pStyle w:val="99"/>
              <w:spacing w:line="360" w:lineRule="auto"/>
              <w:jc w:val="center"/>
              <w:rPr>
                <w:rFonts w:ascii="Arial" w:hAnsi="Arial" w:cs="Arial"/>
                <w:b/>
                <w:sz w:val="24"/>
                <w:szCs w:val="24"/>
              </w:rPr>
            </w:pPr>
            <w:r>
              <w:rPr>
                <w:rFonts w:ascii="Arial" w:hAnsi="Arial" w:cs="Arial"/>
                <w:b/>
                <w:sz w:val="24"/>
                <w:szCs w:val="24"/>
              </w:rPr>
              <w:t>Juvenil</w:t>
            </w:r>
          </w:p>
        </w:tc>
        <w:tc>
          <w:tcPr>
            <w:tcW w:w="1432" w:type="dxa"/>
            <w:shd w:val="clear" w:color="auto" w:fill="D9D9D9"/>
            <w:vAlign w:val="center"/>
          </w:tcPr>
          <w:p>
            <w:pPr>
              <w:pStyle w:val="99"/>
              <w:spacing w:line="360" w:lineRule="auto"/>
              <w:jc w:val="center"/>
              <w:rPr>
                <w:rFonts w:ascii="Arial" w:hAnsi="Arial" w:cs="Arial"/>
                <w:b/>
                <w:sz w:val="24"/>
                <w:szCs w:val="24"/>
              </w:rPr>
            </w:pPr>
            <w:r>
              <w:rPr>
                <w:rFonts w:ascii="Arial" w:hAnsi="Arial" w:cs="Arial"/>
                <w:b/>
                <w:sz w:val="24"/>
                <w:szCs w:val="24"/>
              </w:rPr>
              <w:t>Livre</w:t>
            </w:r>
          </w:p>
        </w:tc>
        <w:tc>
          <w:tcPr>
            <w:tcW w:w="1756" w:type="dxa"/>
            <w:shd w:val="clear" w:color="auto" w:fill="D9D9D9"/>
            <w:vAlign w:val="center"/>
          </w:tcPr>
          <w:p>
            <w:pPr>
              <w:pStyle w:val="99"/>
              <w:spacing w:line="360" w:lineRule="auto"/>
              <w:jc w:val="center"/>
              <w:rPr>
                <w:rFonts w:ascii="Arial" w:hAnsi="Arial" w:cs="Arial"/>
                <w:b/>
                <w:sz w:val="24"/>
                <w:szCs w:val="24"/>
              </w:rPr>
            </w:pPr>
            <w:r>
              <w:rPr>
                <w:rFonts w:ascii="Arial" w:hAnsi="Arial" w:cs="Arial"/>
                <w:b/>
                <w:sz w:val="24"/>
                <w:szCs w:val="24"/>
              </w:rPr>
              <w:t>Poetas Mato-grossenses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vAlign w:val="center"/>
          </w:tcPr>
          <w:p>
            <w:pPr>
              <w:pStyle w:val="99"/>
              <w:spacing w:line="360" w:lineRule="auto"/>
              <w:jc w:val="center"/>
              <w:rPr>
                <w:rFonts w:ascii="Arial" w:hAnsi="Arial" w:cs="Arial"/>
                <w:sz w:val="24"/>
                <w:szCs w:val="24"/>
              </w:rPr>
            </w:pPr>
            <w:r>
              <w:rPr>
                <w:rFonts w:ascii="Arial" w:hAnsi="Arial" w:cs="Arial"/>
                <w:sz w:val="24"/>
                <w:szCs w:val="24"/>
              </w:rPr>
              <w:t>Primeiro Premiado</w:t>
            </w:r>
          </w:p>
        </w:tc>
        <w:tc>
          <w:tcPr>
            <w:tcW w:w="1539"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627"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432" w:type="dxa"/>
            <w:vAlign w:val="center"/>
          </w:tcPr>
          <w:p>
            <w:pPr>
              <w:pStyle w:val="99"/>
              <w:spacing w:line="360" w:lineRule="auto"/>
              <w:jc w:val="center"/>
              <w:rPr>
                <w:rFonts w:ascii="Arial" w:hAnsi="Arial" w:cs="Arial"/>
                <w:sz w:val="24"/>
                <w:szCs w:val="24"/>
              </w:rPr>
            </w:pPr>
            <w:r>
              <w:rPr>
                <w:rFonts w:ascii="Arial" w:hAnsi="Arial" w:cs="Arial"/>
                <w:sz w:val="24"/>
                <w:szCs w:val="24"/>
              </w:rPr>
              <w:t>R$ 600,00</w:t>
            </w:r>
          </w:p>
        </w:tc>
        <w:tc>
          <w:tcPr>
            <w:tcW w:w="1756" w:type="dxa"/>
            <w:vAlign w:val="center"/>
          </w:tcPr>
          <w:p>
            <w:pPr>
              <w:pStyle w:val="99"/>
              <w:spacing w:line="360" w:lineRule="auto"/>
              <w:jc w:val="center"/>
              <w:rPr>
                <w:rFonts w:ascii="Arial" w:hAnsi="Arial" w:cs="Arial"/>
                <w:sz w:val="24"/>
                <w:szCs w:val="24"/>
              </w:rPr>
            </w:pPr>
            <w:r>
              <w:rPr>
                <w:rFonts w:ascii="Arial" w:hAnsi="Arial" w:cs="Arial"/>
                <w:sz w:val="24"/>
                <w:szCs w:val="24"/>
              </w:rPr>
              <w:t>R$ 700,00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vAlign w:val="center"/>
          </w:tcPr>
          <w:p>
            <w:pPr>
              <w:pStyle w:val="99"/>
              <w:spacing w:line="360" w:lineRule="auto"/>
              <w:jc w:val="center"/>
              <w:rPr>
                <w:rFonts w:ascii="Arial" w:hAnsi="Arial" w:cs="Arial"/>
                <w:sz w:val="24"/>
                <w:szCs w:val="24"/>
              </w:rPr>
            </w:pPr>
            <w:r>
              <w:rPr>
                <w:rFonts w:ascii="Arial" w:hAnsi="Arial" w:cs="Arial"/>
                <w:sz w:val="24"/>
                <w:szCs w:val="24"/>
              </w:rPr>
              <w:t>Segundo Premiado</w:t>
            </w:r>
          </w:p>
        </w:tc>
        <w:tc>
          <w:tcPr>
            <w:tcW w:w="1539"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627"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432" w:type="dxa"/>
          </w:tcPr>
          <w:p>
            <w:pPr>
              <w:pStyle w:val="99"/>
              <w:spacing w:line="360" w:lineRule="auto"/>
              <w:jc w:val="center"/>
              <w:rPr>
                <w:rFonts w:ascii="Arial" w:hAnsi="Arial" w:cs="Arial"/>
                <w:sz w:val="24"/>
                <w:szCs w:val="24"/>
              </w:rPr>
            </w:pPr>
            <w:r>
              <w:rPr>
                <w:rFonts w:ascii="Arial" w:hAnsi="Arial" w:cs="Arial"/>
                <w:sz w:val="24"/>
                <w:szCs w:val="24"/>
              </w:rPr>
              <w:t>R$ 600,00</w:t>
            </w:r>
          </w:p>
        </w:tc>
        <w:tc>
          <w:tcPr>
            <w:tcW w:w="1756" w:type="dxa"/>
          </w:tcPr>
          <w:p>
            <w:pPr>
              <w:pStyle w:val="99"/>
              <w:spacing w:line="360" w:lineRule="auto"/>
              <w:jc w:val="center"/>
              <w:rPr>
                <w:rFonts w:ascii="Arial" w:hAnsi="Arial" w:cs="Arial"/>
                <w:sz w:val="24"/>
                <w:szCs w:val="24"/>
              </w:rPr>
            </w:pPr>
            <w:r>
              <w:rPr>
                <w:rFonts w:ascii="Arial" w:hAnsi="Arial" w:cs="Arial"/>
                <w:sz w:val="24"/>
                <w:szCs w:val="24"/>
              </w:rPr>
              <w:t>R$ 700,00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2" w:type="dxa"/>
            <w:vAlign w:val="center"/>
          </w:tcPr>
          <w:p>
            <w:pPr>
              <w:pStyle w:val="99"/>
              <w:spacing w:line="360" w:lineRule="auto"/>
              <w:jc w:val="center"/>
              <w:rPr>
                <w:rFonts w:ascii="Arial" w:hAnsi="Arial" w:cs="Arial"/>
                <w:sz w:val="24"/>
                <w:szCs w:val="24"/>
              </w:rPr>
            </w:pPr>
            <w:r>
              <w:rPr>
                <w:rFonts w:ascii="Arial" w:hAnsi="Arial" w:cs="Arial"/>
                <w:sz w:val="24"/>
                <w:szCs w:val="24"/>
              </w:rPr>
              <w:t>Terceiro Premiado</w:t>
            </w:r>
          </w:p>
        </w:tc>
        <w:tc>
          <w:tcPr>
            <w:tcW w:w="1539"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627"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432" w:type="dxa"/>
          </w:tcPr>
          <w:p>
            <w:pPr>
              <w:pStyle w:val="99"/>
              <w:spacing w:line="360" w:lineRule="auto"/>
              <w:jc w:val="center"/>
              <w:rPr>
                <w:rFonts w:ascii="Arial" w:hAnsi="Arial" w:cs="Arial"/>
                <w:sz w:val="24"/>
                <w:szCs w:val="24"/>
              </w:rPr>
            </w:pPr>
            <w:r>
              <w:rPr>
                <w:rFonts w:ascii="Arial" w:hAnsi="Arial" w:cs="Arial"/>
                <w:sz w:val="24"/>
                <w:szCs w:val="24"/>
              </w:rPr>
              <w:t>R$ 600,00</w:t>
            </w:r>
          </w:p>
        </w:tc>
        <w:tc>
          <w:tcPr>
            <w:tcW w:w="1756" w:type="dxa"/>
          </w:tcPr>
          <w:p>
            <w:pPr>
              <w:pStyle w:val="99"/>
              <w:spacing w:line="360" w:lineRule="auto"/>
              <w:jc w:val="center"/>
              <w:rPr>
                <w:rFonts w:ascii="Arial" w:hAnsi="Arial" w:cs="Arial"/>
                <w:sz w:val="24"/>
                <w:szCs w:val="24"/>
              </w:rPr>
            </w:pPr>
            <w:r>
              <w:rPr>
                <w:rFonts w:ascii="Arial" w:hAnsi="Arial" w:cs="Arial"/>
                <w:sz w:val="24"/>
                <w:szCs w:val="24"/>
              </w:rPr>
              <w:t>R$ 700,00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2292" w:type="dxa"/>
            <w:vAlign w:val="center"/>
          </w:tcPr>
          <w:p>
            <w:pPr>
              <w:pStyle w:val="99"/>
              <w:spacing w:line="360" w:lineRule="auto"/>
              <w:jc w:val="center"/>
              <w:rPr>
                <w:rFonts w:ascii="Arial" w:hAnsi="Arial" w:cs="Arial"/>
                <w:sz w:val="24"/>
                <w:szCs w:val="24"/>
              </w:rPr>
            </w:pPr>
            <w:r>
              <w:rPr>
                <w:rFonts w:ascii="Arial" w:hAnsi="Arial" w:cs="Arial"/>
                <w:sz w:val="24"/>
                <w:szCs w:val="24"/>
              </w:rPr>
              <w:t>Quarto Premiado</w:t>
            </w:r>
          </w:p>
        </w:tc>
        <w:tc>
          <w:tcPr>
            <w:tcW w:w="1539"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627" w:type="dxa"/>
            <w:vAlign w:val="center"/>
          </w:tcPr>
          <w:p>
            <w:pPr>
              <w:pStyle w:val="99"/>
              <w:spacing w:line="360" w:lineRule="auto"/>
              <w:jc w:val="center"/>
              <w:rPr>
                <w:rFonts w:ascii="Arial" w:hAnsi="Arial" w:cs="Arial"/>
                <w:sz w:val="24"/>
                <w:szCs w:val="24"/>
              </w:rPr>
            </w:pPr>
            <w:r>
              <w:rPr>
                <w:rFonts w:ascii="Arial" w:hAnsi="Arial" w:cs="Arial"/>
                <w:sz w:val="24"/>
                <w:szCs w:val="24"/>
              </w:rPr>
              <w:t>R$ 400,00</w:t>
            </w:r>
          </w:p>
        </w:tc>
        <w:tc>
          <w:tcPr>
            <w:tcW w:w="1432" w:type="dxa"/>
          </w:tcPr>
          <w:p>
            <w:pPr>
              <w:pStyle w:val="99"/>
              <w:spacing w:line="360" w:lineRule="auto"/>
              <w:jc w:val="center"/>
              <w:rPr>
                <w:rFonts w:ascii="Arial" w:hAnsi="Arial" w:cs="Arial"/>
                <w:sz w:val="24"/>
                <w:szCs w:val="24"/>
              </w:rPr>
            </w:pPr>
            <w:r>
              <w:rPr>
                <w:rFonts w:ascii="Arial" w:hAnsi="Arial" w:cs="Arial"/>
                <w:sz w:val="24"/>
                <w:szCs w:val="24"/>
              </w:rPr>
              <w:t>R$ 600,00</w:t>
            </w:r>
          </w:p>
        </w:tc>
        <w:tc>
          <w:tcPr>
            <w:tcW w:w="1756" w:type="dxa"/>
          </w:tcPr>
          <w:p>
            <w:pPr>
              <w:pStyle w:val="99"/>
              <w:spacing w:line="360" w:lineRule="auto"/>
              <w:jc w:val="center"/>
              <w:rPr>
                <w:rFonts w:ascii="Arial" w:hAnsi="Arial" w:cs="Arial"/>
                <w:sz w:val="24"/>
                <w:szCs w:val="24"/>
              </w:rPr>
            </w:pPr>
            <w:r>
              <w:rPr>
                <w:rFonts w:ascii="Arial" w:hAnsi="Arial" w:cs="Arial"/>
                <w:sz w:val="24"/>
                <w:szCs w:val="24"/>
              </w:rPr>
              <w:t>R$ 700,00</w:t>
            </w:r>
          </w:p>
        </w:tc>
      </w:tr>
    </w:tbl>
    <w:p>
      <w:pPr>
        <w:pStyle w:val="99"/>
        <w:jc w:val="both"/>
        <w:rPr>
          <w:rFonts w:ascii="Arial" w:hAnsi="Arial" w:cs="Arial"/>
          <w:b/>
          <w:bCs/>
          <w:sz w:val="24"/>
          <w:szCs w:val="24"/>
        </w:rPr>
      </w:pPr>
    </w:p>
    <w:p>
      <w:pPr>
        <w:pStyle w:val="99"/>
        <w:jc w:val="both"/>
        <w:rPr>
          <w:rFonts w:ascii="Arial" w:hAnsi="Arial" w:cs="Arial"/>
          <w:sz w:val="24"/>
          <w:szCs w:val="24"/>
        </w:rPr>
      </w:pPr>
      <w:r>
        <w:rPr>
          <w:rFonts w:ascii="Arial" w:hAnsi="Arial" w:cs="Arial"/>
          <w:b/>
          <w:bCs/>
          <w:sz w:val="24"/>
          <w:szCs w:val="24"/>
        </w:rPr>
        <w:t xml:space="preserve">Art. 54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assim premiados, de acordo com o resultado dos avaliadores, os participantes da Modalidade: Poema Inédito:</w:t>
      </w:r>
    </w:p>
    <w:p>
      <w:pPr>
        <w:pStyle w:val="99"/>
        <w:jc w:val="both"/>
        <w:rPr>
          <w:rFonts w:ascii="Arial" w:hAnsi="Arial" w:cs="Arial"/>
          <w:sz w:val="24"/>
          <w:szCs w:val="24"/>
        </w:rPr>
      </w:pPr>
    </w:p>
    <w:tbl>
      <w:tblPr>
        <w:tblStyle w:val="10"/>
        <w:tblpPr w:leftFromText="141" w:rightFromText="141" w:vertAnchor="text" w:tblpXSpec="center" w:tblpY="1"/>
        <w:tblOverlap w:val="never"/>
        <w:tblW w:w="6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1418"/>
        <w:gridCol w:w="1417"/>
        <w:gridCol w:w="16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shd w:val="clear" w:color="auto" w:fill="D9D9D9"/>
            <w:vAlign w:val="center"/>
          </w:tcPr>
          <w:p>
            <w:pPr>
              <w:pStyle w:val="99"/>
              <w:jc w:val="center"/>
              <w:rPr>
                <w:rFonts w:ascii="Arial" w:hAnsi="Arial" w:cs="Arial"/>
                <w:b/>
                <w:sz w:val="24"/>
                <w:szCs w:val="24"/>
              </w:rPr>
            </w:pPr>
            <w:r>
              <w:rPr>
                <w:rFonts w:ascii="Arial" w:hAnsi="Arial" w:cs="Arial"/>
                <w:b/>
                <w:sz w:val="24"/>
                <w:szCs w:val="24"/>
              </w:rPr>
              <w:t>Categorias</w:t>
            </w:r>
          </w:p>
          <w:p>
            <w:pPr>
              <w:pStyle w:val="99"/>
              <w:rPr>
                <w:rFonts w:ascii="Arial" w:hAnsi="Arial" w:cs="Arial"/>
                <w:sz w:val="24"/>
                <w:szCs w:val="24"/>
              </w:rPr>
            </w:pPr>
            <w:r>
              <w:rPr>
                <w:rFonts w:ascii="Arial" w:hAnsi="Arial" w:cs="Arial"/>
                <w:sz w:val="24"/>
                <w:szCs w:val="24"/>
              </w:rPr>
              <w:t xml:space="preserve">        Premiados</w:t>
            </w:r>
          </w:p>
        </w:tc>
        <w:tc>
          <w:tcPr>
            <w:tcW w:w="1418" w:type="dxa"/>
            <w:shd w:val="clear" w:color="auto" w:fill="D9D9D9"/>
            <w:vAlign w:val="center"/>
          </w:tcPr>
          <w:p>
            <w:pPr>
              <w:pStyle w:val="99"/>
              <w:jc w:val="center"/>
              <w:rPr>
                <w:rFonts w:ascii="Arial" w:hAnsi="Arial" w:cs="Arial"/>
                <w:b/>
                <w:sz w:val="24"/>
                <w:szCs w:val="24"/>
              </w:rPr>
            </w:pPr>
            <w:r>
              <w:rPr>
                <w:rFonts w:ascii="Arial" w:hAnsi="Arial" w:cs="Arial"/>
                <w:b/>
                <w:sz w:val="24"/>
                <w:szCs w:val="24"/>
              </w:rPr>
              <w:t>Mirim</w:t>
            </w:r>
          </w:p>
        </w:tc>
        <w:tc>
          <w:tcPr>
            <w:tcW w:w="1417" w:type="dxa"/>
            <w:shd w:val="clear" w:color="auto" w:fill="D9D9D9"/>
            <w:vAlign w:val="center"/>
          </w:tcPr>
          <w:p>
            <w:pPr>
              <w:pStyle w:val="99"/>
              <w:jc w:val="center"/>
              <w:rPr>
                <w:rFonts w:ascii="Arial" w:hAnsi="Arial" w:cs="Arial"/>
                <w:b/>
                <w:sz w:val="24"/>
                <w:szCs w:val="24"/>
              </w:rPr>
            </w:pPr>
            <w:r>
              <w:rPr>
                <w:rFonts w:ascii="Arial" w:hAnsi="Arial" w:cs="Arial"/>
                <w:b/>
                <w:sz w:val="24"/>
                <w:szCs w:val="24"/>
              </w:rPr>
              <w:t>Juvenil</w:t>
            </w:r>
          </w:p>
        </w:tc>
        <w:tc>
          <w:tcPr>
            <w:tcW w:w="1696" w:type="dxa"/>
            <w:shd w:val="clear" w:color="auto" w:fill="D9D9D9"/>
            <w:vAlign w:val="center"/>
          </w:tcPr>
          <w:p>
            <w:pPr>
              <w:pStyle w:val="99"/>
              <w:jc w:val="center"/>
              <w:rPr>
                <w:rFonts w:ascii="Arial" w:hAnsi="Arial" w:cs="Arial"/>
                <w:b/>
                <w:sz w:val="24"/>
                <w:szCs w:val="24"/>
              </w:rPr>
            </w:pPr>
            <w:r>
              <w:rPr>
                <w:rFonts w:ascii="Arial" w:hAnsi="Arial" w:cs="Arial"/>
                <w:b/>
                <w:sz w:val="24"/>
                <w:szCs w:val="24"/>
              </w:rPr>
              <w:t>Livre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pStyle w:val="99"/>
              <w:jc w:val="center"/>
              <w:rPr>
                <w:rFonts w:ascii="Arial" w:hAnsi="Arial" w:cs="Arial"/>
                <w:sz w:val="24"/>
                <w:szCs w:val="24"/>
              </w:rPr>
            </w:pPr>
            <w:r>
              <w:rPr>
                <w:rFonts w:ascii="Arial" w:hAnsi="Arial" w:cs="Arial"/>
                <w:sz w:val="24"/>
                <w:szCs w:val="24"/>
              </w:rPr>
              <w:t>Primeiro Premiados</w:t>
            </w:r>
          </w:p>
        </w:tc>
        <w:tc>
          <w:tcPr>
            <w:tcW w:w="1418" w:type="dxa"/>
            <w:vAlign w:val="center"/>
          </w:tcPr>
          <w:p>
            <w:pPr>
              <w:pStyle w:val="99"/>
              <w:jc w:val="center"/>
              <w:rPr>
                <w:rFonts w:ascii="Arial" w:hAnsi="Arial" w:cs="Arial"/>
                <w:sz w:val="24"/>
                <w:szCs w:val="24"/>
              </w:rPr>
            </w:pPr>
            <w:r>
              <w:rPr>
                <w:rFonts w:ascii="Arial" w:hAnsi="Arial" w:cs="Arial"/>
                <w:sz w:val="24"/>
                <w:szCs w:val="24"/>
              </w:rPr>
              <w:t>R$ 600,00</w:t>
            </w:r>
          </w:p>
        </w:tc>
        <w:tc>
          <w:tcPr>
            <w:tcW w:w="1417" w:type="dxa"/>
            <w:vAlign w:val="center"/>
          </w:tcPr>
          <w:p>
            <w:pPr>
              <w:pStyle w:val="99"/>
              <w:jc w:val="center"/>
              <w:rPr>
                <w:rFonts w:ascii="Arial" w:hAnsi="Arial" w:cs="Arial"/>
                <w:sz w:val="24"/>
                <w:szCs w:val="24"/>
              </w:rPr>
            </w:pPr>
            <w:r>
              <w:rPr>
                <w:rFonts w:ascii="Arial" w:hAnsi="Arial" w:cs="Arial"/>
                <w:sz w:val="24"/>
                <w:szCs w:val="24"/>
              </w:rPr>
              <w:t>R$ 800,00</w:t>
            </w:r>
          </w:p>
        </w:tc>
        <w:tc>
          <w:tcPr>
            <w:tcW w:w="1696" w:type="dxa"/>
            <w:vAlign w:val="center"/>
          </w:tcPr>
          <w:p>
            <w:pPr>
              <w:pStyle w:val="99"/>
              <w:jc w:val="center"/>
              <w:rPr>
                <w:rFonts w:ascii="Arial" w:hAnsi="Arial" w:cs="Arial"/>
                <w:sz w:val="24"/>
                <w:szCs w:val="24"/>
              </w:rPr>
            </w:pPr>
            <w:r>
              <w:rPr>
                <w:rFonts w:ascii="Arial" w:hAnsi="Arial" w:cs="Arial"/>
                <w:sz w:val="24"/>
                <w:szCs w:val="24"/>
              </w:rPr>
              <w:t>R$ 1.000,00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pStyle w:val="99"/>
              <w:jc w:val="center"/>
              <w:rPr>
                <w:rFonts w:ascii="Arial" w:hAnsi="Arial" w:cs="Arial"/>
                <w:sz w:val="24"/>
                <w:szCs w:val="24"/>
              </w:rPr>
            </w:pPr>
            <w:r>
              <w:rPr>
                <w:rFonts w:ascii="Arial" w:hAnsi="Arial" w:cs="Arial"/>
                <w:sz w:val="24"/>
                <w:szCs w:val="24"/>
              </w:rPr>
              <w:t>Segundo Premiados</w:t>
            </w:r>
          </w:p>
        </w:tc>
        <w:tc>
          <w:tcPr>
            <w:tcW w:w="1418" w:type="dxa"/>
            <w:vAlign w:val="center"/>
          </w:tcPr>
          <w:p>
            <w:pPr>
              <w:pStyle w:val="99"/>
              <w:jc w:val="center"/>
              <w:rPr>
                <w:rFonts w:ascii="Arial" w:hAnsi="Arial" w:cs="Arial"/>
                <w:sz w:val="24"/>
                <w:szCs w:val="24"/>
              </w:rPr>
            </w:pPr>
            <w:r>
              <w:rPr>
                <w:rFonts w:ascii="Arial" w:hAnsi="Arial" w:cs="Arial"/>
                <w:sz w:val="24"/>
                <w:szCs w:val="24"/>
              </w:rPr>
              <w:t>R$ 600,00</w:t>
            </w:r>
          </w:p>
        </w:tc>
        <w:tc>
          <w:tcPr>
            <w:tcW w:w="1417" w:type="dxa"/>
            <w:vAlign w:val="center"/>
          </w:tcPr>
          <w:p>
            <w:pPr>
              <w:pStyle w:val="99"/>
              <w:jc w:val="center"/>
              <w:rPr>
                <w:rFonts w:ascii="Arial" w:hAnsi="Arial" w:cs="Arial"/>
                <w:sz w:val="24"/>
                <w:szCs w:val="24"/>
              </w:rPr>
            </w:pPr>
            <w:r>
              <w:rPr>
                <w:rFonts w:ascii="Arial" w:hAnsi="Arial" w:cs="Arial"/>
                <w:sz w:val="24"/>
                <w:szCs w:val="24"/>
              </w:rPr>
              <w:t>R$ 800,00</w:t>
            </w:r>
          </w:p>
        </w:tc>
        <w:tc>
          <w:tcPr>
            <w:tcW w:w="1696" w:type="dxa"/>
          </w:tcPr>
          <w:p>
            <w:pPr>
              <w:pStyle w:val="99"/>
              <w:jc w:val="center"/>
              <w:rPr>
                <w:rFonts w:ascii="Arial" w:hAnsi="Arial" w:cs="Arial"/>
                <w:sz w:val="24"/>
                <w:szCs w:val="24"/>
              </w:rPr>
            </w:pPr>
            <w:r>
              <w:rPr>
                <w:rFonts w:ascii="Arial" w:hAnsi="Arial" w:cs="Arial"/>
                <w:sz w:val="24"/>
                <w:szCs w:val="24"/>
              </w:rPr>
              <w:t>R$ 1.000,00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pStyle w:val="99"/>
              <w:jc w:val="center"/>
              <w:rPr>
                <w:rFonts w:ascii="Arial" w:hAnsi="Arial" w:cs="Arial"/>
                <w:sz w:val="24"/>
                <w:szCs w:val="24"/>
              </w:rPr>
            </w:pPr>
            <w:r>
              <w:rPr>
                <w:rFonts w:ascii="Arial" w:hAnsi="Arial" w:cs="Arial"/>
                <w:sz w:val="24"/>
                <w:szCs w:val="24"/>
              </w:rPr>
              <w:t>Terceiro Premiados</w:t>
            </w:r>
          </w:p>
        </w:tc>
        <w:tc>
          <w:tcPr>
            <w:tcW w:w="1418" w:type="dxa"/>
            <w:vAlign w:val="center"/>
          </w:tcPr>
          <w:p>
            <w:pPr>
              <w:pStyle w:val="99"/>
              <w:jc w:val="center"/>
              <w:rPr>
                <w:rFonts w:ascii="Arial" w:hAnsi="Arial" w:cs="Arial"/>
                <w:sz w:val="24"/>
                <w:szCs w:val="24"/>
              </w:rPr>
            </w:pPr>
            <w:r>
              <w:rPr>
                <w:rFonts w:ascii="Arial" w:hAnsi="Arial" w:cs="Arial"/>
                <w:sz w:val="24"/>
                <w:szCs w:val="24"/>
              </w:rPr>
              <w:t>R$ 600,00</w:t>
            </w:r>
          </w:p>
        </w:tc>
        <w:tc>
          <w:tcPr>
            <w:tcW w:w="1417" w:type="dxa"/>
            <w:vAlign w:val="center"/>
          </w:tcPr>
          <w:p>
            <w:pPr>
              <w:pStyle w:val="99"/>
              <w:jc w:val="center"/>
              <w:rPr>
                <w:rFonts w:ascii="Arial" w:hAnsi="Arial" w:cs="Arial"/>
                <w:sz w:val="24"/>
                <w:szCs w:val="24"/>
              </w:rPr>
            </w:pPr>
            <w:r>
              <w:rPr>
                <w:rFonts w:ascii="Arial" w:hAnsi="Arial" w:cs="Arial"/>
                <w:sz w:val="24"/>
                <w:szCs w:val="24"/>
              </w:rPr>
              <w:t>R$ 800,00</w:t>
            </w:r>
          </w:p>
        </w:tc>
        <w:tc>
          <w:tcPr>
            <w:tcW w:w="1696" w:type="dxa"/>
          </w:tcPr>
          <w:p>
            <w:pPr>
              <w:pStyle w:val="99"/>
              <w:jc w:val="center"/>
              <w:rPr>
                <w:rFonts w:ascii="Arial" w:hAnsi="Arial" w:cs="Arial"/>
                <w:sz w:val="24"/>
                <w:szCs w:val="24"/>
              </w:rPr>
            </w:pPr>
            <w:r>
              <w:rPr>
                <w:rFonts w:ascii="Arial" w:hAnsi="Arial" w:cs="Arial"/>
                <w:sz w:val="24"/>
                <w:szCs w:val="24"/>
              </w:rPr>
              <w:t>R$ 1.000,00</w:t>
            </w:r>
          </w:p>
        </w:tc>
      </w:tr>
    </w:tbl>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pStyle w:val="99"/>
        <w:jc w:val="both"/>
        <w:rPr>
          <w:rFonts w:ascii="Arial" w:hAnsi="Arial" w:cs="Arial"/>
          <w:sz w:val="24"/>
          <w:szCs w:val="24"/>
        </w:rPr>
      </w:pPr>
      <w:r>
        <w:rPr>
          <w:rFonts w:ascii="Arial" w:hAnsi="Arial" w:cs="Arial"/>
          <w:b/>
          <w:bCs/>
          <w:sz w:val="24"/>
          <w:szCs w:val="24"/>
        </w:rPr>
        <w:t xml:space="preserve">Art. 55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Serão assim premiados, de acordo com o resultado dos avaliadores, os participantes da Modalidade: Literatura:</w:t>
      </w:r>
    </w:p>
    <w:p>
      <w:pPr>
        <w:pStyle w:val="99"/>
        <w:jc w:val="both"/>
        <w:rPr>
          <w:rFonts w:ascii="Arial" w:hAnsi="Arial" w:cs="Arial"/>
          <w:sz w:val="24"/>
          <w:szCs w:val="24"/>
        </w:rPr>
      </w:pPr>
    </w:p>
    <w:p>
      <w:pPr>
        <w:pStyle w:val="99"/>
        <w:jc w:val="both"/>
        <w:rPr>
          <w:rFonts w:ascii="Arial" w:hAnsi="Arial" w:cs="Arial"/>
          <w:sz w:val="24"/>
          <w:szCs w:val="24"/>
        </w:rPr>
      </w:pPr>
    </w:p>
    <w:p>
      <w:pPr>
        <w:pStyle w:val="99"/>
        <w:jc w:val="both"/>
        <w:rPr>
          <w:rFonts w:ascii="Arial" w:hAnsi="Arial" w:cs="Arial"/>
          <w:sz w:val="24"/>
          <w:szCs w:val="24"/>
          <w:highlight w:val="yellow"/>
        </w:rPr>
      </w:pPr>
    </w:p>
    <w:tbl>
      <w:tblPr>
        <w:tblStyle w:val="10"/>
        <w:tblpPr w:leftFromText="141" w:rightFromText="141" w:vertAnchor="text" w:tblpXSpec="center" w:tblpY="1"/>
        <w:tblOverlap w:val="never"/>
        <w:tblW w:w="46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22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2410" w:type="dxa"/>
            <w:shd w:val="clear" w:color="auto" w:fill="D9D9D9"/>
            <w:vAlign w:val="center"/>
          </w:tcPr>
          <w:p>
            <w:pPr>
              <w:pStyle w:val="99"/>
              <w:jc w:val="center"/>
              <w:rPr>
                <w:rFonts w:ascii="Arial" w:hAnsi="Arial" w:cs="Arial"/>
                <w:sz w:val="24"/>
                <w:szCs w:val="24"/>
              </w:rPr>
            </w:pPr>
            <w:r>
              <w:rPr>
                <w:rFonts w:ascii="Arial" w:hAnsi="Arial" w:cs="Arial"/>
                <w:b/>
                <w:sz w:val="24"/>
                <w:szCs w:val="24"/>
              </w:rPr>
              <w:t>Premiados</w:t>
            </w:r>
          </w:p>
        </w:tc>
        <w:tc>
          <w:tcPr>
            <w:tcW w:w="2263" w:type="dxa"/>
            <w:shd w:val="clear" w:color="auto" w:fill="D9D9D9"/>
            <w:vAlign w:val="center"/>
          </w:tcPr>
          <w:p>
            <w:pPr>
              <w:pStyle w:val="99"/>
              <w:jc w:val="center"/>
              <w:rPr>
                <w:rFonts w:ascii="Arial" w:hAnsi="Arial" w:cs="Arial"/>
                <w:b/>
                <w:sz w:val="24"/>
                <w:szCs w:val="24"/>
              </w:rPr>
            </w:pPr>
            <w:r>
              <w:rPr>
                <w:rFonts w:ascii="Arial" w:hAnsi="Arial" w:cs="Arial"/>
                <w:b/>
                <w:sz w:val="24"/>
                <w:szCs w:val="24"/>
              </w:rPr>
              <w:t>Premiação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pStyle w:val="99"/>
              <w:jc w:val="center"/>
              <w:rPr>
                <w:rFonts w:ascii="Arial" w:hAnsi="Arial" w:cs="Arial"/>
                <w:sz w:val="24"/>
                <w:szCs w:val="24"/>
              </w:rPr>
            </w:pPr>
            <w:r>
              <w:rPr>
                <w:rFonts w:ascii="Arial" w:hAnsi="Arial" w:cs="Arial"/>
                <w:sz w:val="24"/>
                <w:szCs w:val="24"/>
              </w:rPr>
              <w:t>Primeiro Premiado</w:t>
            </w:r>
          </w:p>
        </w:tc>
        <w:tc>
          <w:tcPr>
            <w:tcW w:w="2263" w:type="dxa"/>
            <w:vAlign w:val="center"/>
          </w:tcPr>
          <w:p>
            <w:pPr>
              <w:pStyle w:val="99"/>
              <w:jc w:val="center"/>
              <w:rPr>
                <w:rFonts w:ascii="Arial" w:hAnsi="Arial" w:cs="Arial"/>
                <w:sz w:val="24"/>
                <w:szCs w:val="24"/>
              </w:rPr>
            </w:pPr>
            <w:r>
              <w:rPr>
                <w:rFonts w:ascii="Arial" w:hAnsi="Arial" w:cs="Arial"/>
                <w:sz w:val="24"/>
                <w:szCs w:val="24"/>
              </w:rPr>
              <w:t>R$ 8.000,00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0" w:type="dxa"/>
            <w:vAlign w:val="center"/>
          </w:tcPr>
          <w:p>
            <w:pPr>
              <w:pStyle w:val="99"/>
              <w:jc w:val="center"/>
              <w:rPr>
                <w:rFonts w:ascii="Arial" w:hAnsi="Arial" w:cs="Arial"/>
                <w:sz w:val="24"/>
                <w:szCs w:val="24"/>
              </w:rPr>
            </w:pPr>
            <w:r>
              <w:rPr>
                <w:rFonts w:ascii="Arial" w:hAnsi="Arial" w:cs="Arial"/>
                <w:sz w:val="24"/>
                <w:szCs w:val="24"/>
              </w:rPr>
              <w:t>Segundo Premiado</w:t>
            </w:r>
          </w:p>
        </w:tc>
        <w:tc>
          <w:tcPr>
            <w:tcW w:w="2263" w:type="dxa"/>
            <w:vAlign w:val="center"/>
          </w:tcPr>
          <w:p>
            <w:pPr>
              <w:pStyle w:val="99"/>
              <w:jc w:val="center"/>
              <w:rPr>
                <w:rFonts w:ascii="Arial" w:hAnsi="Arial" w:cs="Arial"/>
                <w:sz w:val="24"/>
                <w:szCs w:val="24"/>
              </w:rPr>
            </w:pPr>
            <w:r>
              <w:rPr>
                <w:rFonts w:ascii="Arial" w:hAnsi="Arial" w:cs="Arial"/>
                <w:sz w:val="24"/>
                <w:szCs w:val="24"/>
              </w:rPr>
              <w:t>R$ 8.000,00</w:t>
            </w:r>
          </w:p>
        </w:tc>
      </w:tr>
    </w:tbl>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b/>
          <w:bCs/>
          <w:sz w:val="24"/>
          <w:szCs w:val="24"/>
        </w:rPr>
      </w:pPr>
    </w:p>
    <w:p>
      <w:pPr>
        <w:jc w:val="both"/>
        <w:rPr>
          <w:rFonts w:ascii="Arial" w:hAnsi="Arial" w:cs="Arial"/>
          <w:sz w:val="24"/>
          <w:szCs w:val="24"/>
        </w:rPr>
      </w:pPr>
      <w:r>
        <w:rPr>
          <w:rFonts w:ascii="Arial" w:hAnsi="Arial" w:cs="Arial"/>
          <w:b/>
          <w:bCs/>
          <w:sz w:val="24"/>
          <w:szCs w:val="24"/>
        </w:rPr>
        <w:t xml:space="preserve">Art. 56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A premiação da Modalidade: Concurso Nacional de Poesia Inédita será assim distribuída:</w:t>
      </w:r>
    </w:p>
    <w:p>
      <w:pPr>
        <w:jc w:val="both"/>
        <w:rPr>
          <w:rFonts w:ascii="Arial" w:hAnsi="Arial" w:cs="Arial"/>
          <w:sz w:val="24"/>
          <w:szCs w:val="24"/>
        </w:rPr>
      </w:pPr>
    </w:p>
    <w:p>
      <w:pPr>
        <w:jc w:val="both"/>
        <w:rPr>
          <w:rFonts w:ascii="Arial" w:hAnsi="Arial" w:cs="Arial"/>
          <w:sz w:val="24"/>
          <w:szCs w:val="24"/>
        </w:rPr>
      </w:pPr>
    </w:p>
    <w:tbl>
      <w:tblPr>
        <w:tblStyle w:val="10"/>
        <w:tblW w:w="4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97"/>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7" w:type="dxa"/>
            <w:shd w:val="clear" w:color="auto" w:fill="D9D9D9"/>
            <w:vAlign w:val="center"/>
          </w:tcPr>
          <w:p>
            <w:pPr>
              <w:pStyle w:val="99"/>
              <w:jc w:val="center"/>
              <w:rPr>
                <w:rFonts w:ascii="Arial" w:hAnsi="Arial" w:cs="Arial"/>
                <w:b/>
                <w:sz w:val="24"/>
                <w:szCs w:val="24"/>
              </w:rPr>
            </w:pPr>
            <w:r>
              <w:rPr>
                <w:rFonts w:ascii="Arial" w:hAnsi="Arial" w:cs="Arial"/>
                <w:b/>
                <w:sz w:val="24"/>
                <w:szCs w:val="24"/>
              </w:rPr>
              <w:t>Classificação</w:t>
            </w:r>
          </w:p>
        </w:tc>
        <w:tc>
          <w:tcPr>
            <w:tcW w:w="1828" w:type="dxa"/>
            <w:shd w:val="clear" w:color="auto" w:fill="D9D9D9"/>
            <w:vAlign w:val="center"/>
          </w:tcPr>
          <w:p>
            <w:pPr>
              <w:pStyle w:val="99"/>
              <w:jc w:val="center"/>
              <w:rPr>
                <w:rFonts w:ascii="Arial" w:hAnsi="Arial" w:cs="Arial"/>
                <w:b/>
                <w:sz w:val="24"/>
                <w:szCs w:val="24"/>
              </w:rPr>
            </w:pPr>
            <w:r>
              <w:rPr>
                <w:rFonts w:ascii="Arial" w:hAnsi="Arial" w:cs="Arial"/>
                <w:b/>
                <w:sz w:val="24"/>
                <w:szCs w:val="24"/>
              </w:rPr>
              <w:t>Premiação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7" w:type="dxa"/>
            <w:vAlign w:val="center"/>
          </w:tcPr>
          <w:p/>
          <w:p>
            <w:pPr>
              <w:pStyle w:val="99"/>
              <w:jc w:val="center"/>
              <w:rPr>
                <w:rFonts w:ascii="Arial" w:hAnsi="Arial" w:cs="Arial"/>
                <w:sz w:val="24"/>
                <w:szCs w:val="24"/>
              </w:rPr>
            </w:pPr>
            <w:r>
              <w:rPr>
                <w:rFonts w:ascii="Arial" w:hAnsi="Arial" w:cs="Arial"/>
                <w:sz w:val="24"/>
                <w:szCs w:val="24"/>
              </w:rPr>
              <w:t>Primeiro Lugar</w:t>
            </w:r>
          </w:p>
        </w:tc>
        <w:tc>
          <w:tcPr>
            <w:tcW w:w="1828" w:type="dxa"/>
            <w:vAlign w:val="center"/>
          </w:tcPr>
          <w:p>
            <w:pPr>
              <w:pStyle w:val="99"/>
              <w:jc w:val="center"/>
              <w:rPr>
                <w:rFonts w:ascii="Arial" w:hAnsi="Arial" w:cs="Arial"/>
                <w:sz w:val="24"/>
                <w:szCs w:val="24"/>
              </w:rPr>
            </w:pPr>
            <w:r>
              <w:rPr>
                <w:rFonts w:ascii="Arial" w:hAnsi="Arial" w:cs="Arial"/>
                <w:sz w:val="24"/>
                <w:szCs w:val="24"/>
              </w:rPr>
              <w:t>R$ 2.500,00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7" w:type="dxa"/>
            <w:vAlign w:val="center"/>
          </w:tcPr>
          <w:p>
            <w:pPr>
              <w:pStyle w:val="99"/>
              <w:jc w:val="center"/>
              <w:rPr>
                <w:rFonts w:ascii="Arial" w:hAnsi="Arial" w:cs="Arial"/>
                <w:sz w:val="24"/>
                <w:szCs w:val="24"/>
              </w:rPr>
            </w:pPr>
            <w:r>
              <w:rPr>
                <w:rFonts w:ascii="Arial" w:hAnsi="Arial" w:cs="Arial"/>
                <w:sz w:val="24"/>
                <w:szCs w:val="24"/>
              </w:rPr>
              <w:t>Segundo Lugar</w:t>
            </w:r>
          </w:p>
        </w:tc>
        <w:tc>
          <w:tcPr>
            <w:tcW w:w="1828" w:type="dxa"/>
            <w:vAlign w:val="center"/>
          </w:tcPr>
          <w:p>
            <w:pPr>
              <w:pStyle w:val="99"/>
              <w:jc w:val="center"/>
              <w:rPr>
                <w:rFonts w:ascii="Arial" w:hAnsi="Arial" w:cs="Arial"/>
                <w:sz w:val="24"/>
                <w:szCs w:val="24"/>
              </w:rPr>
            </w:pPr>
            <w:r>
              <w:rPr>
                <w:rFonts w:ascii="Arial" w:hAnsi="Arial" w:cs="Arial"/>
                <w:sz w:val="24"/>
                <w:szCs w:val="24"/>
              </w:rPr>
              <w:t>R$ 1.500,00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7" w:type="dxa"/>
            <w:vAlign w:val="center"/>
          </w:tcPr>
          <w:p>
            <w:pPr>
              <w:pStyle w:val="99"/>
              <w:jc w:val="center"/>
              <w:rPr>
                <w:rFonts w:ascii="Arial" w:hAnsi="Arial" w:cs="Arial"/>
                <w:sz w:val="24"/>
                <w:szCs w:val="24"/>
              </w:rPr>
            </w:pPr>
            <w:r>
              <w:rPr>
                <w:rFonts w:ascii="Arial" w:hAnsi="Arial" w:cs="Arial"/>
                <w:sz w:val="24"/>
                <w:szCs w:val="24"/>
              </w:rPr>
              <w:t>Terceiro Lugar</w:t>
            </w:r>
          </w:p>
        </w:tc>
        <w:tc>
          <w:tcPr>
            <w:tcW w:w="1828" w:type="dxa"/>
            <w:vAlign w:val="center"/>
          </w:tcPr>
          <w:p>
            <w:pPr>
              <w:pStyle w:val="99"/>
              <w:jc w:val="center"/>
              <w:rPr>
                <w:rFonts w:ascii="Arial" w:hAnsi="Arial" w:cs="Arial"/>
                <w:sz w:val="24"/>
                <w:szCs w:val="24"/>
              </w:rPr>
            </w:pPr>
            <w:r>
              <w:rPr>
                <w:rFonts w:ascii="Arial" w:hAnsi="Arial" w:cs="Arial"/>
                <w:sz w:val="24"/>
                <w:szCs w:val="24"/>
              </w:rPr>
              <w:t>R$ 1.000,00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897" w:type="dxa"/>
            <w:vAlign w:val="center"/>
          </w:tcPr>
          <w:p>
            <w:pPr>
              <w:pStyle w:val="99"/>
              <w:jc w:val="center"/>
              <w:rPr>
                <w:rFonts w:ascii="Arial" w:hAnsi="Arial" w:cs="Arial"/>
                <w:sz w:val="24"/>
                <w:szCs w:val="24"/>
              </w:rPr>
            </w:pPr>
          </w:p>
        </w:tc>
        <w:tc>
          <w:tcPr>
            <w:tcW w:w="1828" w:type="dxa"/>
            <w:vAlign w:val="center"/>
          </w:tcPr>
          <w:p>
            <w:pPr>
              <w:pStyle w:val="99"/>
              <w:jc w:val="center"/>
              <w:rPr>
                <w:rFonts w:ascii="Arial" w:hAnsi="Arial" w:cs="Arial"/>
                <w:sz w:val="24"/>
                <w:szCs w:val="24"/>
              </w:rPr>
            </w:pPr>
          </w:p>
        </w:tc>
      </w:tr>
    </w:tbl>
    <w:p>
      <w:pPr>
        <w:jc w:val="both"/>
        <w:rPr>
          <w:rFonts w:ascii="Arial" w:hAnsi="Arial" w:cs="Arial"/>
          <w:sz w:val="24"/>
          <w:szCs w:val="24"/>
        </w:rPr>
      </w:pPr>
    </w:p>
    <w:p>
      <w:pPr>
        <w:jc w:val="both"/>
        <w:rPr>
          <w:rFonts w:ascii="Arial" w:hAnsi="Arial" w:cs="Arial"/>
          <w:b/>
          <w:bCs/>
          <w:sz w:val="24"/>
          <w:szCs w:val="24"/>
        </w:rPr>
      </w:pPr>
      <w:r>
        <w:rPr>
          <w:rFonts w:ascii="Arial" w:hAnsi="Arial" w:cs="Arial"/>
          <w:b/>
          <w:bCs/>
          <w:sz w:val="24"/>
          <w:szCs w:val="24"/>
        </w:rPr>
        <w:t xml:space="preserve">Art. 57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b/>
          <w:bCs/>
          <w:sz w:val="24"/>
          <w:szCs w:val="24"/>
        </w:rPr>
        <w:t>Alertamos que será incidido sobre toda premiação, tributos sobre o pagamento de Pessoa Física nos termos da legislação federal, estadual e municipal;</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58 </w:t>
      </w:r>
      <w:r>
        <w:rPr>
          <w:rStyle w:val="136"/>
          <w:rFonts w:ascii="Arial" w:hAnsi="Arial" w:cs="Arial"/>
          <w:b/>
          <w:sz w:val="24"/>
          <w:szCs w:val="24"/>
        </w:rPr>
        <w:t xml:space="preserve">– </w:t>
      </w:r>
      <w:r>
        <w:rPr>
          <w:rFonts w:ascii="Arial" w:hAnsi="Arial" w:cs="Arial"/>
          <w:sz w:val="24"/>
          <w:szCs w:val="24"/>
        </w:rPr>
        <w:t>O pagamento da premiação será realizado a partir de 30 (trinta) dias após publicação oficial do resultado final deste concurso.</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59 – </w:t>
      </w:r>
      <w:r>
        <w:rPr>
          <w:rFonts w:ascii="Arial" w:hAnsi="Arial" w:cs="Arial"/>
          <w:sz w:val="24"/>
          <w:szCs w:val="24"/>
        </w:rPr>
        <w:t>Os premiados nas modalidades descritas acima deverão assinar o recibo da Premiação para formalização do processo de pagamento.</w:t>
      </w:r>
    </w:p>
    <w:p>
      <w:pPr>
        <w:jc w:val="both"/>
        <w:rPr>
          <w:rFonts w:ascii="Arial" w:hAnsi="Arial" w:cs="Arial"/>
          <w:sz w:val="24"/>
          <w:szCs w:val="24"/>
        </w:rPr>
      </w:pPr>
    </w:p>
    <w:p>
      <w:pPr>
        <w:jc w:val="both"/>
        <w:rPr>
          <w:rFonts w:ascii="Arial" w:hAnsi="Arial" w:cs="Arial"/>
          <w:sz w:val="24"/>
          <w:szCs w:val="24"/>
        </w:rPr>
      </w:pPr>
    </w:p>
    <w:p>
      <w:pPr>
        <w:jc w:val="both"/>
        <w:rPr>
          <w:rFonts w:ascii="Arial" w:hAnsi="Arial" w:cs="Arial"/>
          <w:sz w:val="24"/>
          <w:szCs w:val="24"/>
          <w:lang w:eastAsia="en-US"/>
        </w:rPr>
      </w:pPr>
      <w:r>
        <w:rPr>
          <w:rFonts w:ascii="Arial" w:hAnsi="Arial" w:cs="Arial"/>
          <w:b/>
          <w:bCs/>
          <w:sz w:val="24"/>
          <w:szCs w:val="24"/>
        </w:rPr>
        <w:t xml:space="preserve">Art. 60 - </w:t>
      </w:r>
      <w:r>
        <w:rPr>
          <w:rFonts w:ascii="Arial" w:hAnsi="Arial" w:cs="Arial"/>
          <w:sz w:val="24"/>
          <w:szCs w:val="24"/>
          <w:lang w:eastAsia="en-US"/>
        </w:rPr>
        <w:t>O pagamento da premiação na Modalidade Literatura será feito em nome candidato maior de idade inscrito, nas demais modalidades em nome do candidato maior de idade ou dos representantes legais;</w:t>
      </w:r>
    </w:p>
    <w:p>
      <w:pPr>
        <w:jc w:val="both"/>
        <w:rPr>
          <w:rFonts w:ascii="Arial" w:hAnsi="Arial" w:cs="Arial"/>
          <w:sz w:val="24"/>
          <w:szCs w:val="24"/>
          <w:lang w:eastAsia="en-US"/>
        </w:rPr>
      </w:pPr>
    </w:p>
    <w:p>
      <w:pPr>
        <w:jc w:val="both"/>
        <w:rPr>
          <w:rFonts w:ascii="Arial" w:hAnsi="Arial" w:cs="Arial"/>
          <w:sz w:val="24"/>
          <w:szCs w:val="24"/>
          <w:lang w:eastAsia="en-US"/>
        </w:rPr>
      </w:pPr>
    </w:p>
    <w:p>
      <w:pPr>
        <w:jc w:val="both"/>
        <w:rPr>
          <w:rFonts w:ascii="Arial" w:hAnsi="Arial" w:cs="Arial"/>
          <w:b/>
          <w:bCs/>
          <w:sz w:val="24"/>
          <w:szCs w:val="24"/>
          <w:lang w:eastAsia="en-US"/>
        </w:rPr>
      </w:pPr>
      <w:r>
        <w:rPr>
          <w:rFonts w:ascii="Arial" w:hAnsi="Arial" w:cs="Arial"/>
          <w:sz w:val="24"/>
          <w:szCs w:val="24"/>
          <w:lang w:eastAsia="en-US"/>
        </w:rPr>
        <w:tab/>
      </w:r>
      <w:r>
        <w:rPr>
          <w:rFonts w:ascii="Arial" w:hAnsi="Arial" w:cs="Arial"/>
          <w:b/>
          <w:bCs/>
          <w:sz w:val="24"/>
          <w:szCs w:val="24"/>
          <w:lang w:eastAsia="en-US"/>
        </w:rPr>
        <w:t xml:space="preserve">Art. 60.1 – </w:t>
      </w:r>
      <w:r>
        <w:rPr>
          <w:rFonts w:ascii="Arial" w:hAnsi="Arial" w:cs="Arial"/>
          <w:sz w:val="24"/>
          <w:szCs w:val="24"/>
          <w:lang w:eastAsia="en-US"/>
        </w:rPr>
        <w:t>O pagamento da premiação, exclusivamente na modalidade Literatura, será dividido em 02(duas) parcelas, sendo 50% (cinquenta por cento) após divulgação do resultado final, respeitando o prazo necessário para a contabilidade da prefeitura formalizar o pagamento. E, os 50% (cinquenta por cento) restantes, após a entrega do miolo/esboço do livro.</w:t>
      </w:r>
      <w:r>
        <w:rPr>
          <w:rFonts w:ascii="Arial" w:hAnsi="Arial" w:cs="Arial"/>
          <w:b/>
          <w:bCs/>
          <w:sz w:val="24"/>
          <w:szCs w:val="24"/>
          <w:lang w:eastAsia="en-US"/>
        </w:rPr>
        <w:t xml:space="preserve"> </w:t>
      </w:r>
    </w:p>
    <w:p>
      <w:pPr>
        <w:jc w:val="both"/>
        <w:rPr>
          <w:rFonts w:ascii="Arial" w:hAnsi="Arial" w:cs="Arial"/>
          <w:sz w:val="24"/>
          <w:szCs w:val="24"/>
        </w:rPr>
      </w:pPr>
    </w:p>
    <w:p>
      <w:pPr>
        <w:jc w:val="both"/>
        <w:rPr>
          <w:rFonts w:ascii="Arial" w:hAnsi="Arial" w:cs="Arial"/>
          <w:sz w:val="24"/>
          <w:szCs w:val="24"/>
        </w:rPr>
      </w:pPr>
    </w:p>
    <w:p>
      <w:pPr>
        <w:pStyle w:val="99"/>
        <w:rPr>
          <w:rFonts w:ascii="Arial" w:hAnsi="Arial" w:cs="Arial"/>
          <w:b/>
          <w:sz w:val="24"/>
          <w:szCs w:val="24"/>
        </w:rPr>
      </w:pPr>
      <w:r>
        <w:rPr>
          <w:rFonts w:ascii="Arial" w:hAnsi="Arial" w:cs="Arial"/>
          <w:b/>
          <w:sz w:val="24"/>
          <w:szCs w:val="24"/>
        </w:rPr>
        <w:t>Art. 61 – Cronograma previsto:</w:t>
      </w:r>
    </w:p>
    <w:p>
      <w:pPr>
        <w:pStyle w:val="99"/>
        <w:rPr>
          <w:rFonts w:ascii="Arial" w:hAnsi="Arial" w:cs="Arial"/>
          <w:b/>
          <w:sz w:val="24"/>
          <w:szCs w:val="24"/>
        </w:rPr>
      </w:pP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1"/>
        <w:gridCol w:w="4139"/>
        <w:gridCol w:w="2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jc w:val="center"/>
              <w:rPr>
                <w:rFonts w:ascii="Arial" w:hAnsi="Arial" w:eastAsia="Arial" w:cs="Arial"/>
                <w:b/>
                <w:sz w:val="24"/>
              </w:rPr>
            </w:pPr>
            <w:r>
              <w:rPr>
                <w:rFonts w:ascii="Arial" w:hAnsi="Arial" w:eastAsia="Arial" w:cs="Arial"/>
                <w:b/>
                <w:sz w:val="24"/>
              </w:rPr>
              <w:t>ATIVIDADE</w:t>
            </w:r>
          </w:p>
        </w:tc>
        <w:tc>
          <w:tcPr>
            <w:tcW w:w="4139" w:type="dxa"/>
          </w:tcPr>
          <w:p>
            <w:pPr>
              <w:jc w:val="center"/>
              <w:rPr>
                <w:rFonts w:ascii="Arial" w:hAnsi="Arial" w:eastAsia="Arial" w:cs="Arial"/>
                <w:b/>
                <w:sz w:val="24"/>
              </w:rPr>
            </w:pPr>
            <w:r>
              <w:rPr>
                <w:rFonts w:ascii="Arial" w:hAnsi="Arial" w:eastAsia="Arial" w:cs="Arial"/>
                <w:b/>
                <w:sz w:val="24"/>
              </w:rPr>
              <w:t>DESCRIÇÃO</w:t>
            </w:r>
          </w:p>
        </w:tc>
        <w:tc>
          <w:tcPr>
            <w:tcW w:w="2412" w:type="dxa"/>
          </w:tcPr>
          <w:p>
            <w:pPr>
              <w:jc w:val="center"/>
              <w:rPr>
                <w:rFonts w:ascii="Arial" w:hAnsi="Arial" w:eastAsia="Arial" w:cs="Arial"/>
                <w:b/>
                <w:sz w:val="24"/>
              </w:rPr>
            </w:pPr>
            <w:r>
              <w:rPr>
                <w:rFonts w:ascii="Arial" w:hAnsi="Arial" w:eastAsia="Arial" w:cs="Arial"/>
                <w:b/>
                <w:sz w:val="24"/>
              </w:rPr>
              <w:t>DATA PREVISTA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INSCRIÇÕES</w:t>
            </w:r>
          </w:p>
        </w:tc>
        <w:tc>
          <w:tcPr>
            <w:tcW w:w="4139" w:type="dxa"/>
          </w:tcPr>
          <w:p>
            <w:pPr>
              <w:jc w:val="both"/>
            </w:pPr>
            <w:r>
              <w:rPr>
                <w:rFonts w:ascii="Arial" w:hAnsi="Arial" w:eastAsia="Arial"/>
                <w:bCs/>
              </w:rPr>
              <w:t>Apresentar a ficha de inscrição e documentos ou enviar pelo Google Forms.</w:t>
            </w:r>
            <w:r>
              <w:t xml:space="preserve"> </w:t>
            </w:r>
            <w:r>
              <w:fldChar w:fldCharType="begin"/>
            </w:r>
            <w:r>
              <w:instrText xml:space="preserve"> HYPERLINK "https://cutt.ly/EditalManoelDeBarros2022" </w:instrText>
            </w:r>
            <w:r>
              <w:fldChar w:fldCharType="separate"/>
            </w:r>
            <w:r>
              <w:rPr>
                <w:rStyle w:val="16"/>
              </w:rPr>
              <w:t>https://cutt.ly/EditalManoelDeBarros2022</w:t>
            </w:r>
            <w:r>
              <w:rPr>
                <w:rStyle w:val="16"/>
              </w:rPr>
              <w:fldChar w:fldCharType="end"/>
            </w:r>
            <w:r>
              <w:t xml:space="preserve"> </w:t>
            </w:r>
          </w:p>
          <w:p>
            <w:pPr>
              <w:rPr>
                <w:rFonts w:ascii="Arial" w:hAnsi="Arial" w:eastAsia="Arial" w:cs="Arial"/>
                <w:bCs/>
              </w:rPr>
            </w:pPr>
          </w:p>
        </w:tc>
        <w:tc>
          <w:tcPr>
            <w:tcW w:w="2412" w:type="dxa"/>
          </w:tcPr>
          <w:p>
            <w:pPr>
              <w:jc w:val="center"/>
              <w:rPr>
                <w:rFonts w:ascii="Arial" w:hAnsi="Arial" w:eastAsia="Arial" w:cs="Arial"/>
                <w:bCs/>
              </w:rPr>
            </w:pPr>
            <w:r>
              <w:rPr>
                <w:rFonts w:ascii="Arial" w:hAnsi="Arial" w:eastAsia="Arial" w:cs="Arial"/>
                <w:bCs/>
              </w:rPr>
              <w:t xml:space="preserve">De </w:t>
            </w:r>
            <w:r>
              <w:rPr>
                <w:rFonts w:hint="default" w:ascii="Arial" w:hAnsi="Arial" w:eastAsia="Arial" w:cs="Arial"/>
                <w:bCs/>
                <w:lang w:val="pt-BR"/>
              </w:rPr>
              <w:t>11</w:t>
            </w:r>
            <w:r>
              <w:rPr>
                <w:rFonts w:ascii="Arial" w:hAnsi="Arial" w:eastAsia="Arial" w:cs="Arial"/>
                <w:bCs/>
              </w:rPr>
              <w:t xml:space="preserve">/08/2022 a </w:t>
            </w:r>
            <w:r>
              <w:rPr>
                <w:rFonts w:hint="default" w:ascii="Arial" w:hAnsi="Arial" w:eastAsia="Arial" w:cs="Arial"/>
                <w:bCs/>
                <w:lang w:val="pt-BR"/>
              </w:rPr>
              <w:t>26</w:t>
            </w:r>
            <w:r>
              <w:rPr>
                <w:rFonts w:ascii="Arial" w:hAnsi="Arial" w:eastAsia="Arial" w:cs="Arial"/>
                <w:bCs/>
              </w:rPr>
              <w:t>/09/2022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 xml:space="preserve">ANÁLISE DA HABILITAÇÃO DAS INSCRIÇÕES NAS MODALIDADES: DECLAMAÇÃO, POEMA INÉDITO, LITERATURA E </w:t>
            </w:r>
            <w:r>
              <w:rPr>
                <w:rFonts w:ascii="Arial" w:hAnsi="Arial" w:cs="Arial"/>
              </w:rPr>
              <w:t>CONCURSO NACIONAL DE POESIA INÉDITA</w:t>
            </w:r>
          </w:p>
        </w:tc>
        <w:tc>
          <w:tcPr>
            <w:tcW w:w="4139" w:type="dxa"/>
          </w:tcPr>
          <w:p>
            <w:pPr>
              <w:jc w:val="both"/>
              <w:rPr>
                <w:rFonts w:ascii="Arial" w:hAnsi="Arial" w:eastAsia="Arial" w:cs="Arial"/>
                <w:bCs/>
              </w:rPr>
            </w:pPr>
            <w:r>
              <w:rPr>
                <w:rFonts w:ascii="Arial" w:hAnsi="Arial" w:eastAsia="Arial"/>
              </w:rPr>
              <w:t>Publicação do edital de deferimento e indeferimento das inscrições.</w:t>
            </w:r>
          </w:p>
        </w:tc>
        <w:tc>
          <w:tcPr>
            <w:tcW w:w="2412" w:type="dxa"/>
          </w:tcPr>
          <w:p>
            <w:pPr>
              <w:jc w:val="center"/>
              <w:rPr>
                <w:rFonts w:ascii="Arial" w:hAnsi="Arial" w:eastAsia="Arial" w:cs="Arial"/>
                <w:bCs/>
              </w:rPr>
            </w:pPr>
          </w:p>
          <w:p>
            <w:pPr>
              <w:jc w:val="center"/>
              <w:rPr>
                <w:rFonts w:ascii="Arial" w:hAnsi="Arial" w:eastAsia="Arial" w:cs="Arial"/>
                <w:bCs/>
              </w:rPr>
            </w:pPr>
            <w:r>
              <w:rPr>
                <w:rFonts w:ascii="Arial" w:hAnsi="Arial" w:eastAsia="Arial" w:cs="Arial"/>
                <w:bCs/>
              </w:rPr>
              <w:t>27/09/2022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FASE RECURSAL DA HABILITAÇÃO</w:t>
            </w:r>
          </w:p>
        </w:tc>
        <w:tc>
          <w:tcPr>
            <w:tcW w:w="4139" w:type="dxa"/>
          </w:tcPr>
          <w:p>
            <w:pPr>
              <w:jc w:val="both"/>
              <w:rPr>
                <w:rFonts w:ascii="Arial" w:hAnsi="Arial" w:eastAsia="Arial" w:cs="Arial"/>
                <w:bCs/>
              </w:rPr>
            </w:pPr>
            <w:r>
              <w:rPr>
                <w:rFonts w:ascii="Arial" w:hAnsi="Arial" w:eastAsia="Arial"/>
              </w:rPr>
              <w:t xml:space="preserve">Prazo para interposição de recursos contra o edital de deferimento e indeferimento de inscrições nas </w:t>
            </w:r>
            <w:r>
              <w:rPr>
                <w:rFonts w:ascii="Arial" w:hAnsi="Arial" w:eastAsia="Arial" w:cs="Arial"/>
                <w:bCs/>
              </w:rPr>
              <w:t xml:space="preserve">modalidades: declamação, poema inédito, literatura e </w:t>
            </w:r>
            <w:r>
              <w:rPr>
                <w:rFonts w:ascii="Arial" w:hAnsi="Arial" w:cs="Arial"/>
              </w:rPr>
              <w:t>concurso nacional de poesia inédita.</w:t>
            </w:r>
          </w:p>
        </w:tc>
        <w:tc>
          <w:tcPr>
            <w:tcW w:w="2412" w:type="dxa"/>
          </w:tcPr>
          <w:p>
            <w:pPr>
              <w:jc w:val="center"/>
              <w:rPr>
                <w:rFonts w:ascii="Arial" w:hAnsi="Arial" w:eastAsia="Arial" w:cs="Arial"/>
                <w:bCs/>
              </w:rPr>
            </w:pPr>
          </w:p>
          <w:p>
            <w:pPr>
              <w:jc w:val="center"/>
              <w:rPr>
                <w:rFonts w:ascii="Arial" w:hAnsi="Arial" w:eastAsia="Arial" w:cs="Arial"/>
                <w:bCs/>
              </w:rPr>
            </w:pPr>
            <w:r>
              <w:rPr>
                <w:rFonts w:ascii="Arial" w:hAnsi="Arial" w:eastAsia="Arial" w:cs="Arial"/>
                <w:bCs/>
              </w:rPr>
              <w:t>28 a 30/09/2022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 xml:space="preserve">RESULTADO FINAL DA HABILITAÇÃO INSCRIÇÕES NAS MODALIDADES: DECLAMAÇÃO, POEMA INÉDITO, LITERATURA E </w:t>
            </w:r>
            <w:r>
              <w:rPr>
                <w:rFonts w:ascii="Arial" w:hAnsi="Arial" w:cs="Arial"/>
              </w:rPr>
              <w:t>CONCURSO NACIONAL DE POESIA INÉDITA</w:t>
            </w:r>
          </w:p>
        </w:tc>
        <w:tc>
          <w:tcPr>
            <w:tcW w:w="4139" w:type="dxa"/>
          </w:tcPr>
          <w:p>
            <w:pPr>
              <w:jc w:val="both"/>
              <w:rPr>
                <w:rFonts w:ascii="Arial" w:hAnsi="Arial" w:eastAsia="Arial"/>
              </w:rPr>
            </w:pPr>
            <w:r>
              <w:rPr>
                <w:rFonts w:ascii="Arial" w:hAnsi="Arial" w:eastAsia="Arial"/>
              </w:rPr>
              <w:t>Publicação da relação de recursos deferidos e indeferidos, e publicação do resultado final das inscrições deferidas</w:t>
            </w:r>
          </w:p>
        </w:tc>
        <w:tc>
          <w:tcPr>
            <w:tcW w:w="2412" w:type="dxa"/>
          </w:tcPr>
          <w:p>
            <w:pPr>
              <w:jc w:val="center"/>
              <w:rPr>
                <w:rFonts w:eastAsia="Arial"/>
              </w:rPr>
            </w:pPr>
            <w:r>
              <w:rPr>
                <w:rFonts w:ascii="Arial" w:hAnsi="Arial" w:eastAsia="Arial" w:cs="Arial"/>
                <w:bCs/>
              </w:rPr>
              <w:t>03/10/2022</w:t>
            </w:r>
            <w:r>
              <w:rPr>
                <w:rFonts w:eastAsia="Aria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REALIZAÇÃO DAS APRESENTAÇÕES DA MODALIDADE DECLAMAÇÃO:</w:t>
            </w:r>
          </w:p>
          <w:p>
            <w:pPr>
              <w:rPr>
                <w:rFonts w:ascii="Arial" w:hAnsi="Arial" w:eastAsia="Arial" w:cs="Arial"/>
                <w:bCs/>
              </w:rPr>
            </w:pPr>
            <w:r>
              <w:rPr>
                <w:rFonts w:ascii="Arial" w:hAnsi="Arial" w:eastAsia="Arial" w:cs="Arial"/>
                <w:bCs/>
              </w:rPr>
              <w:t>CATEGORIAS MIRIM, JUVENIL, LIVRE E POETAS MATO-GROSSENSES</w:t>
            </w:r>
          </w:p>
        </w:tc>
        <w:tc>
          <w:tcPr>
            <w:tcW w:w="4139" w:type="dxa"/>
          </w:tcPr>
          <w:p>
            <w:pPr>
              <w:rPr>
                <w:rFonts w:ascii="Arial" w:hAnsi="Arial" w:eastAsia="Arial"/>
              </w:rPr>
            </w:pPr>
            <w:r>
              <w:rPr>
                <w:rFonts w:ascii="Arial" w:hAnsi="Arial" w:eastAsia="Arial"/>
              </w:rPr>
              <w:t>Apresentação na praça Matriz</w:t>
            </w:r>
          </w:p>
          <w:p>
            <w:pPr>
              <w:jc w:val="both"/>
              <w:rPr>
                <w:rFonts w:ascii="Arial" w:hAnsi="Arial" w:eastAsia="Arial"/>
              </w:rPr>
            </w:pPr>
            <w:r>
              <w:rPr>
                <w:rFonts w:ascii="Arial" w:hAnsi="Arial" w:eastAsia="Arial" w:cs="Arial"/>
                <w:bCs/>
              </w:rPr>
              <w:t>CATEGORIAS MIRIM, JUVENIL Dia 13/10/2020</w:t>
            </w:r>
            <w:r>
              <w:rPr>
                <w:rFonts w:ascii="Arial" w:hAnsi="Arial" w:eastAsia="Arial" w:cs="Arial"/>
                <w:bCs/>
              </w:rPr>
              <w:br w:type="textWrapping"/>
            </w:r>
            <w:r>
              <w:rPr>
                <w:rFonts w:ascii="Arial" w:hAnsi="Arial" w:eastAsia="Arial" w:cs="Arial"/>
                <w:bCs/>
              </w:rPr>
              <w:t>CATEGORIAS: LIVRE E POETAS MATO-GROSSENSES Dia 14/10/2022</w:t>
            </w:r>
          </w:p>
        </w:tc>
        <w:tc>
          <w:tcPr>
            <w:tcW w:w="2412" w:type="dxa"/>
          </w:tcPr>
          <w:p>
            <w:pPr>
              <w:jc w:val="center"/>
              <w:rPr>
                <w:rFonts w:ascii="Arial" w:hAnsi="Arial" w:eastAsia="Arial" w:cs="Arial"/>
                <w:bCs/>
              </w:rPr>
            </w:pPr>
            <w:r>
              <w:rPr>
                <w:rFonts w:ascii="Arial" w:hAnsi="Arial" w:eastAsia="Arial" w:cs="Arial"/>
                <w:bCs/>
              </w:rPr>
              <w:t>13 e 14/10/2022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RESULTADO PRELIMINAR– Modalidade Declamação e Poema Inédito</w:t>
            </w:r>
          </w:p>
        </w:tc>
        <w:tc>
          <w:tcPr>
            <w:tcW w:w="4139" w:type="dxa"/>
          </w:tcPr>
          <w:p>
            <w:pPr>
              <w:rPr>
                <w:rFonts w:ascii="Arial" w:hAnsi="Arial" w:eastAsia="Arial"/>
              </w:rPr>
            </w:pPr>
            <w:r>
              <w:rPr>
                <w:rFonts w:ascii="Arial" w:hAnsi="Arial" w:eastAsia="Arial"/>
              </w:rPr>
              <w:t>Anúncio dos vencedores na Praça Matriz nas modalidades Declamação e Poema Inédito.</w:t>
            </w:r>
          </w:p>
        </w:tc>
        <w:tc>
          <w:tcPr>
            <w:tcW w:w="2412" w:type="dxa"/>
          </w:tcPr>
          <w:p>
            <w:pPr>
              <w:jc w:val="center"/>
              <w:rPr>
                <w:rFonts w:ascii="Arial" w:hAnsi="Arial" w:eastAsia="Arial" w:cs="Arial"/>
                <w:bCs/>
              </w:rPr>
            </w:pPr>
          </w:p>
          <w:p>
            <w:pPr>
              <w:jc w:val="center"/>
              <w:rPr>
                <w:rFonts w:ascii="Arial" w:hAnsi="Arial" w:eastAsia="Arial" w:cs="Arial"/>
                <w:bCs/>
              </w:rPr>
            </w:pPr>
            <w:r>
              <w:rPr>
                <w:rFonts w:ascii="Arial" w:hAnsi="Arial" w:eastAsia="Arial" w:cs="Arial"/>
                <w:bCs/>
              </w:rPr>
              <w:t>14/10/2022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PRAZO PARA RECURSO DO RESULTADO PRELIMINAR – Modalidades Declamação e Poema Inédito</w:t>
            </w:r>
          </w:p>
        </w:tc>
        <w:tc>
          <w:tcPr>
            <w:tcW w:w="4139" w:type="dxa"/>
          </w:tcPr>
          <w:p>
            <w:pPr>
              <w:jc w:val="both"/>
              <w:rPr>
                <w:rFonts w:ascii="Arial" w:hAnsi="Arial" w:eastAsia="Arial" w:cs="Arial"/>
                <w:bCs/>
              </w:rPr>
            </w:pPr>
            <w:r>
              <w:rPr>
                <w:rFonts w:ascii="Arial" w:hAnsi="Arial" w:eastAsia="Arial"/>
              </w:rPr>
              <w:t xml:space="preserve">Prazo para interposição de recursos contra o resultado preliminar dos vencedores nas </w:t>
            </w:r>
            <w:r>
              <w:rPr>
                <w:rFonts w:ascii="Arial" w:hAnsi="Arial" w:eastAsia="Arial" w:cs="Arial"/>
                <w:bCs/>
              </w:rPr>
              <w:t>Modalidades Declamação e Poema Inédito.</w:t>
            </w:r>
          </w:p>
        </w:tc>
        <w:tc>
          <w:tcPr>
            <w:tcW w:w="2412" w:type="dxa"/>
          </w:tcPr>
          <w:p>
            <w:pPr>
              <w:jc w:val="center"/>
              <w:rPr>
                <w:rFonts w:ascii="Arial" w:hAnsi="Arial" w:eastAsia="Arial" w:cs="Arial"/>
                <w:bCs/>
              </w:rPr>
            </w:pPr>
            <w:r>
              <w:rPr>
                <w:rFonts w:ascii="Arial" w:hAnsi="Arial" w:eastAsia="Arial" w:cs="Arial"/>
                <w:bCs/>
              </w:rPr>
              <w:t>17 a 19/10/2022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RESULTADO FINAL E HOMOLOGAÇÃO– Modalidades Declamação e Poema Inédito</w:t>
            </w:r>
          </w:p>
        </w:tc>
        <w:tc>
          <w:tcPr>
            <w:tcW w:w="4139" w:type="dxa"/>
          </w:tcPr>
          <w:p>
            <w:pPr>
              <w:rPr>
                <w:rFonts w:ascii="Arial" w:hAnsi="Arial" w:eastAsia="Arial" w:cs="Arial"/>
                <w:bCs/>
              </w:rPr>
            </w:pPr>
            <w:r>
              <w:rPr>
                <w:rFonts w:ascii="Arial" w:hAnsi="Arial" w:eastAsia="Arial"/>
              </w:rPr>
              <w:t xml:space="preserve">Publicação da relação de recursos deferidos e indeferidos do resultado Preliminar e Homologação da Relação dos vencedores nas </w:t>
            </w:r>
            <w:r>
              <w:rPr>
                <w:rFonts w:ascii="Arial" w:hAnsi="Arial" w:eastAsia="Arial" w:cs="Arial"/>
                <w:bCs/>
              </w:rPr>
              <w:t>Modalidades Declamação e Poema Inédito</w:t>
            </w:r>
            <w:r>
              <w:rPr>
                <w:rFonts w:ascii="Arial" w:hAnsi="Arial" w:eastAsia="Arial"/>
              </w:rPr>
              <w:t xml:space="preserve"> no Dioprima (Diário Oficial de Primavera do Leste).</w:t>
            </w:r>
          </w:p>
        </w:tc>
        <w:tc>
          <w:tcPr>
            <w:tcW w:w="2412" w:type="dxa"/>
          </w:tcPr>
          <w:p>
            <w:pPr>
              <w:jc w:val="center"/>
              <w:rPr>
                <w:rFonts w:ascii="Arial" w:hAnsi="Arial" w:eastAsia="Arial" w:cs="Arial"/>
                <w:bCs/>
              </w:rPr>
            </w:pPr>
            <w:r>
              <w:rPr>
                <w:rFonts w:ascii="Arial" w:hAnsi="Arial" w:eastAsia="Arial" w:cs="Arial"/>
                <w:bCs/>
              </w:rPr>
              <w:t>20/10/2022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RESULTADO PRELIMINAR – Modalidades Concurso nacional de Poesia Inédita e Literatura</w:t>
            </w:r>
          </w:p>
        </w:tc>
        <w:tc>
          <w:tcPr>
            <w:tcW w:w="4139" w:type="dxa"/>
          </w:tcPr>
          <w:p>
            <w:pPr>
              <w:jc w:val="both"/>
              <w:rPr>
                <w:rFonts w:ascii="Arial" w:hAnsi="Arial" w:eastAsia="Arial"/>
              </w:rPr>
            </w:pPr>
            <w:r>
              <w:rPr>
                <w:rFonts w:ascii="Arial" w:hAnsi="Arial" w:eastAsia="Arial"/>
              </w:rPr>
              <w:t>Publicação da relação preliminar dos vencedores nas Modalidades Concurso Nacional de Poesia Inédita e Literatura no Dioprima (Diário Oficial de Primavera do Leste).</w:t>
            </w:r>
          </w:p>
        </w:tc>
        <w:tc>
          <w:tcPr>
            <w:tcW w:w="2412" w:type="dxa"/>
          </w:tcPr>
          <w:p>
            <w:pPr>
              <w:jc w:val="center"/>
              <w:rPr>
                <w:rFonts w:ascii="Arial" w:hAnsi="Arial" w:eastAsia="Arial" w:cs="Arial"/>
                <w:bCs/>
              </w:rPr>
            </w:pPr>
            <w:r>
              <w:rPr>
                <w:rFonts w:ascii="Arial" w:hAnsi="Arial" w:eastAsia="Arial" w:cs="Arial"/>
                <w:bCs/>
              </w:rPr>
              <w:t>21/10/2022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PRAZO PARA RECURSO DO RESULTADO PRELIMINAR – Concurso nacional e Literatura</w:t>
            </w:r>
          </w:p>
        </w:tc>
        <w:tc>
          <w:tcPr>
            <w:tcW w:w="4139" w:type="dxa"/>
          </w:tcPr>
          <w:p>
            <w:pPr>
              <w:jc w:val="both"/>
              <w:rPr>
                <w:rFonts w:ascii="Arial" w:hAnsi="Arial" w:eastAsia="Arial"/>
              </w:rPr>
            </w:pPr>
            <w:r>
              <w:rPr>
                <w:rFonts w:ascii="Arial" w:hAnsi="Arial" w:eastAsia="Arial"/>
              </w:rPr>
              <w:t>Prazo para interposição de recursos contra o resultado preliminar dos vencedores nas Modalidades Concurso Nacional de Poesia Inédita e Literatura.</w:t>
            </w:r>
          </w:p>
        </w:tc>
        <w:tc>
          <w:tcPr>
            <w:tcW w:w="2412" w:type="dxa"/>
          </w:tcPr>
          <w:p>
            <w:pPr>
              <w:jc w:val="center"/>
              <w:rPr>
                <w:rFonts w:ascii="Arial" w:hAnsi="Arial" w:eastAsia="Arial" w:cs="Arial"/>
                <w:bCs/>
              </w:rPr>
            </w:pPr>
          </w:p>
          <w:p>
            <w:pPr>
              <w:jc w:val="center"/>
              <w:rPr>
                <w:rFonts w:ascii="Arial" w:hAnsi="Arial" w:eastAsia="Arial" w:cs="Arial"/>
                <w:bCs/>
              </w:rPr>
            </w:pPr>
            <w:r>
              <w:rPr>
                <w:rFonts w:ascii="Arial" w:hAnsi="Arial" w:eastAsia="Arial" w:cs="Arial"/>
                <w:bCs/>
              </w:rPr>
              <w:t>24 a 26/10/2022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1" w:type="dxa"/>
          </w:tcPr>
          <w:p>
            <w:pPr>
              <w:rPr>
                <w:rFonts w:ascii="Arial" w:hAnsi="Arial" w:eastAsia="Arial" w:cs="Arial"/>
                <w:bCs/>
              </w:rPr>
            </w:pPr>
            <w:r>
              <w:rPr>
                <w:rFonts w:ascii="Arial" w:hAnsi="Arial" w:eastAsia="Arial" w:cs="Arial"/>
                <w:bCs/>
              </w:rPr>
              <w:t>RESULTADO FINAL E HOMOLOGAÇÃO - Modalidade Concurso nacional de Poesia Inédita e Literatura</w:t>
            </w:r>
          </w:p>
        </w:tc>
        <w:tc>
          <w:tcPr>
            <w:tcW w:w="4139" w:type="dxa"/>
          </w:tcPr>
          <w:p>
            <w:pPr>
              <w:rPr>
                <w:rFonts w:ascii="Arial" w:hAnsi="Arial" w:eastAsia="Arial"/>
              </w:rPr>
            </w:pPr>
            <w:r>
              <w:rPr>
                <w:rFonts w:ascii="Arial" w:hAnsi="Arial" w:eastAsia="Arial"/>
              </w:rPr>
              <w:t xml:space="preserve">Publicação da relação de recursos deferidos e indeferidos do resultado Preliminar e Homologação da Relação dos vencedores nas </w:t>
            </w:r>
            <w:r>
              <w:rPr>
                <w:rFonts w:ascii="Arial" w:hAnsi="Arial" w:eastAsia="Arial" w:cs="Arial"/>
                <w:bCs/>
              </w:rPr>
              <w:t xml:space="preserve">Modalidades </w:t>
            </w:r>
            <w:r>
              <w:rPr>
                <w:rFonts w:ascii="Arial" w:hAnsi="Arial" w:eastAsia="Arial"/>
              </w:rPr>
              <w:t>Concurso Nacional de Poesia Inédita e Literatura no Dioprima (Diário Oficial de Primavera do Leste).</w:t>
            </w:r>
          </w:p>
        </w:tc>
        <w:tc>
          <w:tcPr>
            <w:tcW w:w="2412" w:type="dxa"/>
          </w:tcPr>
          <w:p>
            <w:pPr>
              <w:jc w:val="center"/>
              <w:rPr>
                <w:rFonts w:ascii="Arial" w:hAnsi="Arial" w:eastAsia="Arial" w:cs="Arial"/>
                <w:bCs/>
              </w:rPr>
            </w:pPr>
            <w:r>
              <w:rPr>
                <w:rFonts w:ascii="Arial" w:hAnsi="Arial" w:eastAsia="Arial" w:cs="Arial"/>
                <w:bCs/>
              </w:rPr>
              <w:t>28/10/2022</w:t>
            </w:r>
          </w:p>
        </w:tc>
      </w:tr>
    </w:tbl>
    <w:p>
      <w:pPr>
        <w:pStyle w:val="99"/>
        <w:jc w:val="center"/>
        <w:rPr>
          <w:rFonts w:ascii="Arial" w:hAnsi="Arial" w:cs="Arial"/>
          <w:b/>
          <w:sz w:val="24"/>
          <w:szCs w:val="24"/>
        </w:rPr>
      </w:pPr>
    </w:p>
    <w:p>
      <w:pPr>
        <w:pStyle w:val="99"/>
        <w:jc w:val="center"/>
        <w:rPr>
          <w:rFonts w:ascii="Arial" w:hAnsi="Arial" w:cs="Arial"/>
          <w:b/>
          <w:sz w:val="24"/>
          <w:szCs w:val="24"/>
        </w:rPr>
      </w:pPr>
      <w:r>
        <w:rPr>
          <w:rFonts w:ascii="Arial" w:hAnsi="Arial" w:cs="Arial"/>
          <w:b/>
          <w:sz w:val="24"/>
          <w:szCs w:val="24"/>
        </w:rPr>
        <w:t>Capítulo XVIII</w:t>
      </w:r>
    </w:p>
    <w:p>
      <w:pPr>
        <w:pStyle w:val="99"/>
        <w:jc w:val="center"/>
        <w:rPr>
          <w:rFonts w:ascii="Arial" w:hAnsi="Arial" w:cs="Arial"/>
          <w:sz w:val="24"/>
          <w:szCs w:val="24"/>
        </w:rPr>
      </w:pPr>
      <w:r>
        <w:rPr>
          <w:rFonts w:ascii="Arial" w:hAnsi="Arial" w:cs="Arial"/>
          <w:sz w:val="24"/>
          <w:szCs w:val="24"/>
        </w:rPr>
        <w:t>Das disposições finais</w:t>
      </w:r>
    </w:p>
    <w:p>
      <w:pPr>
        <w:pStyle w:val="99"/>
        <w:jc w:val="center"/>
        <w:rPr>
          <w:rFonts w:ascii="Arial" w:hAnsi="Arial" w:cs="Arial"/>
          <w:sz w:val="24"/>
          <w:szCs w:val="24"/>
        </w:rPr>
      </w:pPr>
    </w:p>
    <w:p>
      <w:pPr>
        <w:jc w:val="both"/>
        <w:rPr>
          <w:rFonts w:ascii="Arial" w:hAnsi="Arial" w:cs="Arial"/>
          <w:sz w:val="24"/>
          <w:szCs w:val="24"/>
          <w:lang w:eastAsia="en-US"/>
        </w:rPr>
      </w:pPr>
    </w:p>
    <w:p>
      <w:pPr>
        <w:jc w:val="both"/>
        <w:rPr>
          <w:rFonts w:ascii="Arial" w:hAnsi="Arial" w:cs="Arial"/>
          <w:sz w:val="24"/>
          <w:szCs w:val="24"/>
          <w:lang w:eastAsia="en-US"/>
        </w:rPr>
      </w:pPr>
      <w:r>
        <w:rPr>
          <w:rFonts w:ascii="Arial" w:hAnsi="Arial" w:cs="Arial"/>
          <w:b/>
          <w:bCs/>
          <w:sz w:val="24"/>
          <w:szCs w:val="24"/>
        </w:rPr>
        <w:t xml:space="preserve">Art. 62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Todos os itens deste regulamento serão rigorosamente cumpridos;</w:t>
      </w:r>
    </w:p>
    <w:p>
      <w:pPr>
        <w:jc w:val="both"/>
        <w:rPr>
          <w:rFonts w:ascii="Arial" w:hAnsi="Arial" w:cs="Arial"/>
          <w:sz w:val="24"/>
          <w:szCs w:val="24"/>
          <w:lang w:eastAsia="en-US"/>
        </w:rPr>
      </w:pPr>
    </w:p>
    <w:p>
      <w:pPr>
        <w:jc w:val="both"/>
        <w:rPr>
          <w:rFonts w:ascii="Arial" w:hAnsi="Arial" w:cs="Arial"/>
          <w:sz w:val="24"/>
          <w:szCs w:val="24"/>
          <w:lang w:eastAsia="en-US"/>
        </w:rPr>
      </w:pPr>
      <w:r>
        <w:rPr>
          <w:rFonts w:ascii="Arial" w:hAnsi="Arial" w:cs="Arial"/>
          <w:b/>
          <w:bCs/>
          <w:sz w:val="24"/>
          <w:szCs w:val="24"/>
        </w:rPr>
        <w:t xml:space="preserve">Art. 63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lang w:eastAsia="en-US"/>
        </w:rPr>
        <w:t>Somente a Comissão organizadora poderá resolver casos omissos deste regulamente;</w:t>
      </w:r>
    </w:p>
    <w:p>
      <w:pPr>
        <w:jc w:val="both"/>
        <w:rPr>
          <w:rFonts w:ascii="Arial" w:hAnsi="Arial" w:cs="Arial"/>
          <w:sz w:val="24"/>
          <w:szCs w:val="24"/>
          <w:lang w:eastAsia="en-US"/>
        </w:rPr>
      </w:pPr>
    </w:p>
    <w:p>
      <w:pPr>
        <w:jc w:val="both"/>
        <w:rPr>
          <w:rFonts w:ascii="Arial" w:hAnsi="Arial" w:cs="Arial"/>
          <w:sz w:val="24"/>
          <w:szCs w:val="24"/>
        </w:rPr>
      </w:pPr>
      <w:r>
        <w:rPr>
          <w:rFonts w:ascii="Arial" w:hAnsi="Arial" w:cs="Arial"/>
          <w:b/>
          <w:sz w:val="24"/>
          <w:szCs w:val="24"/>
          <w:lang w:eastAsia="en-US"/>
        </w:rPr>
        <w:t>Art. 64</w:t>
      </w:r>
      <w:r>
        <w:rPr>
          <w:rFonts w:ascii="Arial" w:hAnsi="Arial" w:cs="Arial"/>
          <w:sz w:val="24"/>
          <w:szCs w:val="24"/>
          <w:lang w:eastAsia="en-US"/>
        </w:rPr>
        <w:t xml:space="preserve"> – Os recursos necessários para o desenvolvimento do Festival Manoel de Barros de Poesia e Literatura serão oriundos da </w:t>
      </w:r>
      <w:r>
        <w:rPr>
          <w:rFonts w:ascii="Arial" w:hAnsi="Arial" w:cs="Arial"/>
          <w:sz w:val="24"/>
          <w:szCs w:val="24"/>
        </w:rPr>
        <w:t>Funcional Programática: 12.361.0016-1.017 IMPLANTAÇÃO E MANUTENÇÃO DE PROJETOS EDUCACIONAIS ATRATIVOS AOS ALUNOS da SME – Secretária Municipal de Educação onde s</w:t>
      </w:r>
      <w:r>
        <w:rPr>
          <w:rFonts w:ascii="Arial" w:hAnsi="Arial" w:cs="Arial"/>
          <w:sz w:val="24"/>
          <w:szCs w:val="24"/>
          <w:lang w:eastAsia="en-US"/>
        </w:rPr>
        <w:t>erão destinados R$ 36.600,00 (trinta e seis mil e seiscentos reais) para premiação.</w:t>
      </w:r>
      <w:r>
        <w:rPr>
          <w:rFonts w:ascii="Arial" w:hAnsi="Arial" w:cs="Arial"/>
          <w:sz w:val="24"/>
          <w:szCs w:val="24"/>
        </w:rPr>
        <w:t xml:space="preserve"> E Funcional Programática: 27.813.0031-1.142 REALIZAÇAO DE EVENTOS TURÍSTICOS E ATIVIDADES DE LAZER da SECULT – Secretaria Municipal de Cultura, Turismo, Lazer e Juventude</w:t>
      </w:r>
      <w:r>
        <w:rPr>
          <w:rFonts w:ascii="Arial" w:hAnsi="Arial" w:cs="Arial"/>
          <w:sz w:val="24"/>
          <w:szCs w:val="24"/>
          <w:lang w:eastAsia="en-US"/>
        </w:rPr>
        <w:t xml:space="preserve"> onde serão destinados R$ 6.000,00 (seis mil reais) para custos administrativos.</w:t>
      </w:r>
    </w:p>
    <w:p>
      <w:pPr>
        <w:rPr>
          <w:rFonts w:ascii="Arial" w:hAnsi="Arial" w:cs="Arial"/>
          <w:sz w:val="24"/>
          <w:szCs w:val="24"/>
        </w:rPr>
      </w:pPr>
    </w:p>
    <w:p>
      <w:pPr>
        <w:jc w:val="both"/>
        <w:rPr>
          <w:rFonts w:ascii="Arial" w:hAnsi="Arial" w:cs="Arial"/>
          <w:sz w:val="24"/>
          <w:szCs w:val="24"/>
        </w:rPr>
      </w:pPr>
      <w:r>
        <w:rPr>
          <w:rFonts w:ascii="Arial" w:hAnsi="Arial" w:cs="Arial"/>
          <w:b/>
          <w:bCs/>
          <w:sz w:val="24"/>
          <w:szCs w:val="24"/>
        </w:rPr>
        <w:t xml:space="preserve">Art. 65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Fica eleito o foro da comarca Primavera do Leste para dirimir quaisquer dúvidas oriundas desde edital.</w:t>
      </w:r>
    </w:p>
    <w:p>
      <w:pPr>
        <w:jc w:val="both"/>
        <w:rPr>
          <w:rFonts w:ascii="Arial" w:hAnsi="Arial" w:cs="Arial"/>
          <w:sz w:val="24"/>
          <w:szCs w:val="24"/>
        </w:rPr>
      </w:pPr>
    </w:p>
    <w:p>
      <w:pPr>
        <w:jc w:val="both"/>
        <w:rPr>
          <w:rFonts w:ascii="Arial" w:hAnsi="Arial" w:cs="Arial"/>
          <w:sz w:val="24"/>
          <w:szCs w:val="24"/>
        </w:rPr>
      </w:pPr>
      <w:r>
        <w:rPr>
          <w:rFonts w:ascii="Arial" w:hAnsi="Arial" w:cs="Arial"/>
          <w:b/>
          <w:sz w:val="24"/>
          <w:szCs w:val="24"/>
        </w:rPr>
        <w:t xml:space="preserve">Art. 66 – </w:t>
      </w:r>
      <w:r>
        <w:rPr>
          <w:rFonts w:ascii="Arial" w:hAnsi="Arial" w:cs="Arial"/>
          <w:sz w:val="24"/>
          <w:szCs w:val="24"/>
        </w:rPr>
        <w:t>A Prefeitura Municipal de Primavera do Leste, poderá utilizar-se das poesias inscritas no VII Festival Manoel de Barros de Poesia e Literatura, para fins de divulgação, coletâneas, impressos e redes digitais sem ônus para a administração pública municipal.</w:t>
      </w:r>
    </w:p>
    <w:p>
      <w:pPr>
        <w:pStyle w:val="19"/>
        <w:tabs>
          <w:tab w:val="left" w:pos="7740"/>
        </w:tabs>
        <w:spacing w:line="360" w:lineRule="auto"/>
        <w:rPr>
          <w:rFonts w:cs="Arial"/>
          <w:b/>
          <w:szCs w:val="24"/>
        </w:rPr>
      </w:pPr>
    </w:p>
    <w:p>
      <w:pPr>
        <w:pStyle w:val="19"/>
        <w:tabs>
          <w:tab w:val="left" w:pos="7740"/>
        </w:tabs>
        <w:spacing w:line="360" w:lineRule="auto"/>
        <w:rPr>
          <w:rFonts w:cs="Arial"/>
          <w:szCs w:val="24"/>
        </w:rPr>
      </w:pPr>
      <w:r>
        <w:rPr>
          <w:rFonts w:cs="Arial"/>
          <w:b/>
          <w:szCs w:val="24"/>
        </w:rPr>
        <w:t>Art. 67 -</w:t>
      </w:r>
      <w:r>
        <w:rPr>
          <w:rFonts w:cs="Arial"/>
          <w:szCs w:val="24"/>
        </w:rPr>
        <w:t xml:space="preserve"> As despesas de hospedagem, alimentação e transporte dos inscritos ficarão por conta de cada participante, ficando a Comissão Organizadora e a Prefeitura Municipal de Primavera do Leste/MT isentas de qualquer compromisso e/ou ônus.</w:t>
      </w:r>
    </w:p>
    <w:p>
      <w:pPr>
        <w:jc w:val="both"/>
        <w:rPr>
          <w:rFonts w:ascii="Arial" w:hAnsi="Arial" w:cs="Arial"/>
          <w:sz w:val="24"/>
          <w:szCs w:val="24"/>
        </w:rPr>
      </w:pPr>
      <w:r>
        <w:rPr>
          <w:rFonts w:ascii="Arial" w:hAnsi="Arial" w:cs="Arial"/>
          <w:sz w:val="24"/>
          <w:szCs w:val="24"/>
        </w:rPr>
        <w:t xml:space="preserve"> </w:t>
      </w:r>
    </w:p>
    <w:p>
      <w:pPr>
        <w:jc w:val="both"/>
        <w:rPr>
          <w:rFonts w:ascii="Arial" w:hAnsi="Arial" w:cs="Arial"/>
          <w:sz w:val="24"/>
          <w:szCs w:val="24"/>
        </w:rPr>
      </w:pPr>
      <w:r>
        <w:rPr>
          <w:rFonts w:ascii="Arial" w:hAnsi="Arial" w:cs="Arial"/>
          <w:b/>
          <w:bCs/>
          <w:sz w:val="24"/>
          <w:szCs w:val="24"/>
        </w:rPr>
        <w:t xml:space="preserve">Art. 68 </w:t>
      </w:r>
      <w:r>
        <w:rPr>
          <w:rStyle w:val="136"/>
          <w:rFonts w:ascii="Arial" w:hAnsi="Arial" w:cs="Arial"/>
          <w:b/>
          <w:sz w:val="24"/>
          <w:szCs w:val="24"/>
        </w:rPr>
        <w:t>–</w:t>
      </w:r>
      <w:r>
        <w:rPr>
          <w:rStyle w:val="136"/>
          <w:rFonts w:ascii="Arial" w:hAnsi="Arial" w:cs="Arial"/>
          <w:sz w:val="24"/>
          <w:szCs w:val="24"/>
        </w:rPr>
        <w:t xml:space="preserve"> </w:t>
      </w:r>
      <w:r>
        <w:rPr>
          <w:rFonts w:ascii="Arial" w:hAnsi="Arial" w:cs="Arial"/>
          <w:sz w:val="24"/>
          <w:szCs w:val="24"/>
        </w:rPr>
        <w:t>Este edital entra em vigor na data de sua publicação;</w:t>
      </w:r>
    </w:p>
    <w:p>
      <w:pPr>
        <w:rPr>
          <w:rFonts w:ascii="Arial" w:hAnsi="Arial" w:cs="Arial"/>
          <w:sz w:val="24"/>
          <w:szCs w:val="24"/>
        </w:rPr>
      </w:pPr>
    </w:p>
    <w:p>
      <w:pPr>
        <w:ind w:left="520"/>
        <w:jc w:val="right"/>
        <w:rPr>
          <w:rFonts w:ascii="Arial" w:hAnsi="Arial" w:cs="Arial"/>
          <w:sz w:val="24"/>
          <w:szCs w:val="24"/>
        </w:rPr>
      </w:pPr>
      <w:r>
        <w:rPr>
          <w:rFonts w:ascii="Arial" w:hAnsi="Arial" w:cs="Arial"/>
          <w:sz w:val="24"/>
          <w:szCs w:val="24"/>
        </w:rPr>
        <w:t xml:space="preserve">Primavera do Leste, </w:t>
      </w:r>
      <w:r>
        <w:rPr>
          <w:rFonts w:hint="default" w:ascii="Arial" w:hAnsi="Arial" w:cs="Arial"/>
          <w:sz w:val="24"/>
          <w:szCs w:val="24"/>
          <w:lang w:val="pt-BR"/>
        </w:rPr>
        <w:t xml:space="preserve">09 </w:t>
      </w:r>
      <w:r>
        <w:rPr>
          <w:rFonts w:ascii="Arial" w:hAnsi="Arial" w:cs="Arial"/>
          <w:sz w:val="24"/>
          <w:szCs w:val="24"/>
        </w:rPr>
        <w:t>de agosto de 2022.</w:t>
      </w:r>
    </w:p>
    <w:p>
      <w:pPr>
        <w:rPr>
          <w:rFonts w:ascii="Arial" w:hAnsi="Arial" w:cs="Arial"/>
          <w:sz w:val="24"/>
          <w:szCs w:val="24"/>
        </w:rPr>
      </w:pPr>
    </w:p>
    <w:p>
      <w:pPr>
        <w:rPr>
          <w:rFonts w:ascii="Arial" w:hAnsi="Arial" w:cs="Arial"/>
          <w:sz w:val="24"/>
          <w:szCs w:val="24"/>
        </w:rPr>
      </w:pPr>
    </w:p>
    <w:p>
      <w:pPr>
        <w:rPr>
          <w:rFonts w:ascii="Arial" w:hAnsi="Arial" w:cs="Arial"/>
          <w:b/>
          <w:sz w:val="24"/>
          <w:szCs w:val="24"/>
        </w:rPr>
      </w:pPr>
    </w:p>
    <w:p>
      <w:pPr>
        <w:jc w:val="center"/>
        <w:rPr>
          <w:rFonts w:ascii="Arial" w:hAnsi="Arial" w:cs="Arial"/>
          <w:b/>
          <w:bCs/>
          <w:sz w:val="24"/>
          <w:szCs w:val="24"/>
        </w:rPr>
      </w:pPr>
      <w:r>
        <w:rPr>
          <w:rFonts w:ascii="Arial" w:hAnsi="Arial" w:cs="Arial"/>
          <w:b/>
          <w:bCs/>
          <w:sz w:val="24"/>
          <w:szCs w:val="24"/>
        </w:rPr>
        <w:t>Wanderson Alex Moreira de Lana</w:t>
      </w:r>
    </w:p>
    <w:p>
      <w:pPr>
        <w:jc w:val="center"/>
        <w:rPr>
          <w:rFonts w:ascii="Arial" w:hAnsi="Arial" w:cs="Arial"/>
          <w:bCs/>
          <w:sz w:val="24"/>
          <w:szCs w:val="24"/>
        </w:rPr>
      </w:pPr>
      <w:r>
        <w:rPr>
          <w:rFonts w:ascii="Arial" w:hAnsi="Arial" w:cs="Arial"/>
          <w:bCs/>
          <w:sz w:val="24"/>
          <w:szCs w:val="24"/>
        </w:rPr>
        <w:t>Secretário Municipal de Cultura, Lazer, Turismo e Juventude</w:t>
      </w:r>
    </w:p>
    <w:p>
      <w:pPr>
        <w:jc w:val="center"/>
        <w:rPr>
          <w:rFonts w:ascii="Arial" w:hAnsi="Arial" w:cs="Arial"/>
          <w:bCs/>
          <w:sz w:val="24"/>
          <w:szCs w:val="24"/>
        </w:rPr>
      </w:pPr>
    </w:p>
    <w:p>
      <w:pPr>
        <w:jc w:val="center"/>
        <w:rPr>
          <w:rFonts w:ascii="Arial" w:hAnsi="Arial" w:cs="Arial"/>
          <w:b/>
        </w:rPr>
      </w:pPr>
      <w:r>
        <w:rPr>
          <w:rFonts w:ascii="Arial" w:hAnsi="Arial" w:cs="Arial"/>
          <w:b/>
        </w:rPr>
        <w:t>Anexo I- Ficha de Inscrição</w:t>
      </w:r>
    </w:p>
    <w:p>
      <w:pPr>
        <w:pStyle w:val="99"/>
        <w:jc w:val="both"/>
        <w:rPr>
          <w:rFonts w:ascii="Arial" w:hAnsi="Arial" w:cs="Arial"/>
          <w:b/>
        </w:rPr>
      </w:pPr>
    </w:p>
    <w:tbl>
      <w:tblPr>
        <w:tblStyle w:val="10"/>
        <w:tblW w:w="9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9"/>
        <w:gridCol w:w="2824"/>
        <w:gridCol w:w="3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420" w:type="dxa"/>
            <w:gridSpan w:val="3"/>
          </w:tcPr>
          <w:p>
            <w:pPr>
              <w:pStyle w:val="99"/>
              <w:spacing w:line="360" w:lineRule="auto"/>
              <w:jc w:val="both"/>
              <w:rPr>
                <w:rFonts w:ascii="Arial" w:hAnsi="Arial" w:cs="Arial"/>
                <w:b/>
              </w:rPr>
            </w:pPr>
            <w:r>
              <w:rPr>
                <w:rFonts w:ascii="Arial" w:hAnsi="Arial" w:cs="Arial"/>
                <w:b/>
              </w:rPr>
              <w:t>Nome:</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409" w:type="dxa"/>
          </w:tcPr>
          <w:p>
            <w:pPr>
              <w:pStyle w:val="99"/>
              <w:spacing w:line="360" w:lineRule="auto"/>
              <w:jc w:val="both"/>
              <w:rPr>
                <w:rFonts w:ascii="Arial" w:hAnsi="Arial" w:cs="Arial"/>
                <w:b/>
              </w:rPr>
            </w:pPr>
            <w:r>
              <w:rPr>
                <w:rFonts w:ascii="Arial" w:hAnsi="Arial" w:cs="Arial"/>
                <w:b/>
              </w:rPr>
              <w:t>Idade:</w:t>
            </w:r>
          </w:p>
        </w:tc>
        <w:tc>
          <w:tcPr>
            <w:tcW w:w="6011" w:type="dxa"/>
            <w:gridSpan w:val="2"/>
          </w:tcPr>
          <w:p>
            <w:pPr>
              <w:pStyle w:val="99"/>
              <w:spacing w:line="360" w:lineRule="auto"/>
              <w:jc w:val="both"/>
              <w:rPr>
                <w:rFonts w:ascii="Arial" w:hAnsi="Arial" w:cs="Arial"/>
                <w:b/>
              </w:rPr>
            </w:pPr>
            <w:r>
              <w:rPr>
                <w:rFonts w:ascii="Arial" w:hAnsi="Arial" w:cs="Arial"/>
                <w:b/>
              </w:rPr>
              <w:t>Data de Nascimento: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420" w:type="dxa"/>
            <w:gridSpan w:val="3"/>
          </w:tcPr>
          <w:p>
            <w:pPr>
              <w:pStyle w:val="99"/>
              <w:spacing w:line="360" w:lineRule="auto"/>
              <w:jc w:val="both"/>
              <w:rPr>
                <w:rFonts w:ascii="Arial" w:hAnsi="Arial" w:cs="Arial"/>
                <w:b/>
              </w:rPr>
            </w:pPr>
            <w:r>
              <w:rPr>
                <w:rFonts w:ascii="Arial" w:hAnsi="Arial" w:cs="Arial"/>
                <w:b/>
              </w:rPr>
              <w:t>Endereço:</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6233" w:type="dxa"/>
            <w:gridSpan w:val="2"/>
          </w:tcPr>
          <w:p>
            <w:pPr>
              <w:pStyle w:val="99"/>
              <w:spacing w:line="360" w:lineRule="auto"/>
              <w:jc w:val="both"/>
              <w:rPr>
                <w:rFonts w:ascii="Arial" w:hAnsi="Arial" w:cs="Arial"/>
                <w:b/>
              </w:rPr>
            </w:pPr>
            <w:r>
              <w:rPr>
                <w:rFonts w:ascii="Arial" w:hAnsi="Arial" w:cs="Arial"/>
                <w:b/>
              </w:rPr>
              <w:t>Cidade:</w:t>
            </w:r>
          </w:p>
        </w:tc>
        <w:tc>
          <w:tcPr>
            <w:tcW w:w="3187" w:type="dxa"/>
          </w:tcPr>
          <w:p>
            <w:pPr>
              <w:pStyle w:val="99"/>
              <w:spacing w:line="360" w:lineRule="auto"/>
              <w:jc w:val="both"/>
              <w:rPr>
                <w:rFonts w:ascii="Arial" w:hAnsi="Arial" w:cs="Arial"/>
                <w:b/>
              </w:rPr>
            </w:pPr>
            <w:r>
              <w:rPr>
                <w:rFonts w:ascii="Arial" w:hAnsi="Arial" w:cs="Arial"/>
                <w:b/>
              </w:rPr>
              <w:t>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3409" w:type="dxa"/>
          </w:tcPr>
          <w:p>
            <w:pPr>
              <w:pStyle w:val="99"/>
              <w:spacing w:line="360" w:lineRule="auto"/>
              <w:jc w:val="both"/>
              <w:rPr>
                <w:rFonts w:ascii="Arial" w:hAnsi="Arial" w:cs="Arial"/>
                <w:b/>
              </w:rPr>
            </w:pPr>
            <w:r>
              <w:rPr>
                <w:rFonts w:ascii="Arial" w:hAnsi="Arial" w:cs="Arial"/>
                <w:b/>
              </w:rPr>
              <w:t>CEP:</w:t>
            </w:r>
          </w:p>
        </w:tc>
        <w:tc>
          <w:tcPr>
            <w:tcW w:w="6011" w:type="dxa"/>
            <w:gridSpan w:val="2"/>
          </w:tcPr>
          <w:p>
            <w:pPr>
              <w:pStyle w:val="99"/>
              <w:spacing w:line="360" w:lineRule="auto"/>
              <w:jc w:val="both"/>
              <w:rPr>
                <w:rFonts w:ascii="Arial" w:hAnsi="Arial" w:cs="Arial"/>
                <w:b/>
              </w:rPr>
            </w:pPr>
            <w:r>
              <w:rPr>
                <w:rFonts w:ascii="Arial" w:hAnsi="Arial" w:cs="Arial"/>
                <w:b/>
              </w:rPr>
              <w:t xml:space="preserve">Telefone </w:t>
            </w:r>
            <w:r>
              <w:rPr>
                <w:rFonts w:ascii="Arial" w:hAnsi="Arial" w:cs="Arial"/>
              </w:rPr>
              <w:t>(Com DDD):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420" w:type="dxa"/>
            <w:gridSpan w:val="3"/>
          </w:tcPr>
          <w:p>
            <w:pPr>
              <w:pStyle w:val="99"/>
              <w:spacing w:line="360" w:lineRule="auto"/>
              <w:jc w:val="both"/>
              <w:rPr>
                <w:rFonts w:ascii="Arial" w:hAnsi="Arial" w:cs="Arial"/>
                <w:b/>
              </w:rPr>
            </w:pPr>
            <w:r>
              <w:rPr>
                <w:rFonts w:ascii="Arial" w:hAnsi="Arial" w:cs="Arial"/>
                <w:b/>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420" w:type="dxa"/>
            <w:gridSpan w:val="3"/>
          </w:tcPr>
          <w:p>
            <w:pPr>
              <w:pStyle w:val="99"/>
              <w:spacing w:line="360" w:lineRule="auto"/>
              <w:jc w:val="both"/>
              <w:rPr>
                <w:rFonts w:ascii="Arial" w:hAnsi="Arial" w:cs="Arial"/>
                <w:b/>
              </w:rPr>
            </w:pPr>
            <w:r>
              <w:rPr>
                <w:rFonts w:ascii="Arial" w:hAnsi="Arial" w:cs="Arial"/>
                <w:b/>
              </w:rPr>
              <w:t>Nome da Mãe ou pai ou representante legal:</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9420" w:type="dxa"/>
            <w:gridSpan w:val="3"/>
          </w:tcPr>
          <w:p>
            <w:pPr>
              <w:pStyle w:val="99"/>
              <w:spacing w:line="360" w:lineRule="auto"/>
              <w:jc w:val="both"/>
              <w:rPr>
                <w:rFonts w:ascii="Arial" w:hAnsi="Arial" w:cs="Arial"/>
                <w:b/>
              </w:rPr>
            </w:pPr>
            <w:r>
              <w:rPr>
                <w:rFonts w:ascii="Arial" w:hAnsi="Arial" w:cs="Arial"/>
                <w:b/>
              </w:rPr>
              <w:t>Número do PIS (Candidato ou representante legal):</w:t>
            </w:r>
          </w:p>
          <w:p>
            <w:pPr>
              <w:pStyle w:val="99"/>
              <w:spacing w:line="360" w:lineRule="auto"/>
              <w:jc w:val="both"/>
              <w:rPr>
                <w:rFonts w:ascii="Arial" w:hAnsi="Arial" w:cs="Arial"/>
                <w:b/>
              </w:rPr>
            </w:pPr>
          </w:p>
        </w:tc>
      </w:tr>
    </w:tbl>
    <w:p>
      <w:pPr>
        <w:pStyle w:val="99"/>
        <w:spacing w:line="360" w:lineRule="auto"/>
        <w:jc w:val="both"/>
        <w:rPr>
          <w:rFonts w:ascii="Arial" w:hAnsi="Arial" w:cs="Arial"/>
          <w:b/>
        </w:rPr>
      </w:pPr>
    </w:p>
    <w:p>
      <w:pPr>
        <w:pStyle w:val="99"/>
        <w:spacing w:line="360" w:lineRule="auto"/>
        <w:jc w:val="both"/>
        <w:rPr>
          <w:rFonts w:ascii="Arial" w:hAnsi="Arial" w:cs="Arial"/>
          <w:b/>
        </w:rPr>
      </w:pPr>
      <w:r>
        <w:rPr>
          <w:rFonts w:ascii="Arial" w:hAnsi="Arial" w:cs="Arial"/>
          <w:b/>
        </w:rPr>
        <w:t xml:space="preserve">Modalidade:                                                               Categoria: </w:t>
      </w:r>
    </w:p>
    <w:tbl>
      <w:tblPr>
        <w:tblStyle w:val="10"/>
        <w:tblpPr w:leftFromText="180" w:rightFromText="180" w:vertAnchor="text" w:horzAnchor="page" w:tblpX="6433" w:tblpY="68"/>
        <w:tblW w:w="0" w:type="auto"/>
        <w:tblInd w:w="0" w:type="dxa"/>
        <w:tblLayout w:type="autofit"/>
        <w:tblCellMar>
          <w:top w:w="0" w:type="dxa"/>
          <w:left w:w="108" w:type="dxa"/>
          <w:bottom w:w="0" w:type="dxa"/>
          <w:right w:w="108" w:type="dxa"/>
        </w:tblCellMar>
      </w:tblPr>
      <w:tblGrid>
        <w:gridCol w:w="3169"/>
      </w:tblGrid>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r>
              <w:rPr>
                <w:rFonts w:ascii="Arial" w:hAnsi="Arial" w:cs="Arial"/>
              </w:rPr>
              <w:t>(   ) Mirim</w:t>
            </w:r>
          </w:p>
        </w:tc>
      </w:tr>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r>
              <w:rPr>
                <w:rFonts w:ascii="Arial" w:hAnsi="Arial" w:cs="Arial"/>
              </w:rPr>
              <w:t>(   ) Juvenil</w:t>
            </w:r>
          </w:p>
        </w:tc>
      </w:tr>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r>
              <w:rPr>
                <w:rFonts w:ascii="Arial" w:hAnsi="Arial" w:cs="Arial"/>
              </w:rPr>
              <w:t>(   ) Livre</w:t>
            </w:r>
          </w:p>
        </w:tc>
      </w:tr>
      <w:tr>
        <w:tblPrEx>
          <w:tblCellMar>
            <w:top w:w="0" w:type="dxa"/>
            <w:left w:w="108" w:type="dxa"/>
            <w:bottom w:w="0" w:type="dxa"/>
            <w:right w:w="108" w:type="dxa"/>
          </w:tblCellMar>
        </w:tblPrEx>
        <w:trPr>
          <w:trHeight w:val="393" w:hRule="atLeast"/>
        </w:trPr>
        <w:tc>
          <w:tcPr>
            <w:tcW w:w="3169" w:type="dxa"/>
          </w:tcPr>
          <w:p>
            <w:pPr>
              <w:spacing w:line="276" w:lineRule="auto"/>
              <w:rPr>
                <w:rFonts w:ascii="Arial" w:hAnsi="Arial" w:cs="Arial"/>
              </w:rPr>
            </w:pPr>
            <w:r>
              <w:rPr>
                <w:rFonts w:ascii="Arial" w:hAnsi="Arial" w:cs="Arial"/>
                <w:sz w:val="22"/>
              </w:rPr>
              <w:t>(   ) Poetas Mato-grossenses</w:t>
            </w:r>
            <w:r>
              <w:rPr>
                <w:rFonts w:ascii="Arial" w:hAnsi="Arial" w:cs="Arial"/>
                <w:sz w:val="22"/>
              </w:rPr>
              <w:br w:type="textWrapping"/>
            </w:r>
            <w:r>
              <w:rPr>
                <w:rFonts w:ascii="Arial" w:hAnsi="Arial" w:cs="Arial"/>
              </w:rPr>
              <w:t>(   ) Fomento</w:t>
            </w:r>
          </w:p>
          <w:p>
            <w:pPr>
              <w:spacing w:line="276" w:lineRule="auto"/>
              <w:rPr>
                <w:rFonts w:ascii="Arial" w:hAnsi="Arial" w:cs="Arial"/>
              </w:rPr>
            </w:pPr>
          </w:p>
        </w:tc>
      </w:tr>
      <w:tr>
        <w:tblPrEx>
          <w:tblCellMar>
            <w:top w:w="0" w:type="dxa"/>
            <w:left w:w="108" w:type="dxa"/>
            <w:bottom w:w="0" w:type="dxa"/>
            <w:right w:w="108" w:type="dxa"/>
          </w:tblCellMar>
        </w:tblPrEx>
        <w:trPr>
          <w:trHeight w:val="393" w:hRule="atLeast"/>
        </w:trPr>
        <w:tc>
          <w:tcPr>
            <w:tcW w:w="3169" w:type="dxa"/>
          </w:tcPr>
          <w:p>
            <w:pPr>
              <w:pStyle w:val="99"/>
              <w:spacing w:line="276" w:lineRule="auto"/>
              <w:jc w:val="both"/>
              <w:rPr>
                <w:rFonts w:ascii="Arial" w:hAnsi="Arial" w:cs="Arial"/>
              </w:rPr>
            </w:pPr>
          </w:p>
        </w:tc>
      </w:tr>
    </w:tbl>
    <w:p>
      <w:pPr>
        <w:rPr>
          <w:rFonts w:ascii="Arial" w:hAnsi="Arial" w:cs="Arial"/>
          <w:vanish/>
          <w:sz w:val="22"/>
          <w:szCs w:val="22"/>
        </w:rPr>
      </w:pPr>
    </w:p>
    <w:tbl>
      <w:tblPr>
        <w:tblStyle w:val="10"/>
        <w:tblpPr w:leftFromText="180" w:rightFromText="180" w:vertAnchor="text" w:horzAnchor="margin" w:tblpY="68"/>
        <w:tblW w:w="0" w:type="auto"/>
        <w:tblInd w:w="0" w:type="dxa"/>
        <w:tblLayout w:type="autofit"/>
        <w:tblCellMar>
          <w:top w:w="0" w:type="dxa"/>
          <w:left w:w="108" w:type="dxa"/>
          <w:bottom w:w="0" w:type="dxa"/>
          <w:right w:w="108" w:type="dxa"/>
        </w:tblCellMar>
      </w:tblPr>
      <w:tblGrid>
        <w:gridCol w:w="3169"/>
      </w:tblGrid>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r>
              <w:rPr>
                <w:rFonts w:ascii="Arial" w:hAnsi="Arial" w:cs="Arial"/>
              </w:rPr>
              <w:t xml:space="preserve">(   ) Declamação </w:t>
            </w:r>
          </w:p>
          <w:p>
            <w:pPr>
              <w:pStyle w:val="99"/>
              <w:jc w:val="both"/>
              <w:rPr>
                <w:rFonts w:ascii="Arial" w:hAnsi="Arial" w:cs="Arial"/>
              </w:rPr>
            </w:pPr>
          </w:p>
        </w:tc>
      </w:tr>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p>
        </w:tc>
      </w:tr>
      <w:tr>
        <w:tblPrEx>
          <w:tblCellMar>
            <w:top w:w="0" w:type="dxa"/>
            <w:left w:w="108" w:type="dxa"/>
            <w:bottom w:w="0" w:type="dxa"/>
            <w:right w:w="108" w:type="dxa"/>
          </w:tblCellMar>
        </w:tblPrEx>
        <w:trPr>
          <w:trHeight w:val="379" w:hRule="atLeast"/>
        </w:trPr>
        <w:tc>
          <w:tcPr>
            <w:tcW w:w="3169" w:type="dxa"/>
          </w:tcPr>
          <w:p>
            <w:pPr>
              <w:pStyle w:val="99"/>
              <w:jc w:val="both"/>
              <w:rPr>
                <w:rFonts w:ascii="Arial" w:hAnsi="Arial" w:cs="Arial"/>
              </w:rPr>
            </w:pPr>
            <w:r>
              <w:rPr>
                <w:rFonts w:ascii="Arial" w:hAnsi="Arial" w:cs="Arial"/>
              </w:rPr>
              <w:t xml:space="preserve">(   ) Poema Inédito </w:t>
            </w:r>
          </w:p>
        </w:tc>
      </w:tr>
      <w:tr>
        <w:tblPrEx>
          <w:tblCellMar>
            <w:top w:w="0" w:type="dxa"/>
            <w:left w:w="108" w:type="dxa"/>
            <w:bottom w:w="0" w:type="dxa"/>
            <w:right w:w="108" w:type="dxa"/>
          </w:tblCellMar>
        </w:tblPrEx>
        <w:trPr>
          <w:trHeight w:val="393" w:hRule="atLeast"/>
        </w:trPr>
        <w:tc>
          <w:tcPr>
            <w:tcW w:w="3169" w:type="dxa"/>
          </w:tcPr>
          <w:p>
            <w:pPr>
              <w:pStyle w:val="99"/>
              <w:jc w:val="both"/>
              <w:rPr>
                <w:rFonts w:ascii="Arial" w:hAnsi="Arial" w:cs="Arial"/>
              </w:rPr>
            </w:pPr>
          </w:p>
          <w:p>
            <w:pPr>
              <w:pStyle w:val="99"/>
              <w:jc w:val="both"/>
              <w:rPr>
                <w:rFonts w:ascii="Arial" w:hAnsi="Arial" w:cs="Arial"/>
              </w:rPr>
            </w:pPr>
            <w:r>
              <w:rPr>
                <w:rFonts w:ascii="Arial" w:hAnsi="Arial" w:cs="Arial"/>
              </w:rPr>
              <w:t>(   ) Literatura</w:t>
            </w:r>
          </w:p>
        </w:tc>
      </w:tr>
    </w:tbl>
    <w:p>
      <w:pPr>
        <w:pStyle w:val="99"/>
        <w:jc w:val="both"/>
        <w:rPr>
          <w:rFonts w:ascii="Arial" w:hAnsi="Arial" w:cs="Arial"/>
          <w:b/>
        </w:rPr>
      </w:pPr>
    </w:p>
    <w:p>
      <w:pPr>
        <w:pStyle w:val="99"/>
        <w:jc w:val="both"/>
        <w:rPr>
          <w:rFonts w:ascii="Arial" w:hAnsi="Arial" w:cs="Arial"/>
          <w:b/>
        </w:rPr>
      </w:pPr>
    </w:p>
    <w:p>
      <w:pPr>
        <w:pStyle w:val="99"/>
        <w:jc w:val="both"/>
        <w:rPr>
          <w:rFonts w:ascii="Arial" w:hAnsi="Arial" w:cs="Arial"/>
          <w:b/>
        </w:rPr>
      </w:pPr>
    </w:p>
    <w:p>
      <w:pPr>
        <w:pStyle w:val="99"/>
        <w:jc w:val="both"/>
        <w:rPr>
          <w:rFonts w:ascii="Arial" w:hAnsi="Arial" w:cs="Arial"/>
          <w:b/>
        </w:rPr>
      </w:pPr>
    </w:p>
    <w:p>
      <w:pPr>
        <w:pStyle w:val="99"/>
        <w:spacing w:line="360" w:lineRule="auto"/>
        <w:jc w:val="both"/>
        <w:rPr>
          <w:rFonts w:ascii="Arial" w:hAnsi="Arial" w:cs="Arial"/>
          <w:b/>
        </w:rPr>
      </w:pPr>
    </w:p>
    <w:tbl>
      <w:tblPr>
        <w:tblStyle w:val="10"/>
        <w:tblpPr w:leftFromText="180" w:rightFromText="180" w:vertAnchor="text" w:horzAnchor="margin" w:tblpXSpec="center" w:tblpY="625"/>
        <w:tblW w:w="91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181" w:type="dxa"/>
          </w:tcPr>
          <w:p>
            <w:pPr>
              <w:pStyle w:val="99"/>
              <w:spacing w:line="360" w:lineRule="auto"/>
              <w:jc w:val="both"/>
              <w:rPr>
                <w:rFonts w:ascii="Arial" w:hAnsi="Arial" w:cs="Arial"/>
                <w:b/>
              </w:rPr>
            </w:pPr>
            <w:r>
              <w:rPr>
                <w:rFonts w:ascii="Arial" w:hAnsi="Arial" w:cs="Arial"/>
                <w:b/>
              </w:rPr>
              <w:t>Título do Poema: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9181" w:type="dxa"/>
          </w:tcPr>
          <w:p>
            <w:pPr>
              <w:pStyle w:val="99"/>
              <w:spacing w:line="360" w:lineRule="auto"/>
              <w:jc w:val="both"/>
              <w:rPr>
                <w:rFonts w:ascii="Arial" w:hAnsi="Arial" w:cs="Arial"/>
                <w:b/>
              </w:rPr>
            </w:pPr>
            <w:r>
              <w:rPr>
                <w:rFonts w:ascii="Arial" w:hAnsi="Arial" w:cs="Arial"/>
                <w:b/>
              </w:rPr>
              <w:t>Autor (no caso de declamação):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atLeast"/>
        </w:trPr>
        <w:tc>
          <w:tcPr>
            <w:tcW w:w="9181" w:type="dxa"/>
          </w:tcPr>
          <w:p>
            <w:pPr>
              <w:pStyle w:val="99"/>
              <w:spacing w:line="360" w:lineRule="auto"/>
              <w:jc w:val="both"/>
              <w:rPr>
                <w:rFonts w:ascii="Arial" w:hAnsi="Arial" w:cs="Arial"/>
                <w:iCs/>
              </w:rPr>
            </w:pPr>
            <w:r>
              <w:rPr>
                <w:rFonts w:ascii="Arial" w:hAnsi="Arial" w:cs="Arial"/>
                <w:i/>
                <w:iCs/>
              </w:rPr>
              <w:t>Declaro que aceito todas as normas estabelecidas pelo Edital do Festival Manoel de Barros de Poesia</w:t>
            </w:r>
            <w:r>
              <w:rPr>
                <w:rFonts w:ascii="Arial" w:hAnsi="Arial" w:cs="Arial"/>
                <w:iCs/>
              </w:rPr>
              <w:t xml:space="preserve">: </w:t>
            </w:r>
          </w:p>
          <w:p>
            <w:pPr>
              <w:pStyle w:val="99"/>
              <w:spacing w:line="360" w:lineRule="auto"/>
              <w:jc w:val="both"/>
              <w:rPr>
                <w:rFonts w:ascii="Arial" w:hAnsi="Arial" w:cs="Arial"/>
                <w:b/>
                <w:iCs/>
              </w:rPr>
            </w:pPr>
            <w:r>
              <w:rPr>
                <w:rFonts w:ascii="Arial" w:hAnsi="Arial" w:cs="Arial"/>
                <w:b/>
                <w:iCs/>
              </w:rPr>
              <w:t>Assinatura do participante ou representante legal:</w:t>
            </w:r>
          </w:p>
          <w:p>
            <w:pPr>
              <w:pStyle w:val="99"/>
              <w:spacing w:line="360" w:lineRule="auto"/>
              <w:jc w:val="both"/>
              <w:rPr>
                <w:rFonts w:ascii="Arial" w:hAnsi="Arial" w:cs="Arial"/>
                <w:b/>
                <w:iCs/>
              </w:rPr>
            </w:pPr>
            <w:r>
              <w:rPr>
                <w:rFonts w:ascii="Arial" w:hAnsi="Arial" w:cs="Arial"/>
                <w:b/>
                <w:iCs/>
              </w:rPr>
              <w:t xml:space="preserve"> </w:t>
            </w:r>
            <w:r>
              <w:rPr>
                <w:rFonts w:ascii="Arial" w:hAnsi="Arial" w:cs="Arial"/>
                <w:iCs/>
              </w:rPr>
              <w:t>________________________________________________________________________</w:t>
            </w:r>
          </w:p>
        </w:tc>
      </w:tr>
    </w:tbl>
    <w:p>
      <w:pPr>
        <w:pStyle w:val="99"/>
        <w:spacing w:line="360" w:lineRule="auto"/>
        <w:jc w:val="both"/>
        <w:rPr>
          <w:rFonts w:ascii="Arial" w:hAnsi="Arial" w:cs="Arial"/>
          <w:b/>
        </w:rPr>
      </w:pPr>
    </w:p>
    <w:p>
      <w:pPr>
        <w:pStyle w:val="99"/>
        <w:spacing w:line="360" w:lineRule="auto"/>
        <w:jc w:val="both"/>
        <w:rPr>
          <w:rFonts w:ascii="Arial" w:hAnsi="Arial" w:cs="Arial"/>
          <w:b/>
        </w:rPr>
      </w:pPr>
    </w:p>
    <w:tbl>
      <w:tblPr>
        <w:tblStyle w:val="10"/>
        <w:tblW w:w="0" w:type="auto"/>
        <w:tblInd w:w="654" w:type="dxa"/>
        <w:tblLayout w:type="autofit"/>
        <w:tblCellMar>
          <w:top w:w="0" w:type="dxa"/>
          <w:left w:w="108" w:type="dxa"/>
          <w:bottom w:w="0" w:type="dxa"/>
          <w:right w:w="108" w:type="dxa"/>
        </w:tblCellMar>
      </w:tblPr>
      <w:tblGrid>
        <w:gridCol w:w="8169"/>
        <w:gridCol w:w="465"/>
      </w:tblGrid>
      <w:tr>
        <w:tblPrEx>
          <w:tblCellMar>
            <w:top w:w="0" w:type="dxa"/>
            <w:left w:w="108" w:type="dxa"/>
            <w:bottom w:w="0" w:type="dxa"/>
            <w:right w:w="108" w:type="dxa"/>
          </w:tblCellMar>
        </w:tblPrEx>
        <w:tc>
          <w:tcPr>
            <w:tcW w:w="4077" w:type="dxa"/>
          </w:tcPr>
          <w:p>
            <w:pPr>
              <w:pStyle w:val="99"/>
              <w:jc w:val="center"/>
              <w:rPr>
                <w:rFonts w:ascii="Arial" w:hAnsi="Arial" w:cs="Arial"/>
                <w:b/>
              </w:rPr>
            </w:pPr>
          </w:p>
          <w:p>
            <w:pPr>
              <w:pStyle w:val="99"/>
              <w:jc w:val="center"/>
              <w:rPr>
                <w:rFonts w:ascii="Arial" w:hAnsi="Arial" w:cs="Arial"/>
                <w:b/>
              </w:rPr>
            </w:pPr>
          </w:p>
          <w:p>
            <w:pPr>
              <w:pStyle w:val="99"/>
              <w:jc w:val="center"/>
              <w:rPr>
                <w:rFonts w:ascii="Arial" w:hAnsi="Arial" w:cs="Arial"/>
                <w:b/>
              </w:rPr>
            </w:pPr>
          </w:p>
          <w:p>
            <w:pPr>
              <w:pStyle w:val="99"/>
              <w:jc w:val="center"/>
              <w:rPr>
                <w:rFonts w:ascii="Arial" w:hAnsi="Arial" w:cs="Arial"/>
                <w:bCs/>
              </w:rPr>
            </w:pPr>
            <w:r>
              <w:rPr>
                <w:rFonts w:ascii="Arial" w:hAnsi="Arial" w:cs="Arial"/>
                <w:bCs/>
              </w:rPr>
              <w:t>_________________________________________________________________</w:t>
            </w:r>
          </w:p>
          <w:p>
            <w:pPr>
              <w:pStyle w:val="99"/>
              <w:jc w:val="center"/>
              <w:rPr>
                <w:rFonts w:ascii="Arial" w:hAnsi="Arial" w:cs="Arial"/>
                <w:b/>
              </w:rPr>
            </w:pPr>
            <w:r>
              <w:rPr>
                <w:rFonts w:ascii="Arial" w:hAnsi="Arial" w:cs="Arial"/>
                <w:b/>
              </w:rPr>
              <w:t>Assinatura do Responsável</w:t>
            </w:r>
          </w:p>
        </w:tc>
        <w:tc>
          <w:tcPr>
            <w:tcW w:w="4439" w:type="dxa"/>
          </w:tcPr>
          <w:p>
            <w:pPr>
              <w:pStyle w:val="99"/>
              <w:jc w:val="center"/>
              <w:rPr>
                <w:rFonts w:ascii="Arial" w:hAnsi="Arial" w:cs="Arial"/>
                <w:b/>
              </w:rPr>
            </w:pPr>
          </w:p>
        </w:tc>
      </w:tr>
      <w:tr>
        <w:tblPrEx>
          <w:tblCellMar>
            <w:top w:w="0" w:type="dxa"/>
            <w:left w:w="108" w:type="dxa"/>
            <w:bottom w:w="0" w:type="dxa"/>
            <w:right w:w="108" w:type="dxa"/>
          </w:tblCellMar>
        </w:tblPrEx>
        <w:tc>
          <w:tcPr>
            <w:tcW w:w="4077" w:type="dxa"/>
          </w:tcPr>
          <w:p>
            <w:pPr>
              <w:pStyle w:val="99"/>
              <w:jc w:val="center"/>
              <w:rPr>
                <w:rFonts w:ascii="Arial" w:hAnsi="Arial" w:cs="Arial"/>
              </w:rPr>
            </w:pPr>
            <w:r>
              <w:rPr>
                <w:rFonts w:ascii="Arial" w:hAnsi="Arial" w:cs="Arial"/>
              </w:rPr>
              <w:t>(Quando Menor de Idade)</w:t>
            </w:r>
          </w:p>
        </w:tc>
        <w:tc>
          <w:tcPr>
            <w:tcW w:w="4439" w:type="dxa"/>
          </w:tcPr>
          <w:p>
            <w:pPr>
              <w:pStyle w:val="99"/>
              <w:jc w:val="center"/>
              <w:rPr>
                <w:rFonts w:ascii="Arial" w:hAnsi="Arial" w:cs="Arial"/>
              </w:rPr>
            </w:pPr>
          </w:p>
        </w:tc>
      </w:tr>
    </w:tbl>
    <w:p>
      <w:pPr>
        <w:pStyle w:val="99"/>
        <w:jc w:val="center"/>
        <w:rPr>
          <w:rFonts w:ascii="Arial" w:hAnsi="Arial" w:cs="Arial"/>
          <w:b/>
        </w:rPr>
      </w:pPr>
    </w:p>
    <w:p>
      <w:pPr>
        <w:pStyle w:val="99"/>
        <w:jc w:val="center"/>
        <w:rPr>
          <w:rFonts w:ascii="Arial" w:hAnsi="Arial" w:cs="Arial"/>
          <w:b/>
        </w:rPr>
      </w:pPr>
    </w:p>
    <w:p>
      <w:pPr>
        <w:pStyle w:val="99"/>
        <w:jc w:val="center"/>
        <w:rPr>
          <w:rFonts w:ascii="Arial" w:hAnsi="Arial" w:cs="Arial"/>
          <w:b/>
        </w:rPr>
      </w:pPr>
    </w:p>
    <w:p>
      <w:pPr>
        <w:pStyle w:val="99"/>
        <w:jc w:val="center"/>
        <w:rPr>
          <w:rFonts w:ascii="Arial" w:hAnsi="Arial" w:cs="Arial"/>
          <w:b/>
        </w:rPr>
      </w:pPr>
    </w:p>
    <w:p>
      <w:pPr>
        <w:pStyle w:val="99"/>
        <w:jc w:val="center"/>
        <w:rPr>
          <w:rFonts w:ascii="Arial" w:hAnsi="Arial" w:cs="Arial"/>
          <w:b/>
        </w:rPr>
      </w:pPr>
      <w:r>
        <w:rPr>
          <w:rFonts w:ascii="Arial" w:hAnsi="Arial" w:cs="Arial"/>
          <w:b/>
        </w:rPr>
        <w:t>Anexo II - Ficha de Inscrição - Categoria Nacional</w:t>
      </w:r>
    </w:p>
    <w:p>
      <w:pPr>
        <w:pStyle w:val="99"/>
        <w:jc w:val="both"/>
        <w:rPr>
          <w:rFonts w:ascii="Arial" w:hAnsi="Arial" w:cs="Arial"/>
          <w:b/>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98"/>
        <w:gridCol w:w="2729"/>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9107" w:type="dxa"/>
            <w:gridSpan w:val="3"/>
          </w:tcPr>
          <w:p>
            <w:pPr>
              <w:pStyle w:val="99"/>
              <w:spacing w:line="360" w:lineRule="auto"/>
              <w:jc w:val="both"/>
              <w:rPr>
                <w:rFonts w:ascii="Arial" w:hAnsi="Arial" w:cs="Arial"/>
                <w:b/>
              </w:rPr>
            </w:pPr>
            <w:r>
              <w:rPr>
                <w:rFonts w:ascii="Arial" w:hAnsi="Arial" w:cs="Arial"/>
                <w:b/>
              </w:rPr>
              <w:t>Nome:</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3298" w:type="dxa"/>
          </w:tcPr>
          <w:p>
            <w:pPr>
              <w:pStyle w:val="99"/>
              <w:spacing w:line="360" w:lineRule="auto"/>
              <w:jc w:val="both"/>
              <w:rPr>
                <w:rFonts w:ascii="Arial" w:hAnsi="Arial" w:cs="Arial"/>
                <w:b/>
              </w:rPr>
            </w:pPr>
            <w:r>
              <w:rPr>
                <w:rFonts w:ascii="Arial" w:hAnsi="Arial" w:cs="Arial"/>
                <w:b/>
              </w:rPr>
              <w:t>Idade:</w:t>
            </w:r>
          </w:p>
        </w:tc>
        <w:tc>
          <w:tcPr>
            <w:tcW w:w="5809" w:type="dxa"/>
            <w:gridSpan w:val="2"/>
          </w:tcPr>
          <w:p>
            <w:pPr>
              <w:pStyle w:val="99"/>
              <w:spacing w:line="360" w:lineRule="auto"/>
              <w:jc w:val="both"/>
              <w:rPr>
                <w:rFonts w:ascii="Arial" w:hAnsi="Arial" w:cs="Arial"/>
                <w:b/>
              </w:rPr>
            </w:pPr>
            <w:r>
              <w:rPr>
                <w:rFonts w:ascii="Arial" w:hAnsi="Arial" w:cs="Arial"/>
                <w:b/>
              </w:rPr>
              <w:t>Data de Nascimento: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107" w:type="dxa"/>
            <w:gridSpan w:val="3"/>
          </w:tcPr>
          <w:p>
            <w:pPr>
              <w:pStyle w:val="99"/>
              <w:spacing w:line="360" w:lineRule="auto"/>
              <w:jc w:val="both"/>
              <w:rPr>
                <w:rFonts w:ascii="Arial" w:hAnsi="Arial" w:cs="Arial"/>
                <w:b/>
              </w:rPr>
            </w:pPr>
            <w:r>
              <w:rPr>
                <w:rFonts w:ascii="Arial" w:hAnsi="Arial" w:cs="Arial"/>
                <w:b/>
              </w:rPr>
              <w:t>Endereço:</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6027" w:type="dxa"/>
            <w:gridSpan w:val="2"/>
          </w:tcPr>
          <w:p>
            <w:pPr>
              <w:pStyle w:val="99"/>
              <w:spacing w:line="360" w:lineRule="auto"/>
              <w:jc w:val="both"/>
              <w:rPr>
                <w:rFonts w:ascii="Arial" w:hAnsi="Arial" w:cs="Arial"/>
                <w:b/>
              </w:rPr>
            </w:pPr>
            <w:r>
              <w:rPr>
                <w:rFonts w:ascii="Arial" w:hAnsi="Arial" w:cs="Arial"/>
                <w:b/>
              </w:rPr>
              <w:t>Cidade:</w:t>
            </w:r>
          </w:p>
          <w:p>
            <w:pPr>
              <w:pStyle w:val="99"/>
              <w:spacing w:line="360" w:lineRule="auto"/>
              <w:jc w:val="both"/>
              <w:rPr>
                <w:rFonts w:ascii="Arial" w:hAnsi="Arial" w:cs="Arial"/>
                <w:b/>
              </w:rPr>
            </w:pPr>
          </w:p>
        </w:tc>
        <w:tc>
          <w:tcPr>
            <w:tcW w:w="3080" w:type="dxa"/>
          </w:tcPr>
          <w:p>
            <w:pPr>
              <w:pStyle w:val="99"/>
              <w:spacing w:line="360" w:lineRule="auto"/>
              <w:jc w:val="both"/>
              <w:rPr>
                <w:rFonts w:ascii="Arial" w:hAnsi="Arial" w:cs="Arial"/>
                <w:b/>
              </w:rPr>
            </w:pPr>
            <w:r>
              <w:rPr>
                <w:rFonts w:ascii="Arial" w:hAnsi="Arial" w:cs="Arial"/>
                <w:b/>
              </w:rPr>
              <w:t>UF: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3298" w:type="dxa"/>
          </w:tcPr>
          <w:p>
            <w:pPr>
              <w:pStyle w:val="99"/>
              <w:spacing w:line="360" w:lineRule="auto"/>
              <w:jc w:val="both"/>
              <w:rPr>
                <w:rFonts w:ascii="Arial" w:hAnsi="Arial" w:cs="Arial"/>
                <w:b/>
              </w:rPr>
            </w:pPr>
            <w:r>
              <w:rPr>
                <w:rFonts w:ascii="Arial" w:hAnsi="Arial" w:cs="Arial"/>
                <w:b/>
              </w:rPr>
              <w:t>CEP:</w:t>
            </w:r>
          </w:p>
          <w:p>
            <w:pPr>
              <w:pStyle w:val="99"/>
              <w:spacing w:line="360" w:lineRule="auto"/>
              <w:jc w:val="both"/>
              <w:rPr>
                <w:rFonts w:ascii="Arial" w:hAnsi="Arial" w:cs="Arial"/>
                <w:b/>
              </w:rPr>
            </w:pPr>
          </w:p>
        </w:tc>
        <w:tc>
          <w:tcPr>
            <w:tcW w:w="5809" w:type="dxa"/>
            <w:gridSpan w:val="2"/>
          </w:tcPr>
          <w:p>
            <w:pPr>
              <w:pStyle w:val="99"/>
              <w:spacing w:line="360" w:lineRule="auto"/>
              <w:jc w:val="both"/>
              <w:rPr>
                <w:rFonts w:ascii="Arial" w:hAnsi="Arial" w:cs="Arial"/>
                <w:b/>
              </w:rPr>
            </w:pPr>
            <w:r>
              <w:rPr>
                <w:rFonts w:ascii="Arial" w:hAnsi="Arial" w:cs="Arial"/>
                <w:b/>
              </w:rPr>
              <w:t xml:space="preserve">Telefone </w:t>
            </w:r>
            <w:r>
              <w:rPr>
                <w:rFonts w:ascii="Arial" w:hAnsi="Arial" w:cs="Arial"/>
              </w:rPr>
              <w:t>(Com DDD):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107" w:type="dxa"/>
            <w:gridSpan w:val="3"/>
          </w:tcPr>
          <w:p>
            <w:pPr>
              <w:pStyle w:val="99"/>
              <w:spacing w:line="360" w:lineRule="auto"/>
              <w:jc w:val="both"/>
              <w:rPr>
                <w:rFonts w:ascii="Arial" w:hAnsi="Arial" w:cs="Arial"/>
                <w:b/>
              </w:rPr>
            </w:pPr>
            <w:r>
              <w:rPr>
                <w:rFonts w:ascii="Arial" w:hAnsi="Arial" w:cs="Arial"/>
                <w:b/>
              </w:rPr>
              <w:t>E-mail:</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9107" w:type="dxa"/>
            <w:gridSpan w:val="3"/>
          </w:tcPr>
          <w:p>
            <w:pPr>
              <w:pStyle w:val="99"/>
              <w:tabs>
                <w:tab w:val="left" w:pos="3030"/>
              </w:tabs>
              <w:spacing w:line="360" w:lineRule="auto"/>
              <w:jc w:val="both"/>
              <w:rPr>
                <w:rFonts w:ascii="Arial" w:hAnsi="Arial" w:cs="Arial"/>
                <w:b/>
              </w:rPr>
            </w:pPr>
            <w:r>
              <w:rPr>
                <w:rFonts w:ascii="Arial" w:hAnsi="Arial" w:cs="Arial"/>
                <w:b/>
              </w:rPr>
              <w:t>Número do PIS:</w:t>
            </w:r>
          </w:p>
          <w:p>
            <w:pPr>
              <w:pStyle w:val="99"/>
              <w:tabs>
                <w:tab w:val="left" w:pos="3030"/>
              </w:tabs>
              <w:spacing w:line="360" w:lineRule="auto"/>
              <w:jc w:val="both"/>
              <w:rPr>
                <w:rFonts w:ascii="Arial" w:hAnsi="Arial" w:cs="Arial"/>
                <w:b/>
              </w:rPr>
            </w:pPr>
            <w:r>
              <w:rPr>
                <w:rFonts w:ascii="Arial" w:hAnsi="Arial" w:cs="Arial"/>
                <w:b/>
              </w:rPr>
              <w:tab/>
            </w:r>
          </w:p>
        </w:tc>
      </w:tr>
    </w:tbl>
    <w:p>
      <w:pPr>
        <w:pStyle w:val="99"/>
        <w:spacing w:line="360" w:lineRule="auto"/>
        <w:jc w:val="both"/>
        <w:rPr>
          <w:rFonts w:ascii="Arial" w:hAnsi="Arial" w:cs="Arial"/>
          <w:b/>
        </w:rPr>
      </w:pPr>
    </w:p>
    <w:p>
      <w:pPr>
        <w:pStyle w:val="99"/>
        <w:spacing w:line="360" w:lineRule="auto"/>
        <w:jc w:val="both"/>
        <w:rPr>
          <w:rFonts w:ascii="Arial" w:hAnsi="Arial" w:cs="Arial"/>
          <w:b/>
        </w:rPr>
      </w:pPr>
    </w:p>
    <w:tbl>
      <w:tblPr>
        <w:tblStyle w:val="10"/>
        <w:tblpPr w:leftFromText="180" w:rightFromText="180" w:vertAnchor="text" w:horzAnchor="page" w:tblpX="1729" w:tblpY="218"/>
        <w:tblW w:w="91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9182" w:type="dxa"/>
          </w:tcPr>
          <w:p>
            <w:pPr>
              <w:pStyle w:val="99"/>
              <w:spacing w:line="360" w:lineRule="auto"/>
              <w:jc w:val="both"/>
              <w:rPr>
                <w:rFonts w:ascii="Arial" w:hAnsi="Arial" w:cs="Arial"/>
                <w:b/>
              </w:rPr>
            </w:pPr>
            <w:r>
              <w:rPr>
                <w:rFonts w:ascii="Arial" w:hAnsi="Arial" w:cs="Arial"/>
                <w:b/>
              </w:rPr>
              <w:t>Título do Poema:</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9182" w:type="dxa"/>
          </w:tcPr>
          <w:p>
            <w:pPr>
              <w:pStyle w:val="99"/>
              <w:spacing w:line="360" w:lineRule="auto"/>
              <w:jc w:val="both"/>
              <w:rPr>
                <w:rFonts w:ascii="Arial" w:hAnsi="Arial" w:cs="Arial"/>
                <w:b/>
              </w:rPr>
            </w:pPr>
            <w:r>
              <w:rPr>
                <w:rFonts w:ascii="Arial" w:hAnsi="Arial" w:cs="Arial"/>
                <w:b/>
              </w:rPr>
              <w:t>Pseudônimo:</w:t>
            </w:r>
          </w:p>
          <w:p>
            <w:pPr>
              <w:pStyle w:val="99"/>
              <w:spacing w:line="360" w:lineRule="auto"/>
              <w:jc w:val="both"/>
              <w:rPr>
                <w:rFonts w:ascii="Arial" w:hAnsi="Arial" w:cs="Arial"/>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trPr>
        <w:tc>
          <w:tcPr>
            <w:tcW w:w="9182" w:type="dxa"/>
          </w:tcPr>
          <w:p>
            <w:pPr>
              <w:pStyle w:val="99"/>
              <w:spacing w:line="360" w:lineRule="auto"/>
              <w:jc w:val="both"/>
              <w:rPr>
                <w:rFonts w:ascii="Arial" w:hAnsi="Arial" w:cs="Arial"/>
                <w:i/>
                <w:iCs/>
              </w:rPr>
            </w:pPr>
            <w:r>
              <w:rPr>
                <w:rFonts w:ascii="Arial" w:hAnsi="Arial" w:cs="Arial"/>
                <w:i/>
                <w:iCs/>
              </w:rPr>
              <w:t>Declaro que aceito todas as normas estabelecidas pelo Edital do Festival Manoel de Barros de Poesia</w:t>
            </w:r>
          </w:p>
          <w:p>
            <w:pPr>
              <w:pStyle w:val="99"/>
              <w:spacing w:line="360" w:lineRule="auto"/>
              <w:jc w:val="both"/>
              <w:rPr>
                <w:rFonts w:ascii="Arial" w:hAnsi="Arial" w:cs="Arial"/>
              </w:rPr>
            </w:pPr>
          </w:p>
        </w:tc>
      </w:tr>
    </w:tbl>
    <w:p>
      <w:pPr>
        <w:pStyle w:val="99"/>
        <w:jc w:val="both"/>
        <w:rPr>
          <w:rFonts w:ascii="Arial" w:hAnsi="Arial" w:cs="Arial"/>
          <w:b/>
        </w:rPr>
      </w:pPr>
    </w:p>
    <w:p>
      <w:pPr>
        <w:pStyle w:val="99"/>
        <w:jc w:val="both"/>
        <w:rPr>
          <w:rFonts w:ascii="Arial" w:hAnsi="Arial" w:cs="Arial"/>
          <w:b/>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52"/>
        <w:gridCol w:w="46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4" w:hRule="atLeast"/>
        </w:trPr>
        <w:tc>
          <w:tcPr>
            <w:tcW w:w="4552" w:type="dxa"/>
          </w:tcPr>
          <w:p>
            <w:pPr>
              <w:pStyle w:val="99"/>
              <w:jc w:val="both"/>
              <w:rPr>
                <w:rFonts w:ascii="Arial" w:hAnsi="Arial" w:cs="Arial"/>
              </w:rPr>
            </w:pPr>
            <w:r>
              <w:rPr>
                <w:rFonts w:ascii="Arial" w:hAnsi="Arial" w:cs="Arial"/>
              </w:rPr>
              <w:t>Data:</w:t>
            </w:r>
          </w:p>
          <w:p>
            <w:pPr>
              <w:pStyle w:val="99"/>
              <w:jc w:val="both"/>
              <w:rPr>
                <w:rFonts w:ascii="Arial" w:hAnsi="Arial" w:cs="Arial"/>
              </w:rPr>
            </w:pPr>
          </w:p>
          <w:p>
            <w:pPr>
              <w:pStyle w:val="99"/>
              <w:jc w:val="both"/>
              <w:rPr>
                <w:rFonts w:ascii="Arial" w:hAnsi="Arial" w:cs="Arial"/>
              </w:rPr>
            </w:pPr>
          </w:p>
        </w:tc>
        <w:tc>
          <w:tcPr>
            <w:tcW w:w="4656" w:type="dxa"/>
          </w:tcPr>
          <w:p>
            <w:pPr>
              <w:pStyle w:val="99"/>
              <w:jc w:val="both"/>
              <w:rPr>
                <w:rFonts w:ascii="Arial" w:hAnsi="Arial" w:cs="Arial"/>
              </w:rPr>
            </w:pPr>
            <w:r>
              <w:rPr>
                <w:rFonts w:ascii="Arial" w:hAnsi="Arial" w:cs="Arial"/>
              </w:rPr>
              <w:t>Assinatura do Participante:</w:t>
            </w:r>
          </w:p>
        </w:tc>
      </w:tr>
    </w:tbl>
    <w:p>
      <w:pPr>
        <w:pStyle w:val="99"/>
        <w:rPr>
          <w:rFonts w:ascii="Arial" w:hAnsi="Arial" w:cs="Arial"/>
        </w:rPr>
      </w:pPr>
    </w:p>
    <w:p>
      <w:pPr>
        <w:pStyle w:val="99"/>
        <w:rPr>
          <w:rFonts w:ascii="Arial" w:hAnsi="Arial" w:cs="Arial"/>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jc w:val="center"/>
        <w:rPr>
          <w:rFonts w:ascii="Arial" w:hAnsi="Arial" w:cs="Arial"/>
          <w:b/>
          <w:sz w:val="22"/>
          <w:szCs w:val="22"/>
        </w:rPr>
      </w:pPr>
      <w:r>
        <w:rPr>
          <w:rFonts w:ascii="Arial" w:hAnsi="Arial" w:cs="Arial"/>
          <w:b/>
          <w:sz w:val="22"/>
          <w:szCs w:val="22"/>
        </w:rPr>
        <w:t xml:space="preserve">Anexo III – Ficha de Cadastro </w:t>
      </w:r>
    </w:p>
    <w:p>
      <w:pPr>
        <w:jc w:val="center"/>
        <w:rPr>
          <w:rFonts w:ascii="Arial" w:hAnsi="Arial" w:cs="Arial"/>
          <w:b/>
          <w:sz w:val="22"/>
          <w:szCs w:val="22"/>
        </w:rPr>
      </w:pPr>
    </w:p>
    <w:p>
      <w:pPr>
        <w:jc w:val="center"/>
        <w:rPr>
          <w:rFonts w:ascii="Arial" w:hAnsi="Arial" w:cs="Arial"/>
          <w:i/>
          <w:sz w:val="22"/>
          <w:szCs w:val="22"/>
        </w:rPr>
      </w:pPr>
      <w:r>
        <w:rPr>
          <w:rFonts w:ascii="Arial" w:hAnsi="Arial" w:cs="Arial"/>
          <w:i/>
          <w:sz w:val="22"/>
          <w:szCs w:val="22"/>
        </w:rPr>
        <w:t>Ficha de Cadastro junto à Prefeitura</w:t>
      </w:r>
    </w:p>
    <w:p>
      <w:pPr>
        <w:jc w:val="both"/>
        <w:rPr>
          <w:rFonts w:ascii="Arial" w:hAnsi="Arial" w:cs="Arial"/>
          <w:sz w:val="22"/>
          <w:szCs w:val="22"/>
        </w:rPr>
      </w:pPr>
      <w:r>
        <w:rPr>
          <w:rFonts w:ascii="Arial" w:hAnsi="Arial" w:cs="Arial"/>
          <w:sz w:val="22"/>
          <w:szCs w:val="22"/>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208915</wp:posOffset>
                </wp:positionV>
                <wp:extent cx="5977255" cy="1489075"/>
                <wp:effectExtent l="0" t="0" r="4445" b="0"/>
                <wp:wrapNone/>
                <wp:docPr id="8" name="Caixa de texto 4"/>
                <wp:cNvGraphicFramePr/>
                <a:graphic xmlns:a="http://schemas.openxmlformats.org/drawingml/2006/main">
                  <a:graphicData uri="http://schemas.microsoft.com/office/word/2010/wordprocessingShape">
                    <wps:wsp>
                      <wps:cNvSpPr txBox="1">
                        <a:spLocks noChangeArrowheads="1"/>
                      </wps:cNvSpPr>
                      <wps:spPr bwMode="auto">
                        <a:xfrm>
                          <a:off x="0" y="0"/>
                          <a:ext cx="5977255" cy="1489075"/>
                        </a:xfrm>
                        <a:prstGeom prst="rect">
                          <a:avLst/>
                        </a:prstGeom>
                        <a:solidFill>
                          <a:srgbClr val="FFFFFF"/>
                        </a:solidFill>
                        <a:ln w="9525">
                          <a:solidFill>
                            <a:srgbClr val="000000"/>
                          </a:solidFill>
                          <a:miter lim="800000"/>
                        </a:ln>
                      </wps:spPr>
                      <wps:txbx>
                        <w:txbxContent>
                          <w:p>
                            <w:pPr>
                              <w:jc w:val="both"/>
                            </w:pPr>
                          </w:p>
                          <w:p>
                            <w:pPr>
                              <w:jc w:val="both"/>
                            </w:pPr>
                          </w:p>
                          <w:p>
                            <w:pPr>
                              <w:jc w:val="both"/>
                              <w:rPr>
                                <w:sz w:val="24"/>
                                <w:szCs w:val="24"/>
                              </w:rPr>
                            </w:pPr>
                            <w:r>
                              <w:rPr>
                                <w:sz w:val="24"/>
                                <w:szCs w:val="24"/>
                              </w:rPr>
                              <w:t>Nome:_________________________________________________________________</w:t>
                            </w:r>
                          </w:p>
                          <w:p>
                            <w:pPr>
                              <w:jc w:val="both"/>
                              <w:rPr>
                                <w:sz w:val="24"/>
                                <w:szCs w:val="24"/>
                              </w:rPr>
                            </w:pPr>
                          </w:p>
                          <w:p>
                            <w:pPr>
                              <w:jc w:val="both"/>
                              <w:rPr>
                                <w:sz w:val="24"/>
                                <w:szCs w:val="24"/>
                              </w:rPr>
                            </w:pPr>
                            <w:r>
                              <w:rPr>
                                <w:sz w:val="24"/>
                                <w:szCs w:val="24"/>
                              </w:rPr>
                              <w:t>CPF nº:____________________________ PIS:________________________________</w:t>
                            </w:r>
                          </w:p>
                          <w:p>
                            <w:pPr>
                              <w:jc w:val="both"/>
                              <w:rPr>
                                <w:sz w:val="24"/>
                                <w:szCs w:val="24"/>
                              </w:rPr>
                            </w:pPr>
                          </w:p>
                          <w:p>
                            <w:pPr>
                              <w:jc w:val="both"/>
                              <w:rPr>
                                <w:sz w:val="24"/>
                                <w:szCs w:val="24"/>
                              </w:rPr>
                            </w:pPr>
                            <w:r>
                              <w:rPr>
                                <w:sz w:val="24"/>
                                <w:szCs w:val="24"/>
                              </w:rPr>
                              <w:t>RG nº:_____________________________ Data de expedição:____________________</w:t>
                            </w:r>
                          </w:p>
                          <w:p/>
                          <w:p/>
                          <w:p/>
                        </w:txbxContent>
                      </wps:txbx>
                      <wps:bodyPr rot="0" vert="horz" wrap="square" lIns="91440" tIns="45720" rIns="91440" bIns="45720" anchor="t" anchorCtr="0" upright="1">
                        <a:noAutofit/>
                      </wps:bodyPr>
                    </wps:wsp>
                  </a:graphicData>
                </a:graphic>
              </wp:anchor>
            </w:drawing>
          </mc:Choice>
          <mc:Fallback>
            <w:pict>
              <v:shape id="Caixa de texto 4" o:spid="_x0000_s1026" o:spt="202" type="#_x0000_t202" style="position:absolute;left:0pt;margin-left:-15pt;margin-top:16.45pt;height:117.25pt;width:470.65pt;z-index:251661312;mso-width-relative:page;mso-height-relative:page;" fillcolor="#FFFFFF" filled="t" stroked="t" coordsize="21600,21600" o:gfxdata="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XpnV9oAAAAKAQAADwAAAAAAAAABACAAAAAiAAAAZHJzL2Rvd25y&#10;ZXYueG1sUEsBAhQAFAAAAAgAh07iQL6JeWI1AgAAjQQAAA4AAAAAAAAAAQAgAAAAKQEAAGRycy9l&#10;Mm9Eb2MueG1sUEsFBgAAAAAGAAYAWQEAANAFAAAAAA==&#10;">
                <v:fill on="t" focussize="0,0"/>
                <v:stroke color="#000000" miterlimit="8" joinstyle="miter"/>
                <v:imagedata o:title=""/>
                <o:lock v:ext="edit" aspectratio="f"/>
                <v:textbox>
                  <w:txbxContent>
                    <w:p>
                      <w:pPr>
                        <w:jc w:val="both"/>
                      </w:pPr>
                    </w:p>
                    <w:p>
                      <w:pPr>
                        <w:jc w:val="both"/>
                      </w:pPr>
                    </w:p>
                    <w:p>
                      <w:pPr>
                        <w:jc w:val="both"/>
                        <w:rPr>
                          <w:sz w:val="24"/>
                          <w:szCs w:val="24"/>
                        </w:rPr>
                      </w:pPr>
                      <w:r>
                        <w:rPr>
                          <w:sz w:val="24"/>
                          <w:szCs w:val="24"/>
                        </w:rPr>
                        <w:t>Nome:_________________________________________________________________</w:t>
                      </w:r>
                    </w:p>
                    <w:p>
                      <w:pPr>
                        <w:jc w:val="both"/>
                        <w:rPr>
                          <w:sz w:val="24"/>
                          <w:szCs w:val="24"/>
                        </w:rPr>
                      </w:pPr>
                    </w:p>
                    <w:p>
                      <w:pPr>
                        <w:jc w:val="both"/>
                        <w:rPr>
                          <w:sz w:val="24"/>
                          <w:szCs w:val="24"/>
                        </w:rPr>
                      </w:pPr>
                      <w:r>
                        <w:rPr>
                          <w:sz w:val="24"/>
                          <w:szCs w:val="24"/>
                        </w:rPr>
                        <w:t>CPF nº:____________________________ PIS:________________________________</w:t>
                      </w:r>
                    </w:p>
                    <w:p>
                      <w:pPr>
                        <w:jc w:val="both"/>
                        <w:rPr>
                          <w:sz w:val="24"/>
                          <w:szCs w:val="24"/>
                        </w:rPr>
                      </w:pPr>
                    </w:p>
                    <w:p>
                      <w:pPr>
                        <w:jc w:val="both"/>
                        <w:rPr>
                          <w:sz w:val="24"/>
                          <w:szCs w:val="24"/>
                        </w:rPr>
                      </w:pPr>
                      <w:r>
                        <w:rPr>
                          <w:sz w:val="24"/>
                          <w:szCs w:val="24"/>
                        </w:rPr>
                        <w:t>RG nº:_____________________________ Data de expedição:____________________</w:t>
                      </w:r>
                    </w:p>
                    <w:p/>
                    <w:p/>
                    <w:p/>
                  </w:txbxContent>
                </v:textbox>
              </v:shape>
            </w:pict>
          </mc:Fallback>
        </mc:AlternateConten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mc:AlternateContent>
          <mc:Choice Requires="wps">
            <w:drawing>
              <wp:anchor distT="0" distB="0" distL="114300" distR="114300" simplePos="0" relativeHeight="251661312" behindDoc="0" locked="0" layoutInCell="1" allowOverlap="1">
                <wp:simplePos x="0" y="0"/>
                <wp:positionH relativeFrom="column">
                  <wp:posOffset>-190500</wp:posOffset>
                </wp:positionH>
                <wp:positionV relativeFrom="paragraph">
                  <wp:posOffset>25400</wp:posOffset>
                </wp:positionV>
                <wp:extent cx="5977255" cy="1970405"/>
                <wp:effectExtent l="0" t="0" r="4445" b="0"/>
                <wp:wrapNone/>
                <wp:docPr id="7" name="Caixa de texto 3"/>
                <wp:cNvGraphicFramePr/>
                <a:graphic xmlns:a="http://schemas.openxmlformats.org/drawingml/2006/main">
                  <a:graphicData uri="http://schemas.microsoft.com/office/word/2010/wordprocessingShape">
                    <wps:wsp>
                      <wps:cNvSpPr txBox="1">
                        <a:spLocks noChangeArrowheads="1"/>
                      </wps:cNvSpPr>
                      <wps:spPr bwMode="auto">
                        <a:xfrm>
                          <a:off x="0" y="0"/>
                          <a:ext cx="5977255" cy="1970405"/>
                        </a:xfrm>
                        <a:prstGeom prst="rect">
                          <a:avLst/>
                        </a:prstGeom>
                        <a:solidFill>
                          <a:srgbClr val="FFFFFF"/>
                        </a:solidFill>
                        <a:ln w="9525">
                          <a:solidFill>
                            <a:srgbClr val="000000"/>
                          </a:solidFill>
                          <a:miter lim="800000"/>
                        </a:ln>
                      </wps:spPr>
                      <wps:txbx>
                        <w:txbxContent>
                          <w:p>
                            <w:pPr>
                              <w:jc w:val="both"/>
                              <w:rPr>
                                <w:sz w:val="24"/>
                                <w:szCs w:val="24"/>
                              </w:rPr>
                            </w:pPr>
                          </w:p>
                          <w:p>
                            <w:pPr>
                              <w:jc w:val="both"/>
                              <w:rPr>
                                <w:sz w:val="24"/>
                                <w:szCs w:val="24"/>
                              </w:rPr>
                            </w:pPr>
                            <w:r>
                              <w:rPr>
                                <w:sz w:val="24"/>
                                <w:szCs w:val="24"/>
                              </w:rPr>
                              <w:t>Endereço:______________________________________________________________</w:t>
                            </w:r>
                          </w:p>
                          <w:p>
                            <w:pPr>
                              <w:jc w:val="both"/>
                              <w:rPr>
                                <w:sz w:val="24"/>
                                <w:szCs w:val="24"/>
                              </w:rPr>
                            </w:pPr>
                          </w:p>
                          <w:p>
                            <w:pPr>
                              <w:jc w:val="both"/>
                              <w:rPr>
                                <w:sz w:val="24"/>
                                <w:szCs w:val="24"/>
                              </w:rPr>
                            </w:pPr>
                            <w:r>
                              <w:rPr>
                                <w:sz w:val="24"/>
                                <w:szCs w:val="24"/>
                              </w:rPr>
                              <w:t>Bairro:________________________________________________________________</w:t>
                            </w:r>
                          </w:p>
                          <w:p>
                            <w:pPr>
                              <w:jc w:val="both"/>
                              <w:rPr>
                                <w:sz w:val="24"/>
                                <w:szCs w:val="24"/>
                              </w:rPr>
                            </w:pPr>
                          </w:p>
                          <w:p>
                            <w:pPr>
                              <w:jc w:val="both"/>
                              <w:rPr>
                                <w:sz w:val="24"/>
                                <w:szCs w:val="24"/>
                              </w:rPr>
                            </w:pPr>
                            <w:r>
                              <w:rPr>
                                <w:sz w:val="24"/>
                                <w:szCs w:val="24"/>
                              </w:rPr>
                              <w:t>Cidade:___________________________ Estado:____________ CEP:____________</w:t>
                            </w:r>
                          </w:p>
                          <w:p>
                            <w:pPr>
                              <w:jc w:val="both"/>
                              <w:rPr>
                                <w:sz w:val="24"/>
                                <w:szCs w:val="24"/>
                              </w:rPr>
                            </w:pPr>
                          </w:p>
                          <w:p>
                            <w:pPr>
                              <w:jc w:val="both"/>
                              <w:rPr>
                                <w:sz w:val="24"/>
                                <w:szCs w:val="24"/>
                              </w:rPr>
                            </w:pPr>
                          </w:p>
                          <w:p>
                            <w:pPr>
                              <w:jc w:val="both"/>
                              <w:rPr>
                                <w:sz w:val="24"/>
                                <w:szCs w:val="24"/>
                              </w:rPr>
                            </w:pPr>
                            <w:r>
                              <w:rPr>
                                <w:sz w:val="24"/>
                                <w:szCs w:val="24"/>
                              </w:rPr>
                              <w:t>Fone:___________________ e-mail:_________________________________________</w:t>
                            </w:r>
                          </w:p>
                          <w:p>
                            <w:pPr>
                              <w:jc w:val="both"/>
                            </w:pPr>
                          </w:p>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Caixa de texto 3" o:spid="_x0000_s1026" o:spt="202" type="#_x0000_t202" style="position:absolute;left:0pt;margin-left:-15pt;margin-top:2pt;height:155.15pt;width:470.65pt;z-index:251661312;mso-width-relative:page;mso-height-relative:margin;mso-height-percent:200;" fillcolor="#FFFFFF" filled="t" stroked="t" coordsize="21600,21600" o:gfxdata="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hw62rXAAAACQEAAA8AAAAAAAAAAQAgAAAAIgAAAGRycy9kb3ducmV2&#10;LnhtbFBLAQIUABQAAAAIAIdO4kB97NhENgIAAI0EAAAOAAAAAAAAAAEAIAAAACYBAABkcnMvZTJv&#10;RG9jLnhtbFBLBQYAAAAABgAGAFkBAADOBQAAAAA=&#10;">
                <v:fill on="t" focussize="0,0"/>
                <v:stroke color="#000000" miterlimit="8" joinstyle="miter"/>
                <v:imagedata o:title=""/>
                <o:lock v:ext="edit" aspectratio="f"/>
                <v:textbox style="mso-fit-shape-to-text:t;">
                  <w:txbxContent>
                    <w:p>
                      <w:pPr>
                        <w:jc w:val="both"/>
                        <w:rPr>
                          <w:sz w:val="24"/>
                          <w:szCs w:val="24"/>
                        </w:rPr>
                      </w:pPr>
                    </w:p>
                    <w:p>
                      <w:pPr>
                        <w:jc w:val="both"/>
                        <w:rPr>
                          <w:sz w:val="24"/>
                          <w:szCs w:val="24"/>
                        </w:rPr>
                      </w:pPr>
                      <w:r>
                        <w:rPr>
                          <w:sz w:val="24"/>
                          <w:szCs w:val="24"/>
                        </w:rPr>
                        <w:t>Endereço:______________________________________________________________</w:t>
                      </w:r>
                    </w:p>
                    <w:p>
                      <w:pPr>
                        <w:jc w:val="both"/>
                        <w:rPr>
                          <w:sz w:val="24"/>
                          <w:szCs w:val="24"/>
                        </w:rPr>
                      </w:pPr>
                    </w:p>
                    <w:p>
                      <w:pPr>
                        <w:jc w:val="both"/>
                        <w:rPr>
                          <w:sz w:val="24"/>
                          <w:szCs w:val="24"/>
                        </w:rPr>
                      </w:pPr>
                      <w:r>
                        <w:rPr>
                          <w:sz w:val="24"/>
                          <w:szCs w:val="24"/>
                        </w:rPr>
                        <w:t>Bairro:________________________________________________________________</w:t>
                      </w:r>
                    </w:p>
                    <w:p>
                      <w:pPr>
                        <w:jc w:val="both"/>
                        <w:rPr>
                          <w:sz w:val="24"/>
                          <w:szCs w:val="24"/>
                        </w:rPr>
                      </w:pPr>
                    </w:p>
                    <w:p>
                      <w:pPr>
                        <w:jc w:val="both"/>
                        <w:rPr>
                          <w:sz w:val="24"/>
                          <w:szCs w:val="24"/>
                        </w:rPr>
                      </w:pPr>
                      <w:r>
                        <w:rPr>
                          <w:sz w:val="24"/>
                          <w:szCs w:val="24"/>
                        </w:rPr>
                        <w:t>Cidade:___________________________ Estado:____________ CEP:____________</w:t>
                      </w:r>
                    </w:p>
                    <w:p>
                      <w:pPr>
                        <w:jc w:val="both"/>
                        <w:rPr>
                          <w:sz w:val="24"/>
                          <w:szCs w:val="24"/>
                        </w:rPr>
                      </w:pPr>
                    </w:p>
                    <w:p>
                      <w:pPr>
                        <w:jc w:val="both"/>
                        <w:rPr>
                          <w:sz w:val="24"/>
                          <w:szCs w:val="24"/>
                        </w:rPr>
                      </w:pPr>
                    </w:p>
                    <w:p>
                      <w:pPr>
                        <w:jc w:val="both"/>
                        <w:rPr>
                          <w:sz w:val="24"/>
                          <w:szCs w:val="24"/>
                        </w:rPr>
                      </w:pPr>
                      <w:r>
                        <w:rPr>
                          <w:sz w:val="24"/>
                          <w:szCs w:val="24"/>
                        </w:rPr>
                        <w:t>Fone:___________________ e-mail:_________________________________________</w:t>
                      </w:r>
                    </w:p>
                    <w:p>
                      <w:pPr>
                        <w:jc w:val="both"/>
                      </w:pPr>
                    </w:p>
                    <w:p/>
                  </w:txbxContent>
                </v:textbox>
              </v:shape>
            </w:pict>
          </mc:Fallback>
        </mc:AlternateConten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center"/>
        <w:rPr>
          <w:rFonts w:ascii="Arial" w:hAnsi="Arial" w:cs="Arial"/>
          <w:b/>
          <w:sz w:val="22"/>
          <w:szCs w:val="22"/>
        </w:rPr>
      </w:pPr>
    </w:p>
    <w:p>
      <w:pPr>
        <w:rPr>
          <w:rFonts w:ascii="Arial" w:hAnsi="Arial" w:cs="Arial"/>
          <w:sz w:val="22"/>
          <w:szCs w:val="22"/>
        </w:rPr>
      </w:pPr>
      <w:r>
        <w:rPr>
          <w:rFonts w:ascii="Arial" w:hAnsi="Arial" w:cs="Arial"/>
          <w:sz w:val="22"/>
          <w:szCs w:val="22"/>
        </w:rPr>
        <w:t xml:space="preserve">             </w:t>
      </w:r>
    </w:p>
    <w:p>
      <w:pPr>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r>
        <w:rPr>
          <w:rFonts w:ascii="Arial" w:hAnsi="Arial" w:cs="Arial"/>
          <w:sz w:val="22"/>
          <w:szCs w:val="22"/>
        </w:rPr>
        <mc:AlternateContent>
          <mc:Choice Requires="wps">
            <w:drawing>
              <wp:anchor distT="0" distB="0" distL="114300" distR="114300" simplePos="0" relativeHeight="251663360" behindDoc="0" locked="0" layoutInCell="1" allowOverlap="1">
                <wp:simplePos x="0" y="0"/>
                <wp:positionH relativeFrom="column">
                  <wp:posOffset>-190500</wp:posOffset>
                </wp:positionH>
                <wp:positionV relativeFrom="paragraph">
                  <wp:posOffset>25400</wp:posOffset>
                </wp:positionV>
                <wp:extent cx="5977255" cy="1795145"/>
                <wp:effectExtent l="0" t="0" r="4445" b="0"/>
                <wp:wrapNone/>
                <wp:docPr id="4" name="Caixa de texto 3"/>
                <wp:cNvGraphicFramePr/>
                <a:graphic xmlns:a="http://schemas.openxmlformats.org/drawingml/2006/main">
                  <a:graphicData uri="http://schemas.microsoft.com/office/word/2010/wordprocessingShape">
                    <wps:wsp>
                      <wps:cNvSpPr txBox="1">
                        <a:spLocks noChangeArrowheads="1"/>
                      </wps:cNvSpPr>
                      <wps:spPr bwMode="auto">
                        <a:xfrm>
                          <a:off x="0" y="0"/>
                          <a:ext cx="5977255" cy="1795145"/>
                        </a:xfrm>
                        <a:prstGeom prst="rect">
                          <a:avLst/>
                        </a:prstGeom>
                        <a:solidFill>
                          <a:srgbClr val="FFFFFF"/>
                        </a:solidFill>
                        <a:ln w="9525">
                          <a:solidFill>
                            <a:srgbClr val="000000"/>
                          </a:solidFill>
                          <a:miter lim="800000"/>
                        </a:ln>
                      </wps:spPr>
                      <wps:txbx>
                        <w:txbxContent>
                          <w:p>
                            <w:pPr>
                              <w:jc w:val="both"/>
                              <w:rPr>
                                <w:sz w:val="24"/>
                                <w:szCs w:val="24"/>
                              </w:rPr>
                            </w:pPr>
                            <w:r>
                              <w:rPr>
                                <w:sz w:val="24"/>
                                <w:szCs w:val="24"/>
                              </w:rPr>
                              <w:t>Dados Bancários</w:t>
                            </w:r>
                          </w:p>
                          <w:p>
                            <w:pPr>
                              <w:jc w:val="both"/>
                              <w:rPr>
                                <w:sz w:val="24"/>
                                <w:szCs w:val="24"/>
                              </w:rPr>
                            </w:pPr>
                          </w:p>
                          <w:p>
                            <w:pPr>
                              <w:jc w:val="both"/>
                              <w:rPr>
                                <w:sz w:val="24"/>
                                <w:szCs w:val="24"/>
                              </w:rPr>
                            </w:pPr>
                            <w:r>
                              <w:rPr>
                                <w:sz w:val="24"/>
                                <w:szCs w:val="24"/>
                              </w:rPr>
                              <w:t>Banco:________________________________________________________________</w:t>
                            </w:r>
                          </w:p>
                          <w:p>
                            <w:pPr>
                              <w:jc w:val="both"/>
                              <w:rPr>
                                <w:sz w:val="24"/>
                                <w:szCs w:val="24"/>
                              </w:rPr>
                            </w:pPr>
                          </w:p>
                          <w:p>
                            <w:pPr>
                              <w:jc w:val="both"/>
                              <w:rPr>
                                <w:sz w:val="24"/>
                                <w:szCs w:val="24"/>
                              </w:rPr>
                            </w:pPr>
                            <w:r>
                              <w:rPr>
                                <w:sz w:val="24"/>
                                <w:szCs w:val="24"/>
                              </w:rPr>
                              <w:t>Agência:________________Conta:______________Operação/Variação:____________</w:t>
                            </w:r>
                          </w:p>
                          <w:p>
                            <w:pPr>
                              <w:jc w:val="both"/>
                              <w:rPr>
                                <w:sz w:val="24"/>
                                <w:szCs w:val="24"/>
                              </w:rPr>
                            </w:pPr>
                          </w:p>
                          <w:p>
                            <w:pPr>
                              <w:jc w:val="both"/>
                              <w:rPr>
                                <w:sz w:val="24"/>
                                <w:szCs w:val="24"/>
                              </w:rPr>
                            </w:pPr>
                          </w:p>
                          <w:p>
                            <w:pPr>
                              <w:jc w:val="both"/>
                              <w:rPr>
                                <w:sz w:val="24"/>
                                <w:szCs w:val="24"/>
                              </w:rPr>
                            </w:pPr>
                            <w:r>
                              <w:rPr>
                                <w:sz w:val="24"/>
                                <w:szCs w:val="24"/>
                              </w:rPr>
                              <w:t>Titular da conta:____________________________________________________________</w:t>
                            </w:r>
                          </w:p>
                          <w:p>
                            <w:pPr>
                              <w:jc w:val="both"/>
                            </w:pPr>
                          </w:p>
                          <w:p/>
                        </w:txbxContent>
                      </wps:txbx>
                      <wps:bodyPr rot="0" vert="horz" wrap="square" lIns="91440" tIns="45720" rIns="91440" bIns="45720" anchor="t" anchorCtr="0" upright="1">
                        <a:spAutoFit/>
                      </wps:bodyPr>
                    </wps:wsp>
                  </a:graphicData>
                </a:graphic>
                <wp14:sizeRelH relativeFrom="page">
                  <wp14:pctWidth>0</wp14:pctWidth>
                </wp14:sizeRelH>
                <wp14:sizeRelV relativeFrom="margin">
                  <wp14:pctHeight>20000</wp14:pctHeight>
                </wp14:sizeRelV>
              </wp:anchor>
            </w:drawing>
          </mc:Choice>
          <mc:Fallback>
            <w:pict>
              <v:shape id="Caixa de texto 3" o:spid="_x0000_s1026" o:spt="202" type="#_x0000_t202" style="position:absolute;left:0pt;margin-left:-15pt;margin-top:2pt;height:141.35pt;width:470.65pt;z-index:251663360;mso-width-relative:page;mso-height-relative:margin;mso-height-percent:200;" fillcolor="#FFFFFF" filled="t" stroked="t" coordsize="21600,21600" o:gfxdata="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5U3k2AAAAAkBAAAPAAAAAAAAAAEAIAAAACIAAABkcnMvZG93bnJl&#10;di54bWxQSwECFAAUAAAACACHTuJAzId7bTYCAACNBAAADgAAAAAAAAABACAAAAAnAQAAZHJzL2Uy&#10;b0RvYy54bWxQSwUGAAAAAAYABgBZAQAAzwUAAAAA&#10;">
                <v:fill on="t" focussize="0,0"/>
                <v:stroke color="#000000" miterlimit="8" joinstyle="miter"/>
                <v:imagedata o:title=""/>
                <o:lock v:ext="edit" aspectratio="f"/>
                <v:textbox style="mso-fit-shape-to-text:t;">
                  <w:txbxContent>
                    <w:p>
                      <w:pPr>
                        <w:jc w:val="both"/>
                        <w:rPr>
                          <w:sz w:val="24"/>
                          <w:szCs w:val="24"/>
                        </w:rPr>
                      </w:pPr>
                      <w:r>
                        <w:rPr>
                          <w:sz w:val="24"/>
                          <w:szCs w:val="24"/>
                        </w:rPr>
                        <w:t>Dados Bancários</w:t>
                      </w:r>
                    </w:p>
                    <w:p>
                      <w:pPr>
                        <w:jc w:val="both"/>
                        <w:rPr>
                          <w:sz w:val="24"/>
                          <w:szCs w:val="24"/>
                        </w:rPr>
                      </w:pPr>
                    </w:p>
                    <w:p>
                      <w:pPr>
                        <w:jc w:val="both"/>
                        <w:rPr>
                          <w:sz w:val="24"/>
                          <w:szCs w:val="24"/>
                        </w:rPr>
                      </w:pPr>
                      <w:r>
                        <w:rPr>
                          <w:sz w:val="24"/>
                          <w:szCs w:val="24"/>
                        </w:rPr>
                        <w:t>Banco:________________________________________________________________</w:t>
                      </w:r>
                    </w:p>
                    <w:p>
                      <w:pPr>
                        <w:jc w:val="both"/>
                        <w:rPr>
                          <w:sz w:val="24"/>
                          <w:szCs w:val="24"/>
                        </w:rPr>
                      </w:pPr>
                    </w:p>
                    <w:p>
                      <w:pPr>
                        <w:jc w:val="both"/>
                        <w:rPr>
                          <w:sz w:val="24"/>
                          <w:szCs w:val="24"/>
                        </w:rPr>
                      </w:pPr>
                      <w:r>
                        <w:rPr>
                          <w:sz w:val="24"/>
                          <w:szCs w:val="24"/>
                        </w:rPr>
                        <w:t>Agência:________________Conta:______________Operação/Variação:____________</w:t>
                      </w:r>
                    </w:p>
                    <w:p>
                      <w:pPr>
                        <w:jc w:val="both"/>
                        <w:rPr>
                          <w:sz w:val="24"/>
                          <w:szCs w:val="24"/>
                        </w:rPr>
                      </w:pPr>
                    </w:p>
                    <w:p>
                      <w:pPr>
                        <w:jc w:val="both"/>
                        <w:rPr>
                          <w:sz w:val="24"/>
                          <w:szCs w:val="24"/>
                        </w:rPr>
                      </w:pPr>
                    </w:p>
                    <w:p>
                      <w:pPr>
                        <w:jc w:val="both"/>
                        <w:rPr>
                          <w:sz w:val="24"/>
                          <w:szCs w:val="24"/>
                        </w:rPr>
                      </w:pPr>
                      <w:r>
                        <w:rPr>
                          <w:sz w:val="24"/>
                          <w:szCs w:val="24"/>
                        </w:rPr>
                        <w:t>Titular da conta:____________________________________________________________</w:t>
                      </w:r>
                    </w:p>
                    <w:p>
                      <w:pPr>
                        <w:jc w:val="both"/>
                      </w:pPr>
                    </w:p>
                    <w:p/>
                  </w:txbxContent>
                </v:textbox>
              </v:shape>
            </w:pict>
          </mc:Fallback>
        </mc:AlternateContent>
      </w: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jc w:val="both"/>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r>
        <w:rPr>
          <w:rFonts w:ascii="Arial" w:hAnsi="Arial" w:cs="Arial"/>
          <w:sz w:val="22"/>
          <w:szCs w:val="22"/>
        </w:rPr>
        <mc:AlternateContent>
          <mc:Choice Requires="wps">
            <w:drawing>
              <wp:anchor distT="0" distB="0" distL="114300" distR="114300" simplePos="0" relativeHeight="251662336" behindDoc="0" locked="0" layoutInCell="1" allowOverlap="1">
                <wp:simplePos x="0" y="0"/>
                <wp:positionH relativeFrom="column">
                  <wp:posOffset>-123825</wp:posOffset>
                </wp:positionH>
                <wp:positionV relativeFrom="paragraph">
                  <wp:posOffset>107315</wp:posOffset>
                </wp:positionV>
                <wp:extent cx="5977255" cy="1451610"/>
                <wp:effectExtent l="0" t="0" r="4445" b="0"/>
                <wp:wrapNone/>
                <wp:docPr id="3" name="Caixa de texto 2"/>
                <wp:cNvGraphicFramePr/>
                <a:graphic xmlns:a="http://schemas.openxmlformats.org/drawingml/2006/main">
                  <a:graphicData uri="http://schemas.microsoft.com/office/word/2010/wordprocessingShape">
                    <wps:wsp>
                      <wps:cNvSpPr txBox="1">
                        <a:spLocks noChangeArrowheads="1"/>
                      </wps:cNvSpPr>
                      <wps:spPr bwMode="auto">
                        <a:xfrm>
                          <a:off x="0" y="0"/>
                          <a:ext cx="5977255" cy="1451610"/>
                        </a:xfrm>
                        <a:prstGeom prst="rect">
                          <a:avLst/>
                        </a:prstGeom>
                        <a:solidFill>
                          <a:srgbClr val="FFFFFF"/>
                        </a:solidFill>
                        <a:ln w="9525">
                          <a:solidFill>
                            <a:srgbClr val="000000"/>
                          </a:solidFill>
                          <a:miter lim="800000"/>
                        </a:ln>
                      </wps:spPr>
                      <wps:txbx>
                        <w:txbxContent>
                          <w:p>
                            <w:pPr>
                              <w:jc w:val="both"/>
                            </w:pPr>
                          </w:p>
                          <w:p>
                            <w:pPr>
                              <w:jc w:val="both"/>
                              <w:rPr>
                                <w:sz w:val="24"/>
                                <w:szCs w:val="24"/>
                              </w:rPr>
                            </w:pPr>
                            <w:r>
                              <w:rPr>
                                <w:sz w:val="24"/>
                                <w:szCs w:val="24"/>
                              </w:rPr>
                              <w:t>Rubrica:_______________________________________________________________</w:t>
                            </w:r>
                          </w:p>
                          <w:p>
                            <w:pPr>
                              <w:jc w:val="both"/>
                              <w:rPr>
                                <w:sz w:val="24"/>
                                <w:szCs w:val="24"/>
                              </w:rPr>
                            </w:pPr>
                          </w:p>
                          <w:p>
                            <w:pPr>
                              <w:jc w:val="both"/>
                              <w:rPr>
                                <w:sz w:val="24"/>
                                <w:szCs w:val="24"/>
                              </w:rPr>
                            </w:pPr>
                          </w:p>
                          <w:p>
                            <w:pPr>
                              <w:jc w:val="both"/>
                              <w:rPr>
                                <w:sz w:val="24"/>
                                <w:szCs w:val="24"/>
                              </w:rPr>
                            </w:pPr>
                            <w:r>
                              <w:rPr>
                                <w:sz w:val="24"/>
                                <w:szCs w:val="24"/>
                              </w:rPr>
                              <w:t>Data:___________________________________</w:t>
                            </w:r>
                          </w:p>
                        </w:txbxContent>
                      </wps:txbx>
                      <wps:bodyPr rot="0" vert="horz" wrap="square" lIns="91440" tIns="45720" rIns="91440" bIns="45720" anchor="t" anchorCtr="0" upright="1">
                        <a:noAutofit/>
                      </wps:bodyPr>
                    </wps:wsp>
                  </a:graphicData>
                </a:graphic>
              </wp:anchor>
            </w:drawing>
          </mc:Choice>
          <mc:Fallback>
            <w:pict>
              <v:shape id="Caixa de texto 2" o:spid="_x0000_s1026" o:spt="202" type="#_x0000_t202" style="position:absolute;left:0pt;margin-left:-9.75pt;margin-top:8.45pt;height:114.3pt;width:470.65pt;z-index:251662336;mso-width-relative:page;mso-height-relative:page;" fillcolor="#FFFFFF" filled="t" stroked="t" coordsize="21600,21600" o:gfxdata="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pzNYbZAAAACgEAAA8AAAAAAAAAAQAgAAAAIgAAAGRycy9kb3du&#10;cmV2LnhtbFBLAQIUABQAAAAIAIdO4kABx4agNwIAAI0EAAAOAAAAAAAAAAEAIAAAACgBAABkcnMv&#10;ZTJvRG9jLnhtbFBLBQYAAAAABgAGAFkBAADRBQAAAAA=&#10;">
                <v:fill on="t" focussize="0,0"/>
                <v:stroke color="#000000" miterlimit="8" joinstyle="miter"/>
                <v:imagedata o:title=""/>
                <o:lock v:ext="edit" aspectratio="f"/>
                <v:textbox>
                  <w:txbxContent>
                    <w:p>
                      <w:pPr>
                        <w:jc w:val="both"/>
                      </w:pPr>
                    </w:p>
                    <w:p>
                      <w:pPr>
                        <w:jc w:val="both"/>
                        <w:rPr>
                          <w:sz w:val="24"/>
                          <w:szCs w:val="24"/>
                        </w:rPr>
                      </w:pPr>
                      <w:r>
                        <w:rPr>
                          <w:sz w:val="24"/>
                          <w:szCs w:val="24"/>
                        </w:rPr>
                        <w:t>Rubrica:_______________________________________________________________</w:t>
                      </w:r>
                    </w:p>
                    <w:p>
                      <w:pPr>
                        <w:jc w:val="both"/>
                        <w:rPr>
                          <w:sz w:val="24"/>
                          <w:szCs w:val="24"/>
                        </w:rPr>
                      </w:pPr>
                    </w:p>
                    <w:p>
                      <w:pPr>
                        <w:jc w:val="both"/>
                        <w:rPr>
                          <w:sz w:val="24"/>
                          <w:szCs w:val="24"/>
                        </w:rPr>
                      </w:pPr>
                    </w:p>
                    <w:p>
                      <w:pPr>
                        <w:jc w:val="both"/>
                        <w:rPr>
                          <w:sz w:val="24"/>
                          <w:szCs w:val="24"/>
                        </w:rPr>
                      </w:pPr>
                      <w:r>
                        <w:rPr>
                          <w:sz w:val="24"/>
                          <w:szCs w:val="24"/>
                        </w:rPr>
                        <w:t>Data:___________________________________</w:t>
                      </w:r>
                    </w:p>
                  </w:txbxContent>
                </v:textbox>
              </v:shape>
            </w:pict>
          </mc:Fallback>
        </mc:AlternateContent>
      </w: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rPr>
          <w:rFonts w:ascii="Arial" w:hAnsi="Arial" w:cs="Arial"/>
          <w:sz w:val="22"/>
          <w:szCs w:val="22"/>
        </w:rPr>
      </w:pPr>
    </w:p>
    <w:p>
      <w:pPr>
        <w:jc w:val="center"/>
        <w:rPr>
          <w:rFonts w:ascii="Arial" w:hAnsi="Arial" w:cs="Arial"/>
          <w:b/>
        </w:rPr>
      </w:pPr>
    </w:p>
    <w:p>
      <w:pPr>
        <w:jc w:val="center"/>
        <w:rPr>
          <w:rFonts w:ascii="Arial" w:hAnsi="Arial" w:cs="Arial"/>
          <w:b/>
        </w:rPr>
      </w:pPr>
      <w:r>
        <w:rPr>
          <w:rFonts w:ascii="Arial" w:hAnsi="Arial" w:cs="Arial"/>
          <w:b/>
        </w:rPr>
        <w:t>ANEXO IV – MODELO DE TERMO DE AUTORIZAÇÃO DE USO DE IMAGEM</w:t>
      </w: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p>
    <w:p>
      <w:pPr>
        <w:spacing w:line="360" w:lineRule="auto"/>
        <w:jc w:val="both"/>
        <w:rPr>
          <w:rFonts w:ascii="Arial" w:hAnsi="Arial" w:cs="Arial"/>
        </w:rPr>
      </w:pPr>
      <w:r>
        <w:rPr>
          <w:rFonts w:ascii="Arial" w:hAnsi="Arial" w:cs="Arial"/>
        </w:rPr>
        <w:t>Eu,___________________________________________________, portador da Cédula de Identidade nº _________________, inscrito no CPF sob nº ________________, residente à Rua/AV. _____________________________, nº _______, na cidade de ____________________, AUTORIZO o uso de minha imagem (ou do menor _______________________________ sob minha responsabilidade) em fotos ou filmes, sem finalidade comercial. A presente autorização é concedida a título gratuito, abrangendo o uso da imagem acima mencionada em todo território nacional e no exterior, em todas as suas modalidades e, em destaque, das seguintes formas: (I) home Page; (II) cartazes; (III) divulgação em geral. Por esta ser a expressão da minha vontade declaro que autorizo o uso acima descrito sem que nada haja a ser reclamado a título de direitos conexos à minha imagem ou a qualquer outro.</w:t>
      </w:r>
    </w:p>
    <w:p>
      <w:pPr>
        <w:jc w:val="both"/>
        <w:rPr>
          <w:rFonts w:ascii="Arial" w:hAnsi="Arial" w:cs="Arial"/>
        </w:rPr>
      </w:pPr>
    </w:p>
    <w:p>
      <w:pPr>
        <w:jc w:val="both"/>
        <w:rPr>
          <w:rFonts w:ascii="Arial" w:hAnsi="Arial" w:cs="Arial"/>
        </w:rPr>
      </w:pPr>
    </w:p>
    <w:p>
      <w:pPr>
        <w:jc w:val="both"/>
        <w:rPr>
          <w:rFonts w:ascii="Arial" w:hAnsi="Arial" w:cs="Arial"/>
        </w:rPr>
      </w:pPr>
    </w:p>
    <w:p>
      <w:pPr>
        <w:jc w:val="right"/>
        <w:rPr>
          <w:rFonts w:ascii="Arial" w:hAnsi="Arial" w:cs="Arial"/>
          <w:sz w:val="22"/>
          <w:szCs w:val="22"/>
        </w:rPr>
      </w:pPr>
      <w:r>
        <w:rPr>
          <w:rFonts w:ascii="Arial" w:hAnsi="Arial" w:cs="Arial"/>
        </w:rPr>
        <w:t>Primavera do Leste ____ de _________________________ de 2022.</w:t>
      </w:r>
    </w:p>
    <w:p>
      <w:pPr>
        <w:jc w:val="right"/>
        <w:rPr>
          <w:rFonts w:ascii="Arial" w:hAnsi="Arial" w:cs="Arial"/>
        </w:rPr>
      </w:pPr>
    </w:p>
    <w:p>
      <w:pPr>
        <w:jc w:val="both"/>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p>
    <w:p>
      <w:pPr>
        <w:rPr>
          <w:rFonts w:ascii="Arial" w:hAnsi="Arial" w:cs="Arial"/>
        </w:rPr>
      </w:pPr>
      <w:r>
        <w:rPr>
          <w:rFonts w:ascii="Arial" w:hAnsi="Arial" w:cs="Arial"/>
        </w:rPr>
        <w:t>Assinatura:_________________________________ Telefone para contato: (___) ___________________ (Obs.: Cada pessoa que aparecer na filmagem/foto deverá assinar um termo como este)</w:t>
      </w: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rFonts w:ascii="Arial" w:hAnsi="Arial" w:eastAsia="Arial" w:cs="Arial"/>
          <w:b/>
          <w:sz w:val="24"/>
          <w:szCs w:val="24"/>
        </w:rPr>
      </w:pPr>
    </w:p>
    <w:p>
      <w:pPr>
        <w:spacing w:line="360" w:lineRule="auto"/>
        <w:jc w:val="center"/>
        <w:rPr>
          <w:sz w:val="24"/>
          <w:szCs w:val="24"/>
        </w:rPr>
      </w:pPr>
      <w:r>
        <w:rPr>
          <w:rFonts w:ascii="Arial" w:hAnsi="Arial" w:eastAsia="Arial" w:cs="Arial"/>
          <w:b/>
          <w:sz w:val="24"/>
          <w:szCs w:val="24"/>
        </w:rPr>
        <w:t>ANEXO V - Modelo Autorização do Responsável</w:t>
      </w:r>
    </w:p>
    <w:p>
      <w:pPr>
        <w:spacing w:line="360" w:lineRule="auto"/>
        <w:jc w:val="center"/>
        <w:rPr>
          <w:rFonts w:ascii="Arial" w:hAnsi="Arial" w:eastAsia="Arial" w:cs="Arial"/>
          <w:b/>
        </w:rPr>
      </w:pPr>
    </w:p>
    <w:p>
      <w:pPr>
        <w:spacing w:line="360" w:lineRule="auto"/>
        <w:jc w:val="center"/>
      </w:pPr>
      <w:r>
        <w:rPr>
          <w:rFonts w:ascii="Arial" w:hAnsi="Arial" w:eastAsia="Arial" w:cs="Arial"/>
          <w:b/>
        </w:rPr>
        <w:t>Autorização para menores de 18 anos em eventos públicos</w:t>
      </w:r>
    </w:p>
    <w:p>
      <w:pPr>
        <w:spacing w:line="360" w:lineRule="auto"/>
        <w:jc w:val="center"/>
      </w:pPr>
      <w:r>
        <w:rPr>
          <w:rFonts w:ascii="Arial" w:hAnsi="Arial" w:eastAsia="Arial" w:cs="Arial"/>
          <w:i/>
          <w:sz w:val="18"/>
          <w:szCs w:val="18"/>
        </w:rPr>
        <w:t>Baseado na Portaria Nº 018/2004 - 1ª Vara da Infância e da Juventude</w:t>
      </w:r>
    </w:p>
    <w:p>
      <w:pPr>
        <w:spacing w:line="360" w:lineRule="auto"/>
      </w:pPr>
    </w:p>
    <w:p>
      <w:pPr>
        <w:spacing w:line="480" w:lineRule="auto"/>
        <w:rPr>
          <w:rFonts w:ascii="Arial" w:hAnsi="Arial" w:eastAsia="Arial" w:cs="Arial"/>
        </w:rPr>
      </w:pPr>
    </w:p>
    <w:p>
      <w:pPr>
        <w:spacing w:line="480" w:lineRule="auto"/>
        <w:rPr>
          <w:rFonts w:ascii="Arial" w:hAnsi="Arial" w:eastAsia="Arial" w:cs="Arial"/>
        </w:rPr>
      </w:pPr>
    </w:p>
    <w:p>
      <w:pPr>
        <w:spacing w:line="480" w:lineRule="auto"/>
        <w:rPr>
          <w:rFonts w:ascii="Arial" w:hAnsi="Arial" w:eastAsia="Arial" w:cs="Arial"/>
        </w:rPr>
      </w:pPr>
    </w:p>
    <w:p>
      <w:pPr>
        <w:spacing w:line="480" w:lineRule="auto"/>
        <w:rPr>
          <w:rFonts w:ascii="Arial" w:hAnsi="Arial" w:eastAsia="Arial" w:cs="Arial"/>
        </w:rPr>
      </w:pPr>
    </w:p>
    <w:p>
      <w:pPr>
        <w:spacing w:line="480" w:lineRule="auto"/>
      </w:pPr>
      <w:r>
        <w:rPr>
          <w:rFonts w:ascii="Arial" w:hAnsi="Arial" w:eastAsia="Arial" w:cs="Arial"/>
        </w:rPr>
        <w:t>Eu, _________________________________________________ (nome completo do pai/mãe ou responsável legal), nacionalidade ______________, portador (a) do RG nº __________________, órgão expedidor __________, e inscrita no CPF/MF nº ____________________ autorizo o(a) adolescente/filho(a) ____________________________________________________, com ______ anos de idade, conforme documento de identidade que porta, de quem sou ____________ (relação de parentesco) a participar do evento denominado: _________________________________________ (nome do evento, show, festa),</w:t>
      </w:r>
      <w:r>
        <w:rPr>
          <w:rFonts w:ascii="Arial" w:hAnsi="Arial" w:eastAsia="Arial" w:cs="Arial"/>
        </w:rPr>
        <w:br w:type="textWrapping"/>
      </w:r>
      <w:r>
        <w:rPr>
          <w:rFonts w:ascii="Arial" w:hAnsi="Arial" w:eastAsia="Arial" w:cs="Arial"/>
        </w:rPr>
        <w:t xml:space="preserve"> no local ____________________________________________________________,  dia ____/____/___, </w:t>
      </w:r>
    </w:p>
    <w:p>
      <w:pPr>
        <w:spacing w:line="360" w:lineRule="auto"/>
      </w:pPr>
    </w:p>
    <w:p>
      <w:pPr>
        <w:spacing w:line="360" w:lineRule="auto"/>
        <w:jc w:val="right"/>
      </w:pPr>
      <w:r>
        <w:rPr>
          <w:rFonts w:ascii="Arial" w:hAnsi="Arial" w:eastAsia="Arial" w:cs="Arial"/>
        </w:rPr>
        <w:t>Local: _____________________ Data ___/___/___ (data da assinatura)</w:t>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r>
        <w:rPr>
          <w:rFonts w:ascii="Arial" w:hAnsi="Arial" w:eastAsia="Arial" w:cs="Arial"/>
        </w:rPr>
        <w:t>____________________________________</w:t>
      </w:r>
    </w:p>
    <w:p>
      <w:pPr>
        <w:spacing w:line="360" w:lineRule="auto"/>
        <w:jc w:val="center"/>
        <w:rPr>
          <w:rFonts w:ascii="Arial" w:hAnsi="Arial" w:eastAsia="Arial" w:cs="Arial"/>
        </w:rPr>
      </w:pPr>
      <w:r>
        <w:rPr>
          <w:rFonts w:ascii="Arial" w:hAnsi="Arial" w:eastAsia="Arial" w:cs="Arial"/>
        </w:rPr>
        <w:t xml:space="preserve">Assinatura do pai (ou responsável legal) </w:t>
      </w:r>
      <w:r>
        <w:rPr>
          <w:rFonts w:ascii="Arial" w:hAnsi="Arial" w:eastAsia="Arial" w:cs="Arial"/>
        </w:rPr>
        <w:br w:type="textWrapping"/>
      </w:r>
    </w:p>
    <w:p>
      <w:pPr>
        <w:spacing w:line="360" w:lineRule="auto"/>
        <w:jc w:val="center"/>
        <w:rPr>
          <w:rFonts w:ascii="Arial" w:hAnsi="Arial" w:eastAsia="Arial" w:cs="Arial"/>
        </w:rPr>
      </w:pPr>
    </w:p>
    <w:p>
      <w:pPr>
        <w:spacing w:line="360" w:lineRule="auto"/>
        <w:jc w:val="center"/>
        <w:rPr>
          <w:rFonts w:ascii="Arial" w:hAnsi="Arial" w:eastAsia="Arial" w:cs="Arial"/>
        </w:rPr>
      </w:pPr>
      <w:r>
        <w:rPr>
          <w:rFonts w:ascii="Arial" w:hAnsi="Arial" w:eastAsia="Arial" w:cs="Arial"/>
        </w:rPr>
        <w:t>Telefones de contato do responsável:</w:t>
      </w:r>
      <w:r>
        <w:rPr>
          <w:rFonts w:ascii="Arial" w:hAnsi="Arial" w:eastAsia="Arial" w:cs="Arial"/>
        </w:rPr>
        <w:br w:type="textWrapping"/>
      </w:r>
      <w:r>
        <w:rPr>
          <w:rFonts w:ascii="Arial" w:hAnsi="Arial" w:eastAsia="Arial" w:cs="Arial"/>
        </w:rPr>
        <w:t>________________________________________</w:t>
      </w:r>
    </w:p>
    <w:p>
      <w:pPr>
        <w:spacing w:line="360" w:lineRule="auto"/>
        <w:rPr>
          <w:rFonts w:ascii="Arial" w:hAnsi="Arial" w:eastAsia="Arial" w:cs="Arial"/>
        </w:rPr>
      </w:pPr>
    </w:p>
    <w:sectPr>
      <w:headerReference r:id="rId7" w:type="first"/>
      <w:headerReference r:id="rId5" w:type="default"/>
      <w:footerReference r:id="rId8" w:type="default"/>
      <w:headerReference r:id="rId6" w:type="even"/>
      <w:footerReference r:id="rId9" w:type="even"/>
      <w:pgSz w:w="11907" w:h="16840"/>
      <w:pgMar w:top="1814" w:right="1134" w:bottom="851" w:left="1701" w:header="284" w:footer="284"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Verdana">
    <w:panose1 w:val="020B0604030504040204"/>
    <w:charset w:val="00"/>
    <w:family w:val="swiss"/>
    <w:pitch w:val="default"/>
    <w:sig w:usb0="A0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Ecofont_Spranq_eco_Sans">
    <w:altName w:val="Calibri"/>
    <w:panose1 w:val="00000000000000000000"/>
    <w:charset w:val="00"/>
    <w:family w:val="swiss"/>
    <w:pitch w:val="default"/>
    <w:sig w:usb0="00000000" w:usb1="00000000" w:usb2="00000000" w:usb3="00000000" w:csb0="00000001" w:csb1="00000000"/>
  </w:font>
  <w:font w:name="TimesNewRomanPSMT">
    <w:altName w:val="Times New Roman"/>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rPr>
        <w:rStyle w:val="17"/>
        <w:sz w:val="16"/>
      </w:rPr>
    </w:pPr>
    <w:r>
      <w:rPr>
        <w:rStyle w:val="17"/>
        <w:sz w:val="16"/>
      </w:rPr>
      <w:fldChar w:fldCharType="begin"/>
    </w:r>
    <w:r>
      <w:rPr>
        <w:rStyle w:val="17"/>
        <w:sz w:val="16"/>
      </w:rPr>
      <w:instrText xml:space="preserve">PAGE  </w:instrText>
    </w:r>
    <w:r>
      <w:rPr>
        <w:rStyle w:val="17"/>
        <w:sz w:val="16"/>
      </w:rPr>
      <w:fldChar w:fldCharType="separate"/>
    </w:r>
    <w:r>
      <w:rPr>
        <w:rStyle w:val="17"/>
        <w:sz w:val="16"/>
      </w:rPr>
      <w:t>12</w:t>
    </w:r>
    <w:r>
      <w:rPr>
        <w:rStyle w:val="17"/>
        <w:sz w:val="16"/>
      </w:rPr>
      <w:fldChar w:fldCharType="end"/>
    </w:r>
  </w:p>
  <w:p>
    <w:pPr>
      <w:pStyle w:val="31"/>
      <w:jc w:val="center"/>
      <w:rPr>
        <w:rFonts w:ascii="Arial" w:hAnsi="Arial" w:cs="Arial"/>
        <w:sz w:val="16"/>
      </w:rPr>
    </w:pPr>
    <w:r>
      <w:rPr>
        <w:rFonts w:ascii="Arial" w:hAnsi="Arial" w:cs="Arial"/>
        <w:sz w:val="16"/>
      </w:rPr>
      <w:t xml:space="preserve">Concurso nº </w:t>
    </w:r>
    <w:r>
      <w:rPr>
        <w:rFonts w:hint="default" w:ascii="Arial" w:hAnsi="Arial" w:cs="Arial"/>
        <w:sz w:val="16"/>
        <w:lang w:val="pt-BR"/>
      </w:rPr>
      <w:t>003</w:t>
    </w:r>
    <w:r>
      <w:rPr>
        <w:rFonts w:ascii="Arial" w:hAnsi="Arial" w:cs="Arial"/>
        <w:sz w:val="16"/>
      </w:rPr>
      <w:t>/2022</w:t>
    </w:r>
  </w:p>
  <w:p>
    <w:pPr>
      <w:pStyle w:val="31"/>
      <w:ind w:right="360"/>
      <w:jc w:val="center"/>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framePr w:wrap="around" w:vAnchor="text" w:hAnchor="margin" w:xAlign="right" w:y="1"/>
      <w:rPr>
        <w:rStyle w:val="17"/>
      </w:rPr>
    </w:pPr>
    <w:r>
      <w:rPr>
        <w:rStyle w:val="17"/>
      </w:rPr>
      <w:fldChar w:fldCharType="begin"/>
    </w:r>
    <w:r>
      <w:rPr>
        <w:rStyle w:val="17"/>
      </w:rPr>
      <w:instrText xml:space="preserve">PAGE  </w:instrText>
    </w:r>
    <w:r>
      <w:rPr>
        <w:rStyle w:val="17"/>
      </w:rPr>
      <w:fldChar w:fldCharType="end"/>
    </w:r>
  </w:p>
  <w:p>
    <w:pPr>
      <w:pStyle w:val="3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WordPictureWatermark1192095236" o:spid="_x0000_s1028" o:spt="75" type="#_x0000_t75" style="position:absolute;left:0pt;height:537.05pt;width:453.5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BRASÃO"/>
          <o:lock v:ext="edit" aspectratio="t"/>
        </v:shape>
      </w:pict>
    </w:r>
  </w:p>
  <w:tbl>
    <w:tblPr>
      <w:tblStyle w:val="10"/>
      <w:tblW w:w="9747" w:type="dxa"/>
      <w:tblInd w:w="-572" w:type="dxa"/>
      <w:tblLayout w:type="autofit"/>
      <w:tblCellMar>
        <w:top w:w="0" w:type="dxa"/>
        <w:left w:w="108" w:type="dxa"/>
        <w:bottom w:w="0" w:type="dxa"/>
        <w:right w:w="108" w:type="dxa"/>
      </w:tblCellMar>
    </w:tblPr>
    <w:tblGrid>
      <w:gridCol w:w="2518"/>
      <w:gridCol w:w="5245"/>
      <w:gridCol w:w="1984"/>
    </w:tblGrid>
    <w:tr>
      <w:tblPrEx>
        <w:tblCellMar>
          <w:top w:w="0" w:type="dxa"/>
          <w:left w:w="108" w:type="dxa"/>
          <w:bottom w:w="0" w:type="dxa"/>
          <w:right w:w="108" w:type="dxa"/>
        </w:tblCellMar>
      </w:tblPrEx>
      <w:trPr>
        <w:trHeight w:val="1746" w:hRule="atLeast"/>
      </w:trPr>
      <w:tc>
        <w:tcPr>
          <w:tcW w:w="2518" w:type="dxa"/>
          <w:tcBorders>
            <w:top w:val="single" w:color="auto" w:sz="4" w:space="0"/>
            <w:left w:val="single" w:color="auto" w:sz="4" w:space="0"/>
            <w:bottom w:val="single" w:color="auto" w:sz="4" w:space="0"/>
            <w:right w:val="single" w:color="auto" w:sz="4" w:space="0"/>
          </w:tcBorders>
        </w:tcPr>
        <w:p>
          <w:pPr>
            <w:pStyle w:val="29"/>
            <w:tabs>
              <w:tab w:val="center" w:pos="4607"/>
              <w:tab w:val="right" w:pos="9214"/>
            </w:tabs>
            <w:rPr>
              <w:sz w:val="16"/>
            </w:rPr>
          </w:pPr>
          <w:r>
            <w:t xml:space="preserve">       </w:t>
          </w:r>
          <w:r>
            <w:drawing>
              <wp:inline distT="0" distB="0" distL="0" distR="0">
                <wp:extent cx="821690" cy="1064895"/>
                <wp:effectExtent l="0" t="0" r="0" b="1905"/>
                <wp:docPr id="19" name="Imagem 19"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brasao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821690" cy="1064895"/>
                        </a:xfrm>
                        <a:prstGeom prst="rect">
                          <a:avLst/>
                        </a:prstGeom>
                        <a:noFill/>
                        <a:ln>
                          <a:noFill/>
                        </a:ln>
                      </pic:spPr>
                    </pic:pic>
                  </a:graphicData>
                </a:graphic>
              </wp:inline>
            </w:drawing>
          </w:r>
        </w:p>
      </w:tc>
      <w:tc>
        <w:tcPr>
          <w:tcW w:w="5245" w:type="dxa"/>
          <w:tcBorders>
            <w:top w:val="single" w:color="auto" w:sz="4" w:space="0"/>
            <w:left w:val="single" w:color="auto" w:sz="4" w:space="0"/>
            <w:bottom w:val="single" w:color="auto" w:sz="4" w:space="0"/>
            <w:right w:val="single" w:color="auto" w:sz="4" w:space="0"/>
          </w:tcBorders>
          <w:vAlign w:val="center"/>
        </w:tcPr>
        <w:p>
          <w:pPr>
            <w:pStyle w:val="2"/>
            <w:keepNext w:val="0"/>
            <w:widowControl w:val="0"/>
            <w:spacing w:before="120"/>
            <w:rPr>
              <w:rFonts w:ascii="Arial" w:hAnsi="Arial" w:cs="Arial"/>
              <w:sz w:val="22"/>
              <w:szCs w:val="22"/>
            </w:rPr>
          </w:pPr>
          <w:r>
            <w:rPr>
              <w:rFonts w:ascii="Arial" w:hAnsi="Arial"/>
              <w:sz w:val="22"/>
              <w:szCs w:val="22"/>
            </w:rPr>
            <w:t xml:space="preserve">PREFEITURA </w:t>
          </w:r>
          <w:r>
            <w:rPr>
              <w:rFonts w:ascii="Arial" w:hAnsi="Arial" w:cs="Arial"/>
              <w:sz w:val="22"/>
              <w:szCs w:val="22"/>
            </w:rPr>
            <w:t>MUNICIPAL DE</w:t>
          </w:r>
        </w:p>
        <w:p>
          <w:pPr>
            <w:pStyle w:val="2"/>
            <w:keepNext w:val="0"/>
            <w:widowControl w:val="0"/>
            <w:rPr>
              <w:rFonts w:ascii="Arial" w:hAnsi="Arial" w:cs="Arial"/>
              <w:sz w:val="22"/>
              <w:szCs w:val="22"/>
            </w:rPr>
          </w:pPr>
          <w:r>
            <w:rPr>
              <w:rFonts w:ascii="Arial" w:hAnsi="Arial" w:cs="Arial"/>
              <w:sz w:val="22"/>
              <w:szCs w:val="22"/>
            </w:rPr>
            <w:t>PRIMAVERA DO LESTE</w:t>
          </w:r>
        </w:p>
        <w:p>
          <w:pPr>
            <w:pStyle w:val="29"/>
            <w:tabs>
              <w:tab w:val="center" w:pos="4607"/>
              <w:tab w:val="right" w:pos="9214"/>
            </w:tabs>
            <w:jc w:val="center"/>
            <w:rPr>
              <w:rFonts w:ascii="Arial" w:hAnsi="Arial" w:cs="Arial"/>
              <w:b/>
              <w:sz w:val="22"/>
              <w:szCs w:val="22"/>
            </w:rPr>
          </w:pPr>
        </w:p>
        <w:p>
          <w:pPr>
            <w:pStyle w:val="29"/>
            <w:tabs>
              <w:tab w:val="center" w:pos="4607"/>
              <w:tab w:val="right" w:pos="9214"/>
            </w:tabs>
            <w:jc w:val="center"/>
            <w:rPr>
              <w:rFonts w:ascii="Arial" w:hAnsi="Arial" w:cs="Arial"/>
              <w:b/>
              <w:sz w:val="22"/>
              <w:szCs w:val="22"/>
            </w:rPr>
          </w:pPr>
        </w:p>
        <w:p>
          <w:pPr>
            <w:pStyle w:val="29"/>
            <w:tabs>
              <w:tab w:val="center" w:pos="4607"/>
              <w:tab w:val="right" w:pos="9214"/>
            </w:tabs>
            <w:jc w:val="center"/>
            <w:rPr>
              <w:rFonts w:ascii="Arial" w:hAnsi="Arial" w:cs="Arial"/>
              <w:b/>
              <w:sz w:val="22"/>
              <w:szCs w:val="22"/>
            </w:rPr>
          </w:pPr>
          <w:r>
            <w:rPr>
              <w:rFonts w:ascii="Arial" w:hAnsi="Arial" w:cs="Arial"/>
              <w:b/>
              <w:sz w:val="22"/>
              <w:szCs w:val="22"/>
            </w:rPr>
            <w:t>SECRETARIA M. DE CULTURA, TURISMO, LAZER E JUVENTUDE</w:t>
          </w:r>
        </w:p>
        <w:p>
          <w:pPr>
            <w:pStyle w:val="29"/>
            <w:tabs>
              <w:tab w:val="center" w:pos="4607"/>
              <w:tab w:val="right" w:pos="9214"/>
            </w:tabs>
            <w:jc w:val="center"/>
            <w:rPr>
              <w:sz w:val="24"/>
              <w:szCs w:val="24"/>
            </w:rPr>
          </w:pPr>
        </w:p>
      </w:tc>
      <w:tc>
        <w:tcPr>
          <w:tcW w:w="1984" w:type="dxa"/>
          <w:tcBorders>
            <w:top w:val="single" w:color="auto" w:sz="4" w:space="0"/>
            <w:left w:val="single" w:color="auto" w:sz="4" w:space="0"/>
            <w:bottom w:val="single" w:color="auto" w:sz="4" w:space="0"/>
            <w:right w:val="single" w:color="auto" w:sz="4" w:space="0"/>
          </w:tcBorders>
        </w:tcPr>
        <w:p>
          <w:pPr>
            <w:pStyle w:val="29"/>
            <w:tabs>
              <w:tab w:val="center" w:pos="4607"/>
              <w:tab w:val="right" w:pos="9214"/>
            </w:tabs>
            <w:rPr>
              <w:sz w:val="16"/>
            </w:rPr>
          </w:pPr>
        </w:p>
        <w:p>
          <w:pPr>
            <w:tabs>
              <w:tab w:val="left" w:pos="6725"/>
            </w:tabs>
            <w:ind w:right="-9"/>
            <w:jc w:val="center"/>
            <w:rPr>
              <w:rFonts w:ascii="Arial" w:hAnsi="Arial" w:cs="Arial"/>
              <w:b/>
              <w:sz w:val="16"/>
              <w:szCs w:val="16"/>
            </w:rPr>
          </w:pPr>
          <w:r>
            <w:rPr>
              <w:rFonts w:ascii="Arial" w:hAnsi="Arial" w:cs="Arial"/>
              <w:b/>
              <w:sz w:val="16"/>
              <w:szCs w:val="16"/>
            </w:rPr>
            <w:t>P.M. PVA DO LESTE</w:t>
          </w:r>
        </w:p>
        <w:p>
          <w:pPr>
            <w:tabs>
              <w:tab w:val="left" w:pos="6725"/>
            </w:tabs>
            <w:ind w:right="-9"/>
            <w:jc w:val="center"/>
            <w:rPr>
              <w:rFonts w:ascii="Arial" w:hAnsi="Arial" w:cs="Arial"/>
              <w:b/>
              <w:sz w:val="16"/>
              <w:szCs w:val="16"/>
            </w:rPr>
          </w:pPr>
          <w:r>
            <w:rPr>
              <w:rFonts w:ascii="Arial" w:hAnsi="Arial" w:cs="Arial"/>
              <w:b/>
              <w:sz w:val="16"/>
              <w:szCs w:val="16"/>
            </w:rPr>
            <w:t>C.P.L</w:t>
          </w:r>
        </w:p>
        <w:p>
          <w:pPr>
            <w:tabs>
              <w:tab w:val="left" w:pos="6725"/>
            </w:tabs>
            <w:spacing w:before="240" w:after="120"/>
            <w:ind w:right="-11"/>
            <w:jc w:val="center"/>
            <w:rPr>
              <w:rFonts w:ascii="Arial" w:hAnsi="Arial" w:cs="Arial"/>
              <w:b/>
              <w:sz w:val="16"/>
              <w:szCs w:val="16"/>
            </w:rPr>
          </w:pPr>
          <w:r>
            <w:rPr>
              <w:rFonts w:ascii="Arial" w:hAnsi="Arial" w:cs="Arial"/>
              <w:b/>
              <w:sz w:val="16"/>
              <w:szCs w:val="16"/>
            </w:rPr>
            <w:t>Fls. nº____________</w:t>
          </w:r>
        </w:p>
        <w:p>
          <w:pPr>
            <w:ind w:right="-9"/>
            <w:jc w:val="center"/>
            <w:rPr>
              <w:rFonts w:ascii="Arial" w:hAnsi="Arial" w:cs="Arial"/>
              <w:b/>
              <w:sz w:val="16"/>
              <w:szCs w:val="16"/>
            </w:rPr>
          </w:pPr>
        </w:p>
        <w:p>
          <w:pPr>
            <w:ind w:right="-9"/>
            <w:jc w:val="center"/>
            <w:rPr>
              <w:rFonts w:ascii="Arial" w:hAnsi="Arial" w:cs="Arial"/>
              <w:sz w:val="18"/>
              <w:szCs w:val="18"/>
            </w:rPr>
          </w:pPr>
          <w:r>
            <w:rPr>
              <w:rFonts w:ascii="Arial" w:hAnsi="Arial" w:cs="Arial"/>
              <w:b/>
              <w:sz w:val="16"/>
              <w:szCs w:val="16"/>
            </w:rPr>
            <w:t>Visto ____________</w:t>
          </w:r>
        </w:p>
      </w:tc>
    </w:tr>
  </w:tbl>
  <w:p>
    <w:pPr>
      <w:pStyle w:val="29"/>
      <w:tabs>
        <w:tab w:val="center" w:pos="4607"/>
        <w:tab w:val="right" w:pos="9214"/>
      </w:tabs>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pict>
        <v:shape id="WordPictureWatermark1192095235" o:spid="_x0000_s1027" o:spt="75" type="#_x0000_t75" style="position:absolute;left:0pt;height:537.05pt;width:453.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BRASÃ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pict>
        <v:shape id="WordPictureWatermark1192095234" o:spid="_x0000_s1026" o:spt="75" type="#_x0000_t75" style="position:absolute;left:0pt;height:537.05pt;width:453.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BRASÃ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BA473B"/>
    <w:multiLevelType w:val="multilevel"/>
    <w:tmpl w:val="18BA473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BD7576F"/>
    <w:multiLevelType w:val="multilevel"/>
    <w:tmpl w:val="3BD7576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46E3355F"/>
    <w:multiLevelType w:val="multilevel"/>
    <w:tmpl w:val="46E3355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5C600AD0"/>
    <w:multiLevelType w:val="multilevel"/>
    <w:tmpl w:val="5C600AD0"/>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72E76035"/>
    <w:multiLevelType w:val="multilevel"/>
    <w:tmpl w:val="72E76035"/>
    <w:lvl w:ilvl="0" w:tentative="0">
      <w:start w:val="1"/>
      <w:numFmt w:val="lowerLetter"/>
      <w:lvlText w:val="%1)"/>
      <w:lvlJc w:val="left"/>
      <w:pPr>
        <w:ind w:left="928"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hyphenationZone w:val="425"/>
  <w:characterSpacingControl w:val="doNotCompress"/>
  <w:hdrShapeDefaults>
    <o:shapelayout v:ext="edit">
      <o:idmap v:ext="edit" data="1"/>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69D"/>
    <w:rsid w:val="00011070"/>
    <w:rsid w:val="0004020D"/>
    <w:rsid w:val="00081CA3"/>
    <w:rsid w:val="00082055"/>
    <w:rsid w:val="00097AA4"/>
    <w:rsid w:val="000A0346"/>
    <w:rsid w:val="000A2312"/>
    <w:rsid w:val="000B4641"/>
    <w:rsid w:val="000C2072"/>
    <w:rsid w:val="000C3444"/>
    <w:rsid w:val="000C5EA1"/>
    <w:rsid w:val="000D4146"/>
    <w:rsid w:val="000E4271"/>
    <w:rsid w:val="000F2AE4"/>
    <w:rsid w:val="00101A16"/>
    <w:rsid w:val="001030DD"/>
    <w:rsid w:val="00106FEC"/>
    <w:rsid w:val="00120CD3"/>
    <w:rsid w:val="001317A6"/>
    <w:rsid w:val="001408D3"/>
    <w:rsid w:val="00144F27"/>
    <w:rsid w:val="00155FB0"/>
    <w:rsid w:val="00160545"/>
    <w:rsid w:val="00172DE9"/>
    <w:rsid w:val="001947B8"/>
    <w:rsid w:val="001A442A"/>
    <w:rsid w:val="001A54FB"/>
    <w:rsid w:val="001A7288"/>
    <w:rsid w:val="001C21EE"/>
    <w:rsid w:val="001C2518"/>
    <w:rsid w:val="001C642E"/>
    <w:rsid w:val="001E55BF"/>
    <w:rsid w:val="001E5EE3"/>
    <w:rsid w:val="001F247E"/>
    <w:rsid w:val="001F6D7D"/>
    <w:rsid w:val="00206D15"/>
    <w:rsid w:val="002461BE"/>
    <w:rsid w:val="00250051"/>
    <w:rsid w:val="0026664C"/>
    <w:rsid w:val="00280184"/>
    <w:rsid w:val="002810D3"/>
    <w:rsid w:val="002904E3"/>
    <w:rsid w:val="002A3F68"/>
    <w:rsid w:val="002B569D"/>
    <w:rsid w:val="002C00EE"/>
    <w:rsid w:val="002C16FE"/>
    <w:rsid w:val="002C622A"/>
    <w:rsid w:val="002D51EF"/>
    <w:rsid w:val="002D76D9"/>
    <w:rsid w:val="002F169D"/>
    <w:rsid w:val="002F7397"/>
    <w:rsid w:val="00303D9B"/>
    <w:rsid w:val="00322081"/>
    <w:rsid w:val="00323513"/>
    <w:rsid w:val="00340767"/>
    <w:rsid w:val="00340DBC"/>
    <w:rsid w:val="003416A1"/>
    <w:rsid w:val="003433EB"/>
    <w:rsid w:val="00362D7D"/>
    <w:rsid w:val="00383767"/>
    <w:rsid w:val="003A30A8"/>
    <w:rsid w:val="003A3FB3"/>
    <w:rsid w:val="003C1A94"/>
    <w:rsid w:val="003D60FB"/>
    <w:rsid w:val="003F01F2"/>
    <w:rsid w:val="003F13EF"/>
    <w:rsid w:val="003F306E"/>
    <w:rsid w:val="003F6210"/>
    <w:rsid w:val="003F7CE8"/>
    <w:rsid w:val="004007F4"/>
    <w:rsid w:val="00414BBC"/>
    <w:rsid w:val="00415ED5"/>
    <w:rsid w:val="004219B3"/>
    <w:rsid w:val="00422007"/>
    <w:rsid w:val="004302AD"/>
    <w:rsid w:val="004310A8"/>
    <w:rsid w:val="00433F69"/>
    <w:rsid w:val="00443D64"/>
    <w:rsid w:val="00450195"/>
    <w:rsid w:val="0045050A"/>
    <w:rsid w:val="0045708C"/>
    <w:rsid w:val="00476B97"/>
    <w:rsid w:val="004938E3"/>
    <w:rsid w:val="004B0ABB"/>
    <w:rsid w:val="004B46CF"/>
    <w:rsid w:val="004C11A3"/>
    <w:rsid w:val="004C20DD"/>
    <w:rsid w:val="004C57E7"/>
    <w:rsid w:val="004D1326"/>
    <w:rsid w:val="004D3AC6"/>
    <w:rsid w:val="00502791"/>
    <w:rsid w:val="00520C62"/>
    <w:rsid w:val="00526A5C"/>
    <w:rsid w:val="0053790A"/>
    <w:rsid w:val="00556AED"/>
    <w:rsid w:val="005602C3"/>
    <w:rsid w:val="00573D46"/>
    <w:rsid w:val="0057434E"/>
    <w:rsid w:val="005771AE"/>
    <w:rsid w:val="005B0BEB"/>
    <w:rsid w:val="005D3AE5"/>
    <w:rsid w:val="005D5778"/>
    <w:rsid w:val="005E1574"/>
    <w:rsid w:val="005E4A72"/>
    <w:rsid w:val="005F26BE"/>
    <w:rsid w:val="00611E38"/>
    <w:rsid w:val="00630F94"/>
    <w:rsid w:val="00635BE7"/>
    <w:rsid w:val="006450EC"/>
    <w:rsid w:val="006610AF"/>
    <w:rsid w:val="006656DA"/>
    <w:rsid w:val="00667BAB"/>
    <w:rsid w:val="006729A5"/>
    <w:rsid w:val="00677D8E"/>
    <w:rsid w:val="006C1042"/>
    <w:rsid w:val="006C170C"/>
    <w:rsid w:val="006D6C20"/>
    <w:rsid w:val="006E3780"/>
    <w:rsid w:val="006E697A"/>
    <w:rsid w:val="00713E22"/>
    <w:rsid w:val="007165D0"/>
    <w:rsid w:val="00725B94"/>
    <w:rsid w:val="00730C88"/>
    <w:rsid w:val="00730CF7"/>
    <w:rsid w:val="007407FA"/>
    <w:rsid w:val="007459CF"/>
    <w:rsid w:val="007659B5"/>
    <w:rsid w:val="0077223A"/>
    <w:rsid w:val="00795F64"/>
    <w:rsid w:val="007A1EAE"/>
    <w:rsid w:val="007D47D0"/>
    <w:rsid w:val="007F0978"/>
    <w:rsid w:val="00800E81"/>
    <w:rsid w:val="00812C42"/>
    <w:rsid w:val="008341F8"/>
    <w:rsid w:val="00835193"/>
    <w:rsid w:val="0085446E"/>
    <w:rsid w:val="00870093"/>
    <w:rsid w:val="00885F5A"/>
    <w:rsid w:val="00891673"/>
    <w:rsid w:val="008A234C"/>
    <w:rsid w:val="008E7024"/>
    <w:rsid w:val="008F1C19"/>
    <w:rsid w:val="009029D4"/>
    <w:rsid w:val="009110E9"/>
    <w:rsid w:val="009221DF"/>
    <w:rsid w:val="00936369"/>
    <w:rsid w:val="009413C1"/>
    <w:rsid w:val="0094524C"/>
    <w:rsid w:val="00950F9F"/>
    <w:rsid w:val="0096033B"/>
    <w:rsid w:val="009658F1"/>
    <w:rsid w:val="00976A3B"/>
    <w:rsid w:val="00977270"/>
    <w:rsid w:val="0098060C"/>
    <w:rsid w:val="009864FF"/>
    <w:rsid w:val="0098752F"/>
    <w:rsid w:val="00994191"/>
    <w:rsid w:val="00995B96"/>
    <w:rsid w:val="009B057E"/>
    <w:rsid w:val="009B703E"/>
    <w:rsid w:val="009C265B"/>
    <w:rsid w:val="009C2DA1"/>
    <w:rsid w:val="009D2165"/>
    <w:rsid w:val="009D5750"/>
    <w:rsid w:val="00A014D4"/>
    <w:rsid w:val="00A128A0"/>
    <w:rsid w:val="00A2734F"/>
    <w:rsid w:val="00A35257"/>
    <w:rsid w:val="00A66771"/>
    <w:rsid w:val="00A72ACA"/>
    <w:rsid w:val="00A739D2"/>
    <w:rsid w:val="00A8769E"/>
    <w:rsid w:val="00AB769A"/>
    <w:rsid w:val="00AC6917"/>
    <w:rsid w:val="00AD3701"/>
    <w:rsid w:val="00AD6823"/>
    <w:rsid w:val="00AF0749"/>
    <w:rsid w:val="00B02A80"/>
    <w:rsid w:val="00B27F3B"/>
    <w:rsid w:val="00B82CD1"/>
    <w:rsid w:val="00B866FF"/>
    <w:rsid w:val="00B97868"/>
    <w:rsid w:val="00BC7C5A"/>
    <w:rsid w:val="00BD1FBA"/>
    <w:rsid w:val="00BD7272"/>
    <w:rsid w:val="00BE13B1"/>
    <w:rsid w:val="00BF0299"/>
    <w:rsid w:val="00C04B30"/>
    <w:rsid w:val="00C07A5F"/>
    <w:rsid w:val="00C21C98"/>
    <w:rsid w:val="00C31E7A"/>
    <w:rsid w:val="00C37577"/>
    <w:rsid w:val="00C40E18"/>
    <w:rsid w:val="00C505F3"/>
    <w:rsid w:val="00C537DC"/>
    <w:rsid w:val="00C62D65"/>
    <w:rsid w:val="00C633F2"/>
    <w:rsid w:val="00C64BCD"/>
    <w:rsid w:val="00C64C45"/>
    <w:rsid w:val="00C8370C"/>
    <w:rsid w:val="00C904DB"/>
    <w:rsid w:val="00C92377"/>
    <w:rsid w:val="00CA6848"/>
    <w:rsid w:val="00CB339A"/>
    <w:rsid w:val="00CD0740"/>
    <w:rsid w:val="00CE32BB"/>
    <w:rsid w:val="00CE52E5"/>
    <w:rsid w:val="00CF3BAA"/>
    <w:rsid w:val="00D16E15"/>
    <w:rsid w:val="00D22DCE"/>
    <w:rsid w:val="00D23482"/>
    <w:rsid w:val="00D54942"/>
    <w:rsid w:val="00D6163C"/>
    <w:rsid w:val="00D6597D"/>
    <w:rsid w:val="00D8127A"/>
    <w:rsid w:val="00D874C1"/>
    <w:rsid w:val="00D91B43"/>
    <w:rsid w:val="00D937B7"/>
    <w:rsid w:val="00DA43FA"/>
    <w:rsid w:val="00DB1110"/>
    <w:rsid w:val="00DB14F2"/>
    <w:rsid w:val="00DC6826"/>
    <w:rsid w:val="00DD011C"/>
    <w:rsid w:val="00DD7968"/>
    <w:rsid w:val="00E22027"/>
    <w:rsid w:val="00E2202F"/>
    <w:rsid w:val="00E55649"/>
    <w:rsid w:val="00E70C3D"/>
    <w:rsid w:val="00E93EFA"/>
    <w:rsid w:val="00EA4329"/>
    <w:rsid w:val="00EB2934"/>
    <w:rsid w:val="00EC176D"/>
    <w:rsid w:val="00ED3A93"/>
    <w:rsid w:val="00EE5E0B"/>
    <w:rsid w:val="00EF0B12"/>
    <w:rsid w:val="00EF6270"/>
    <w:rsid w:val="00F019EA"/>
    <w:rsid w:val="00F03B61"/>
    <w:rsid w:val="00F069A5"/>
    <w:rsid w:val="00F16A44"/>
    <w:rsid w:val="00F223DE"/>
    <w:rsid w:val="00F30D1A"/>
    <w:rsid w:val="00F3166D"/>
    <w:rsid w:val="00F36D50"/>
    <w:rsid w:val="00F47605"/>
    <w:rsid w:val="00F631D9"/>
    <w:rsid w:val="00F64BE1"/>
    <w:rsid w:val="00F672DC"/>
    <w:rsid w:val="00F76905"/>
    <w:rsid w:val="00F77610"/>
    <w:rsid w:val="00F87067"/>
    <w:rsid w:val="00F9435E"/>
    <w:rsid w:val="00F97811"/>
    <w:rsid w:val="00FC4E20"/>
    <w:rsid w:val="00FC7A75"/>
    <w:rsid w:val="00FD1DDF"/>
    <w:rsid w:val="00FD4871"/>
    <w:rsid w:val="00FE5089"/>
    <w:rsid w:val="00FF69C1"/>
    <w:rsid w:val="13694627"/>
    <w:rsid w:val="198E7331"/>
    <w:rsid w:val="1FB137F3"/>
    <w:rsid w:val="275B0223"/>
    <w:rsid w:val="43593B3E"/>
    <w:rsid w:val="568A2590"/>
    <w:rsid w:val="5F4C608B"/>
    <w:rsid w:val="60B718BC"/>
    <w:rsid w:val="6A024D4E"/>
    <w:rsid w:val="770F1AAD"/>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9" w:name="heading 5"/>
    <w:lsdException w:qFormat="1" w:unhideWhenUsed="0" w:uiPriority="0" w:semiHidden="0" w:name="heading 6"/>
    <w:lsdException w:qFormat="1" w:uiPriority="9"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semiHidden="0" w:name="footnote reference"/>
    <w:lsdException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nhideWhenUsed="0" w:uiPriority="0" w:semiHidden="0" w:name="List 2"/>
    <w:lsdException w:unhideWhenUsed="0" w:uiPriority="0" w:semiHidden="0" w:name="List 3"/>
    <w:lsdException w:unhideWhenUsed="0" w:uiPriority="0" w:semiHidden="0"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99" w:semiHidden="0" w:name="FollowedHyperlink"/>
    <w:lsdException w:qFormat="1" w:unhideWhenUsed="0" w:uiPriority="22" w:semiHidden="0" w:name="Strong"/>
    <w:lsdException w:qFormat="1" w:unhideWhenUsed="0" w:uiPriority="20" w:semiHidden="0" w:name="Emphasis"/>
    <w:lsdException w:uiPriority="99" w:name="Document Map"/>
    <w:lsdException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pt-BR" w:eastAsia="pt-BR" w:bidi="ar-SA"/>
    </w:rPr>
  </w:style>
  <w:style w:type="paragraph" w:styleId="2">
    <w:name w:val="heading 1"/>
    <w:basedOn w:val="1"/>
    <w:next w:val="1"/>
    <w:link w:val="41"/>
    <w:qFormat/>
    <w:uiPriority w:val="0"/>
    <w:pPr>
      <w:keepNext/>
      <w:jc w:val="center"/>
      <w:outlineLvl w:val="0"/>
    </w:pPr>
    <w:rPr>
      <w:b/>
      <w:sz w:val="36"/>
    </w:rPr>
  </w:style>
  <w:style w:type="paragraph" w:styleId="3">
    <w:name w:val="heading 2"/>
    <w:basedOn w:val="1"/>
    <w:next w:val="1"/>
    <w:link w:val="42"/>
    <w:qFormat/>
    <w:uiPriority w:val="9"/>
    <w:pPr>
      <w:keepNext/>
      <w:outlineLvl w:val="1"/>
    </w:pPr>
    <w:rPr>
      <w:rFonts w:ascii="Arial" w:hAnsi="Arial"/>
      <w:b/>
      <w:sz w:val="32"/>
    </w:rPr>
  </w:style>
  <w:style w:type="paragraph" w:styleId="4">
    <w:name w:val="heading 3"/>
    <w:basedOn w:val="1"/>
    <w:next w:val="1"/>
    <w:link w:val="43"/>
    <w:qFormat/>
    <w:uiPriority w:val="9"/>
    <w:pPr>
      <w:keepNext/>
      <w:jc w:val="center"/>
      <w:outlineLvl w:val="2"/>
    </w:pPr>
    <w:rPr>
      <w:rFonts w:ascii="Arial" w:hAnsi="Arial"/>
      <w:b/>
      <w:sz w:val="28"/>
    </w:rPr>
  </w:style>
  <w:style w:type="paragraph" w:styleId="5">
    <w:name w:val="heading 4"/>
    <w:basedOn w:val="1"/>
    <w:next w:val="1"/>
    <w:link w:val="44"/>
    <w:qFormat/>
    <w:uiPriority w:val="0"/>
    <w:pPr>
      <w:keepNext/>
      <w:jc w:val="center"/>
      <w:outlineLvl w:val="3"/>
    </w:pPr>
    <w:rPr>
      <w:rFonts w:ascii="Arial" w:hAnsi="Arial"/>
      <w:b/>
      <w:sz w:val="32"/>
    </w:rPr>
  </w:style>
  <w:style w:type="paragraph" w:styleId="6">
    <w:name w:val="heading 6"/>
    <w:basedOn w:val="1"/>
    <w:next w:val="1"/>
    <w:link w:val="45"/>
    <w:qFormat/>
    <w:uiPriority w:val="0"/>
    <w:pPr>
      <w:suppressAutoHyphens/>
      <w:spacing w:before="240" w:after="60"/>
      <w:outlineLvl w:val="5"/>
    </w:pPr>
    <w:rPr>
      <w:b/>
      <w:bCs/>
      <w:sz w:val="22"/>
      <w:szCs w:val="22"/>
      <w:lang w:eastAsia="ar-SA"/>
    </w:rPr>
  </w:style>
  <w:style w:type="paragraph" w:styleId="7">
    <w:name w:val="heading 8"/>
    <w:basedOn w:val="1"/>
    <w:next w:val="1"/>
    <w:link w:val="46"/>
    <w:qFormat/>
    <w:uiPriority w:val="0"/>
    <w:pPr>
      <w:keepNext/>
      <w:jc w:val="center"/>
      <w:outlineLvl w:val="7"/>
    </w:pPr>
    <w:rPr>
      <w:rFonts w:ascii="Arial" w:hAnsi="Arial"/>
      <w:b/>
      <w:sz w:val="24"/>
      <w:u w:val="single"/>
    </w:rPr>
  </w:style>
  <w:style w:type="paragraph" w:styleId="8">
    <w:name w:val="heading 9"/>
    <w:basedOn w:val="1"/>
    <w:next w:val="1"/>
    <w:link w:val="47"/>
    <w:qFormat/>
    <w:uiPriority w:val="0"/>
    <w:pPr>
      <w:keepNext/>
      <w:jc w:val="center"/>
      <w:outlineLvl w:val="8"/>
    </w:pPr>
    <w:rPr>
      <w:rFonts w:ascii="Arial" w:hAnsi="Arial"/>
      <w:sz w:val="32"/>
    </w:rPr>
  </w:style>
  <w:style w:type="character" w:default="1" w:styleId="9">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character" w:styleId="11">
    <w:name w:val="Strong"/>
    <w:qFormat/>
    <w:uiPriority w:val="22"/>
    <w:rPr>
      <w:rFonts w:cs="Times New Roman"/>
      <w:b/>
      <w:bCs/>
    </w:rPr>
  </w:style>
  <w:style w:type="character" w:styleId="12">
    <w:name w:val="annotation reference"/>
    <w:uiPriority w:val="99"/>
    <w:rPr>
      <w:rFonts w:cs="Times New Roman"/>
      <w:sz w:val="16"/>
      <w:szCs w:val="16"/>
    </w:rPr>
  </w:style>
  <w:style w:type="character" w:styleId="13">
    <w:name w:val="FollowedHyperlink"/>
    <w:uiPriority w:val="99"/>
    <w:rPr>
      <w:color w:val="800080"/>
      <w:u w:val="single"/>
    </w:rPr>
  </w:style>
  <w:style w:type="character" w:styleId="14">
    <w:name w:val="Emphasis"/>
    <w:qFormat/>
    <w:uiPriority w:val="20"/>
    <w:rPr>
      <w:rFonts w:cs="Times New Roman"/>
      <w:i/>
      <w:iCs/>
    </w:rPr>
  </w:style>
  <w:style w:type="character" w:styleId="15">
    <w:name w:val="footnote reference"/>
    <w:unhideWhenUsed/>
    <w:uiPriority w:val="99"/>
    <w:rPr>
      <w:vertAlign w:val="superscript"/>
    </w:rPr>
  </w:style>
  <w:style w:type="character" w:styleId="16">
    <w:name w:val="Hyperlink"/>
    <w:qFormat/>
    <w:uiPriority w:val="0"/>
    <w:rPr>
      <w:color w:val="0000FF"/>
      <w:u w:val="single"/>
    </w:rPr>
  </w:style>
  <w:style w:type="character" w:styleId="17">
    <w:name w:val="page number"/>
    <w:basedOn w:val="9"/>
    <w:qFormat/>
    <w:uiPriority w:val="0"/>
  </w:style>
  <w:style w:type="paragraph" w:styleId="18">
    <w:name w:val="List"/>
    <w:basedOn w:val="1"/>
    <w:uiPriority w:val="0"/>
    <w:pPr>
      <w:ind w:left="283" w:hanging="283"/>
    </w:pPr>
    <w:rPr>
      <w:sz w:val="24"/>
    </w:rPr>
  </w:style>
  <w:style w:type="paragraph" w:styleId="19">
    <w:name w:val="Body Text"/>
    <w:basedOn w:val="1"/>
    <w:link w:val="48"/>
    <w:uiPriority w:val="0"/>
    <w:pPr>
      <w:jc w:val="both"/>
    </w:pPr>
    <w:rPr>
      <w:rFonts w:ascii="Arial" w:hAnsi="Arial"/>
      <w:sz w:val="24"/>
    </w:rPr>
  </w:style>
  <w:style w:type="paragraph" w:styleId="20">
    <w:name w:val="Block Text"/>
    <w:basedOn w:val="1"/>
    <w:uiPriority w:val="0"/>
    <w:pPr>
      <w:keepLines/>
      <w:widowControl w:val="0"/>
      <w:tabs>
        <w:tab w:val="left" w:pos="8505"/>
      </w:tabs>
      <w:spacing w:before="240"/>
      <w:ind w:left="-142" w:right="-284" w:firstLine="709"/>
      <w:jc w:val="both"/>
    </w:pPr>
    <w:rPr>
      <w:rFonts w:ascii="Tahoma" w:hAnsi="Tahoma"/>
      <w:sz w:val="24"/>
    </w:rPr>
  </w:style>
  <w:style w:type="paragraph" w:styleId="21">
    <w:name w:val="annotation text"/>
    <w:basedOn w:val="1"/>
    <w:link w:val="65"/>
    <w:uiPriority w:val="99"/>
  </w:style>
  <w:style w:type="paragraph" w:styleId="22">
    <w:name w:val="Body Text Indent 2"/>
    <w:basedOn w:val="1"/>
    <w:link w:val="53"/>
    <w:uiPriority w:val="0"/>
    <w:pPr>
      <w:ind w:left="708" w:firstLine="708"/>
      <w:jc w:val="both"/>
    </w:pPr>
    <w:rPr>
      <w:rFonts w:ascii="Arial" w:hAnsi="Arial"/>
      <w:sz w:val="24"/>
    </w:rPr>
  </w:style>
  <w:style w:type="paragraph" w:styleId="23">
    <w:name w:val="Title"/>
    <w:basedOn w:val="1"/>
    <w:link w:val="62"/>
    <w:qFormat/>
    <w:uiPriority w:val="0"/>
    <w:pPr>
      <w:jc w:val="center"/>
    </w:pPr>
    <w:rPr>
      <w:b/>
    </w:rPr>
  </w:style>
  <w:style w:type="paragraph" w:styleId="24">
    <w:name w:val="List 4"/>
    <w:basedOn w:val="1"/>
    <w:uiPriority w:val="0"/>
    <w:pPr>
      <w:ind w:left="1132" w:hanging="283"/>
    </w:pPr>
  </w:style>
  <w:style w:type="paragraph" w:styleId="25">
    <w:name w:val="Normal (Web)"/>
    <w:basedOn w:val="1"/>
    <w:link w:val="50"/>
    <w:qFormat/>
    <w:uiPriority w:val="0"/>
    <w:pPr>
      <w:spacing w:before="100" w:after="100"/>
    </w:pPr>
    <w:rPr>
      <w:sz w:val="24"/>
    </w:rPr>
  </w:style>
  <w:style w:type="paragraph" w:styleId="26">
    <w:name w:val="Plain Text"/>
    <w:basedOn w:val="1"/>
    <w:link w:val="60"/>
    <w:uiPriority w:val="0"/>
    <w:rPr>
      <w:rFonts w:ascii="Courier New" w:hAnsi="Courier New"/>
      <w:color w:val="000000"/>
    </w:rPr>
  </w:style>
  <w:style w:type="paragraph" w:styleId="27">
    <w:name w:val="Body Text 3"/>
    <w:basedOn w:val="1"/>
    <w:link w:val="57"/>
    <w:uiPriority w:val="0"/>
    <w:pPr>
      <w:ind w:right="283"/>
      <w:jc w:val="both"/>
    </w:pPr>
    <w:rPr>
      <w:b/>
      <w:sz w:val="28"/>
    </w:rPr>
  </w:style>
  <w:style w:type="paragraph" w:styleId="28">
    <w:name w:val="Body Text 2"/>
    <w:basedOn w:val="1"/>
    <w:link w:val="56"/>
    <w:uiPriority w:val="99"/>
    <w:pPr>
      <w:spacing w:after="120"/>
      <w:jc w:val="both"/>
    </w:pPr>
    <w:rPr>
      <w:rFonts w:ascii="Arial" w:hAnsi="Arial"/>
      <w:b/>
      <w:sz w:val="24"/>
    </w:rPr>
  </w:style>
  <w:style w:type="paragraph" w:styleId="29">
    <w:name w:val="header"/>
    <w:basedOn w:val="1"/>
    <w:link w:val="49"/>
    <w:qFormat/>
    <w:uiPriority w:val="0"/>
    <w:pPr>
      <w:tabs>
        <w:tab w:val="center" w:pos="4419"/>
        <w:tab w:val="right" w:pos="8838"/>
      </w:tabs>
    </w:pPr>
    <w:rPr>
      <w:sz w:val="28"/>
    </w:rPr>
  </w:style>
  <w:style w:type="paragraph" w:styleId="30">
    <w:name w:val="annotation subject"/>
    <w:basedOn w:val="21"/>
    <w:next w:val="21"/>
    <w:link w:val="66"/>
    <w:uiPriority w:val="99"/>
    <w:rPr>
      <w:b/>
      <w:bCs/>
    </w:rPr>
  </w:style>
  <w:style w:type="paragraph" w:styleId="31">
    <w:name w:val="footer"/>
    <w:basedOn w:val="1"/>
    <w:link w:val="55"/>
    <w:qFormat/>
    <w:uiPriority w:val="99"/>
    <w:pPr>
      <w:tabs>
        <w:tab w:val="center" w:pos="4419"/>
        <w:tab w:val="right" w:pos="8838"/>
      </w:tabs>
    </w:pPr>
    <w:rPr>
      <w:sz w:val="28"/>
    </w:rPr>
  </w:style>
  <w:style w:type="paragraph" w:styleId="32">
    <w:name w:val="caption"/>
    <w:basedOn w:val="1"/>
    <w:next w:val="1"/>
    <w:qFormat/>
    <w:uiPriority w:val="0"/>
    <w:pPr>
      <w:ind w:right="1417"/>
      <w:jc w:val="center"/>
    </w:pPr>
    <w:rPr>
      <w:rFonts w:ascii="Arial" w:hAnsi="Arial"/>
      <w:b/>
      <w:sz w:val="24"/>
    </w:rPr>
  </w:style>
  <w:style w:type="paragraph" w:styleId="33">
    <w:name w:val="List 3"/>
    <w:basedOn w:val="1"/>
    <w:uiPriority w:val="0"/>
    <w:pPr>
      <w:ind w:left="849" w:hanging="283"/>
    </w:pPr>
  </w:style>
  <w:style w:type="paragraph" w:styleId="34">
    <w:name w:val="Body Text Indent 3"/>
    <w:basedOn w:val="1"/>
    <w:link w:val="58"/>
    <w:uiPriority w:val="0"/>
    <w:pPr>
      <w:spacing w:after="120"/>
      <w:ind w:firstLine="709"/>
      <w:jc w:val="both"/>
    </w:pPr>
    <w:rPr>
      <w:rFonts w:ascii="Arial" w:hAnsi="Arial"/>
      <w:b/>
      <w:color w:val="000000"/>
      <w:sz w:val="24"/>
    </w:rPr>
  </w:style>
  <w:style w:type="paragraph" w:styleId="35">
    <w:name w:val="Balloon Text"/>
    <w:basedOn w:val="1"/>
    <w:link w:val="59"/>
    <w:semiHidden/>
    <w:uiPriority w:val="99"/>
    <w:rPr>
      <w:rFonts w:ascii="Tahoma" w:hAnsi="Tahoma" w:cs="Tahoma"/>
      <w:sz w:val="16"/>
      <w:szCs w:val="16"/>
    </w:rPr>
  </w:style>
  <w:style w:type="paragraph" w:styleId="36">
    <w:name w:val="Subtitle"/>
    <w:basedOn w:val="1"/>
    <w:next w:val="1"/>
    <w:link w:val="92"/>
    <w:qFormat/>
    <w:uiPriority w:val="0"/>
    <w:pPr>
      <w:autoSpaceDE w:val="0"/>
      <w:autoSpaceDN w:val="0"/>
      <w:spacing w:after="60"/>
      <w:jc w:val="center"/>
      <w:outlineLvl w:val="1"/>
    </w:pPr>
    <w:rPr>
      <w:rFonts w:ascii="Cambria" w:hAnsi="Cambria"/>
      <w:sz w:val="24"/>
      <w:szCs w:val="24"/>
    </w:rPr>
  </w:style>
  <w:style w:type="paragraph" w:styleId="37">
    <w:name w:val="List 2"/>
    <w:basedOn w:val="1"/>
    <w:uiPriority w:val="0"/>
    <w:pPr>
      <w:ind w:left="566" w:hanging="283"/>
    </w:pPr>
  </w:style>
  <w:style w:type="paragraph" w:styleId="38">
    <w:name w:val="footnote text"/>
    <w:basedOn w:val="1"/>
    <w:link w:val="137"/>
    <w:unhideWhenUsed/>
    <w:uiPriority w:val="99"/>
    <w:rPr>
      <w:sz w:val="24"/>
      <w:szCs w:val="24"/>
    </w:rPr>
  </w:style>
  <w:style w:type="paragraph" w:styleId="39">
    <w:name w:val="Body Text Indent"/>
    <w:basedOn w:val="1"/>
    <w:link w:val="51"/>
    <w:qFormat/>
    <w:uiPriority w:val="0"/>
    <w:pPr>
      <w:spacing w:before="240"/>
      <w:ind w:left="851" w:hanging="284"/>
      <w:jc w:val="both"/>
    </w:pPr>
    <w:rPr>
      <w:rFonts w:ascii="Arial" w:hAnsi="Arial"/>
      <w:sz w:val="24"/>
    </w:rPr>
  </w:style>
  <w:style w:type="table" w:styleId="40">
    <w:name w:val="Table Grid"/>
    <w:basedOn w:val="10"/>
    <w:qFormat/>
    <w:uiPriority w:val="39"/>
    <w:pPr>
      <w:spacing w:after="0" w:line="240" w:lineRule="auto"/>
    </w:pPr>
    <w:rPr>
      <w:rFonts w:ascii="Times New Roman" w:hAnsi="Times New Roman" w:eastAsia="Times New Roman" w:cs="Times New Roman"/>
      <w:sz w:val="20"/>
      <w:szCs w:val="20"/>
      <w:lang w:eastAsia="pt-BR"/>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1">
    <w:name w:val="Título 1 Char"/>
    <w:basedOn w:val="9"/>
    <w:link w:val="2"/>
    <w:qFormat/>
    <w:uiPriority w:val="0"/>
    <w:rPr>
      <w:rFonts w:ascii="Times New Roman" w:hAnsi="Times New Roman" w:eastAsia="Times New Roman" w:cs="Times New Roman"/>
      <w:b/>
      <w:sz w:val="36"/>
      <w:szCs w:val="20"/>
    </w:rPr>
  </w:style>
  <w:style w:type="character" w:customStyle="1" w:styleId="42">
    <w:name w:val="Título 2 Char"/>
    <w:basedOn w:val="9"/>
    <w:link w:val="3"/>
    <w:qFormat/>
    <w:uiPriority w:val="9"/>
    <w:rPr>
      <w:rFonts w:ascii="Arial" w:hAnsi="Arial" w:eastAsia="Times New Roman" w:cs="Times New Roman"/>
      <w:b/>
      <w:sz w:val="32"/>
      <w:szCs w:val="20"/>
    </w:rPr>
  </w:style>
  <w:style w:type="character" w:customStyle="1" w:styleId="43">
    <w:name w:val="Título 3 Char"/>
    <w:basedOn w:val="9"/>
    <w:link w:val="4"/>
    <w:uiPriority w:val="9"/>
    <w:rPr>
      <w:rFonts w:ascii="Arial" w:hAnsi="Arial" w:eastAsia="Times New Roman" w:cs="Times New Roman"/>
      <w:b/>
      <w:sz w:val="28"/>
      <w:szCs w:val="20"/>
    </w:rPr>
  </w:style>
  <w:style w:type="character" w:customStyle="1" w:styleId="44">
    <w:name w:val="Título 4 Char"/>
    <w:basedOn w:val="9"/>
    <w:link w:val="5"/>
    <w:qFormat/>
    <w:uiPriority w:val="0"/>
    <w:rPr>
      <w:rFonts w:ascii="Arial" w:hAnsi="Arial" w:eastAsia="Times New Roman" w:cs="Times New Roman"/>
      <w:b/>
      <w:sz w:val="32"/>
      <w:szCs w:val="20"/>
    </w:rPr>
  </w:style>
  <w:style w:type="character" w:customStyle="1" w:styleId="45">
    <w:name w:val="Título 6 Char"/>
    <w:basedOn w:val="9"/>
    <w:link w:val="6"/>
    <w:qFormat/>
    <w:uiPriority w:val="0"/>
    <w:rPr>
      <w:rFonts w:ascii="Times New Roman" w:hAnsi="Times New Roman" w:eastAsia="Times New Roman" w:cs="Times New Roman"/>
      <w:b/>
      <w:bCs/>
      <w:lang w:eastAsia="ar-SA"/>
    </w:rPr>
  </w:style>
  <w:style w:type="character" w:customStyle="1" w:styleId="46">
    <w:name w:val="Título 8 Char"/>
    <w:basedOn w:val="9"/>
    <w:link w:val="7"/>
    <w:uiPriority w:val="0"/>
    <w:rPr>
      <w:rFonts w:ascii="Arial" w:hAnsi="Arial" w:eastAsia="Times New Roman" w:cs="Times New Roman"/>
      <w:b/>
      <w:sz w:val="24"/>
      <w:szCs w:val="20"/>
      <w:u w:val="single"/>
    </w:rPr>
  </w:style>
  <w:style w:type="character" w:customStyle="1" w:styleId="47">
    <w:name w:val="Título 9 Char"/>
    <w:basedOn w:val="9"/>
    <w:link w:val="8"/>
    <w:qFormat/>
    <w:uiPriority w:val="0"/>
    <w:rPr>
      <w:rFonts w:ascii="Arial" w:hAnsi="Arial" w:eastAsia="Times New Roman" w:cs="Times New Roman"/>
      <w:sz w:val="32"/>
      <w:szCs w:val="20"/>
    </w:rPr>
  </w:style>
  <w:style w:type="character" w:customStyle="1" w:styleId="48">
    <w:name w:val="Corpo de texto Char"/>
    <w:basedOn w:val="9"/>
    <w:link w:val="19"/>
    <w:qFormat/>
    <w:uiPriority w:val="0"/>
    <w:rPr>
      <w:rFonts w:ascii="Arial" w:hAnsi="Arial" w:eastAsia="Times New Roman" w:cs="Times New Roman"/>
      <w:sz w:val="24"/>
      <w:szCs w:val="20"/>
      <w:lang w:eastAsia="pt-BR"/>
    </w:rPr>
  </w:style>
  <w:style w:type="character" w:customStyle="1" w:styleId="49">
    <w:name w:val="Cabeçalho Char"/>
    <w:basedOn w:val="9"/>
    <w:link w:val="29"/>
    <w:qFormat/>
    <w:uiPriority w:val="0"/>
    <w:rPr>
      <w:rFonts w:ascii="Times New Roman" w:hAnsi="Times New Roman" w:eastAsia="Times New Roman" w:cs="Times New Roman"/>
      <w:sz w:val="28"/>
      <w:szCs w:val="20"/>
      <w:lang w:eastAsia="pt-BR"/>
    </w:rPr>
  </w:style>
  <w:style w:type="character" w:customStyle="1" w:styleId="50">
    <w:name w:val="Normal (Web) Char"/>
    <w:link w:val="25"/>
    <w:qFormat/>
    <w:uiPriority w:val="0"/>
    <w:rPr>
      <w:rFonts w:ascii="Times New Roman" w:hAnsi="Times New Roman" w:eastAsia="Times New Roman" w:cs="Times New Roman"/>
      <w:sz w:val="24"/>
      <w:szCs w:val="20"/>
    </w:rPr>
  </w:style>
  <w:style w:type="character" w:customStyle="1" w:styleId="51">
    <w:name w:val="Recuo de corpo de texto Char"/>
    <w:basedOn w:val="9"/>
    <w:link w:val="39"/>
    <w:qFormat/>
    <w:uiPriority w:val="0"/>
    <w:rPr>
      <w:rFonts w:ascii="Arial" w:hAnsi="Arial" w:eastAsia="Times New Roman" w:cs="Times New Roman"/>
      <w:sz w:val="24"/>
      <w:szCs w:val="20"/>
    </w:rPr>
  </w:style>
  <w:style w:type="paragraph" w:customStyle="1" w:styleId="52">
    <w:name w:val="PADRAO"/>
    <w:basedOn w:val="1"/>
    <w:qFormat/>
    <w:uiPriority w:val="0"/>
    <w:pPr>
      <w:jc w:val="both"/>
    </w:pPr>
    <w:rPr>
      <w:rFonts w:ascii="Tms Rmn" w:hAnsi="Tms Rmn"/>
      <w:sz w:val="24"/>
    </w:rPr>
  </w:style>
  <w:style w:type="character" w:customStyle="1" w:styleId="53">
    <w:name w:val="Recuo de corpo de texto 2 Char"/>
    <w:basedOn w:val="9"/>
    <w:link w:val="22"/>
    <w:uiPriority w:val="0"/>
    <w:rPr>
      <w:rFonts w:ascii="Arial" w:hAnsi="Arial" w:eastAsia="Times New Roman" w:cs="Times New Roman"/>
      <w:sz w:val="24"/>
      <w:szCs w:val="20"/>
    </w:rPr>
  </w:style>
  <w:style w:type="paragraph" w:customStyle="1" w:styleId="54">
    <w:name w:val="Cabeçalho.encabezado1"/>
    <w:basedOn w:val="1"/>
    <w:qFormat/>
    <w:uiPriority w:val="0"/>
    <w:pPr>
      <w:tabs>
        <w:tab w:val="center" w:pos="4419"/>
        <w:tab w:val="right" w:pos="8838"/>
      </w:tabs>
    </w:pPr>
    <w:rPr>
      <w:rFonts w:ascii="Arial" w:hAnsi="Arial"/>
      <w:sz w:val="24"/>
    </w:rPr>
  </w:style>
  <w:style w:type="character" w:customStyle="1" w:styleId="55">
    <w:name w:val="Rodapé Char"/>
    <w:basedOn w:val="9"/>
    <w:link w:val="31"/>
    <w:uiPriority w:val="99"/>
    <w:rPr>
      <w:rFonts w:ascii="Times New Roman" w:hAnsi="Times New Roman" w:eastAsia="Times New Roman" w:cs="Times New Roman"/>
      <w:sz w:val="28"/>
      <w:szCs w:val="20"/>
      <w:lang w:eastAsia="pt-BR"/>
    </w:rPr>
  </w:style>
  <w:style w:type="character" w:customStyle="1" w:styleId="56">
    <w:name w:val="Corpo de texto 2 Char"/>
    <w:basedOn w:val="9"/>
    <w:link w:val="28"/>
    <w:uiPriority w:val="99"/>
    <w:rPr>
      <w:rFonts w:ascii="Arial" w:hAnsi="Arial" w:eastAsia="Times New Roman" w:cs="Times New Roman"/>
      <w:b/>
      <w:sz w:val="24"/>
      <w:szCs w:val="20"/>
    </w:rPr>
  </w:style>
  <w:style w:type="character" w:customStyle="1" w:styleId="57">
    <w:name w:val="Corpo de texto 3 Char"/>
    <w:basedOn w:val="9"/>
    <w:link w:val="27"/>
    <w:uiPriority w:val="0"/>
    <w:rPr>
      <w:rFonts w:ascii="Times New Roman" w:hAnsi="Times New Roman" w:eastAsia="Times New Roman" w:cs="Times New Roman"/>
      <w:b/>
      <w:sz w:val="28"/>
      <w:szCs w:val="20"/>
    </w:rPr>
  </w:style>
  <w:style w:type="character" w:customStyle="1" w:styleId="58">
    <w:name w:val="Recuo de corpo de texto 3 Char"/>
    <w:basedOn w:val="9"/>
    <w:link w:val="34"/>
    <w:uiPriority w:val="0"/>
    <w:rPr>
      <w:rFonts w:ascii="Arial" w:hAnsi="Arial" w:eastAsia="Times New Roman" w:cs="Times New Roman"/>
      <w:b/>
      <w:color w:val="000000"/>
      <w:sz w:val="24"/>
      <w:szCs w:val="20"/>
    </w:rPr>
  </w:style>
  <w:style w:type="character" w:customStyle="1" w:styleId="59">
    <w:name w:val="Texto de balão Char"/>
    <w:basedOn w:val="9"/>
    <w:link w:val="35"/>
    <w:semiHidden/>
    <w:uiPriority w:val="99"/>
    <w:rPr>
      <w:rFonts w:ascii="Tahoma" w:hAnsi="Tahoma" w:eastAsia="Times New Roman" w:cs="Tahoma"/>
      <w:sz w:val="16"/>
      <w:szCs w:val="16"/>
      <w:lang w:eastAsia="pt-BR"/>
    </w:rPr>
  </w:style>
  <w:style w:type="character" w:customStyle="1" w:styleId="60">
    <w:name w:val="Texto sem Formatação Char"/>
    <w:basedOn w:val="9"/>
    <w:link w:val="26"/>
    <w:uiPriority w:val="0"/>
    <w:rPr>
      <w:rFonts w:ascii="Courier New" w:hAnsi="Courier New" w:eastAsia="Times New Roman" w:cs="Times New Roman"/>
      <w:color w:val="000000"/>
      <w:sz w:val="20"/>
      <w:szCs w:val="20"/>
    </w:rPr>
  </w:style>
  <w:style w:type="paragraph" w:customStyle="1" w:styleId="61">
    <w:name w:val="ec_msoheader"/>
    <w:basedOn w:val="1"/>
    <w:uiPriority w:val="0"/>
    <w:pPr>
      <w:spacing w:before="100" w:beforeAutospacing="1" w:after="100" w:afterAutospacing="1"/>
    </w:pPr>
    <w:rPr>
      <w:sz w:val="24"/>
      <w:szCs w:val="24"/>
    </w:rPr>
  </w:style>
  <w:style w:type="character" w:customStyle="1" w:styleId="62">
    <w:name w:val="Título Char"/>
    <w:basedOn w:val="9"/>
    <w:link w:val="23"/>
    <w:uiPriority w:val="0"/>
    <w:rPr>
      <w:rFonts w:ascii="Times New Roman" w:hAnsi="Times New Roman" w:eastAsia="Times New Roman" w:cs="Times New Roman"/>
      <w:b/>
      <w:sz w:val="20"/>
      <w:szCs w:val="20"/>
      <w:lang w:eastAsia="pt-BR"/>
    </w:rPr>
  </w:style>
  <w:style w:type="character" w:customStyle="1" w:styleId="63">
    <w:name w:val="readonlyisolvdescritivo1"/>
    <w:uiPriority w:val="99"/>
    <w:rPr>
      <w:rFonts w:ascii="Verdana" w:hAnsi="Verdana" w:cs="Times New Roman"/>
      <w:color w:val="404040"/>
      <w:sz w:val="16"/>
      <w:szCs w:val="16"/>
      <w:u w:val="none"/>
      <w:shd w:val="clear" w:color="auto" w:fill="auto"/>
    </w:rPr>
  </w:style>
  <w:style w:type="character" w:customStyle="1" w:styleId="64">
    <w:name w:val="tit_dept1"/>
    <w:uiPriority w:val="99"/>
    <w:rPr>
      <w:rFonts w:cs="Times New Roman"/>
      <w:b/>
      <w:bCs/>
      <w:color w:val="333333"/>
      <w:sz w:val="18"/>
      <w:szCs w:val="18"/>
    </w:rPr>
  </w:style>
  <w:style w:type="character" w:customStyle="1" w:styleId="65">
    <w:name w:val="Texto de comentário Char"/>
    <w:basedOn w:val="9"/>
    <w:link w:val="21"/>
    <w:uiPriority w:val="99"/>
    <w:rPr>
      <w:rFonts w:ascii="Times New Roman" w:hAnsi="Times New Roman" w:eastAsia="Times New Roman" w:cs="Times New Roman"/>
      <w:sz w:val="20"/>
      <w:szCs w:val="20"/>
      <w:lang w:eastAsia="pt-BR"/>
    </w:rPr>
  </w:style>
  <w:style w:type="character" w:customStyle="1" w:styleId="66">
    <w:name w:val="Assunto do comentário Char"/>
    <w:basedOn w:val="65"/>
    <w:link w:val="30"/>
    <w:uiPriority w:val="99"/>
    <w:rPr>
      <w:rFonts w:ascii="Times New Roman" w:hAnsi="Times New Roman" w:eastAsia="Times New Roman" w:cs="Times New Roman"/>
      <w:b/>
      <w:bCs/>
      <w:sz w:val="20"/>
      <w:szCs w:val="20"/>
      <w:lang w:eastAsia="pt-BR"/>
    </w:rPr>
  </w:style>
  <w:style w:type="paragraph" w:customStyle="1" w:styleId="67">
    <w:name w:val="tiMES IN ROMAN"/>
    <w:basedOn w:val="35"/>
    <w:uiPriority w:val="0"/>
    <w:pPr>
      <w:jc w:val="both"/>
    </w:pPr>
    <w:rPr>
      <w:color w:val="FF0000"/>
      <w:sz w:val="24"/>
      <w:szCs w:val="24"/>
    </w:rPr>
  </w:style>
  <w:style w:type="paragraph" w:customStyle="1" w:styleId="68">
    <w:name w:val="ecxmsonormal"/>
    <w:basedOn w:val="1"/>
    <w:uiPriority w:val="0"/>
    <w:rPr>
      <w:sz w:val="24"/>
      <w:szCs w:val="24"/>
    </w:rPr>
  </w:style>
  <w:style w:type="character" w:customStyle="1" w:styleId="69">
    <w:name w:val="font1"/>
    <w:uiPriority w:val="99"/>
    <w:rPr>
      <w:rFonts w:hint="default" w:ascii="Verdana" w:hAnsi="Verdana"/>
      <w:color w:val="333333"/>
      <w:sz w:val="14"/>
      <w:szCs w:val="14"/>
    </w:rPr>
  </w:style>
  <w:style w:type="character" w:customStyle="1" w:styleId="70">
    <w:name w:val="txtproduto"/>
    <w:basedOn w:val="9"/>
    <w:uiPriority w:val="99"/>
  </w:style>
  <w:style w:type="character" w:customStyle="1" w:styleId="71">
    <w:name w:val="desc_agrup_longo"/>
    <w:basedOn w:val="9"/>
    <w:uiPriority w:val="0"/>
  </w:style>
  <w:style w:type="paragraph" w:customStyle="1" w:styleId="72">
    <w:name w:val="List Paragraph1"/>
    <w:basedOn w:val="1"/>
    <w:uiPriority w:val="0"/>
    <w:pPr>
      <w:ind w:left="720"/>
      <w:contextualSpacing/>
    </w:pPr>
    <w:rPr>
      <w:rFonts w:eastAsia="Calibri"/>
      <w:sz w:val="24"/>
      <w:szCs w:val="24"/>
    </w:rPr>
  </w:style>
  <w:style w:type="character" w:customStyle="1" w:styleId="73">
    <w:name w:val="encabezado Char"/>
    <w:uiPriority w:val="0"/>
    <w:rPr>
      <w:sz w:val="28"/>
      <w:lang w:val="pt-BR" w:eastAsia="pt-BR" w:bidi="ar-SA"/>
    </w:rPr>
  </w:style>
  <w:style w:type="paragraph" w:customStyle="1" w:styleId="74">
    <w:name w:val="Body Text 21"/>
    <w:basedOn w:val="1"/>
    <w:uiPriority w:val="0"/>
    <w:pPr>
      <w:tabs>
        <w:tab w:val="left" w:pos="426"/>
        <w:tab w:val="left" w:pos="1134"/>
      </w:tabs>
      <w:spacing w:before="120"/>
      <w:jc w:val="both"/>
    </w:pPr>
    <w:rPr>
      <w:rFonts w:ascii="Arial" w:hAnsi="Arial"/>
      <w:sz w:val="24"/>
    </w:rPr>
  </w:style>
  <w:style w:type="paragraph" w:customStyle="1" w:styleId="75">
    <w:name w:val="Default"/>
    <w:uiPriority w:val="0"/>
    <w:pPr>
      <w:autoSpaceDE w:val="0"/>
      <w:autoSpaceDN w:val="0"/>
      <w:adjustRightInd w:val="0"/>
      <w:spacing w:after="0" w:line="240" w:lineRule="auto"/>
    </w:pPr>
    <w:rPr>
      <w:rFonts w:ascii="Verdana" w:hAnsi="Verdana" w:eastAsia="Calibri" w:cs="Verdana"/>
      <w:color w:val="000000"/>
      <w:sz w:val="24"/>
      <w:szCs w:val="24"/>
      <w:lang w:val="pt-BR" w:eastAsia="en-US" w:bidi="ar-SA"/>
    </w:rPr>
  </w:style>
  <w:style w:type="paragraph" w:customStyle="1" w:styleId="76">
    <w:name w:val="Normal + 10 pt"/>
    <w:basedOn w:val="1"/>
    <w:uiPriority w:val="0"/>
    <w:rPr>
      <w:color w:val="0000FF"/>
    </w:rPr>
  </w:style>
  <w:style w:type="character" w:customStyle="1" w:styleId="77">
    <w:name w:val="Header Char"/>
    <w:locked/>
    <w:uiPriority w:val="0"/>
    <w:rPr>
      <w:rFonts w:eastAsia="Calibri"/>
      <w:sz w:val="28"/>
      <w:lang w:val="pt-BR" w:eastAsia="pt-BR" w:bidi="ar-SA"/>
    </w:rPr>
  </w:style>
  <w:style w:type="character" w:customStyle="1" w:styleId="78">
    <w:name w:val="destaque_41"/>
    <w:uiPriority w:val="0"/>
    <w:rPr>
      <w:rFonts w:hint="default" w:ascii="Arial" w:hAnsi="Arial" w:cs="Arial"/>
      <w:b/>
      <w:bCs/>
      <w:color w:val="3C4B91"/>
      <w:sz w:val="14"/>
      <w:szCs w:val="14"/>
    </w:rPr>
  </w:style>
  <w:style w:type="paragraph" w:customStyle="1" w:styleId="79">
    <w:name w:val="Normal + Verdana"/>
    <w:basedOn w:val="1"/>
    <w:uiPriority w:val="0"/>
    <w:pPr>
      <w:jc w:val="both"/>
    </w:pPr>
    <w:rPr>
      <w:rFonts w:ascii="Arial" w:hAnsi="Arial" w:cs="Arial"/>
    </w:rPr>
  </w:style>
  <w:style w:type="paragraph" w:customStyle="1" w:styleId="80">
    <w:name w:val="Normal + Helvetica"/>
    <w:basedOn w:val="1"/>
    <w:uiPriority w:val="0"/>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81">
    <w:name w:val="Normal + Antes:  5 pt"/>
    <w:basedOn w:val="1"/>
    <w:uiPriority w:val="0"/>
    <w:pPr>
      <w:widowControl w:val="0"/>
      <w:autoSpaceDE w:val="0"/>
      <w:autoSpaceDN w:val="0"/>
      <w:adjustRightInd w:val="0"/>
      <w:spacing w:after="150" w:line="180" w:lineRule="exact"/>
    </w:pPr>
    <w:rPr>
      <w:rFonts w:ascii="Helvetica" w:hAnsi="Helvetica" w:cs="Helvetica"/>
      <w:color w:val="000000"/>
    </w:rPr>
  </w:style>
  <w:style w:type="character" w:customStyle="1" w:styleId="82">
    <w:name w:val="descricao-empresa1"/>
    <w:uiPriority w:val="0"/>
    <w:rPr>
      <w:rFonts w:hint="default" w:ascii="Arial" w:hAnsi="Arial" w:cs="Arial"/>
      <w:sz w:val="20"/>
      <w:szCs w:val="20"/>
    </w:rPr>
  </w:style>
  <w:style w:type="character" w:customStyle="1" w:styleId="83">
    <w:name w:val="Body Text Char"/>
    <w:locked/>
    <w:uiPriority w:val="0"/>
    <w:rPr>
      <w:sz w:val="28"/>
    </w:rPr>
  </w:style>
  <w:style w:type="paragraph" w:customStyle="1" w:styleId="84">
    <w:name w:val="prod"/>
    <w:basedOn w:val="1"/>
    <w:uiPriority w:val="0"/>
    <w:pPr>
      <w:spacing w:after="300"/>
    </w:pPr>
    <w:rPr>
      <w:sz w:val="24"/>
      <w:szCs w:val="24"/>
    </w:rPr>
  </w:style>
  <w:style w:type="character" w:customStyle="1" w:styleId="85">
    <w:name w:val="sectiontableheader1"/>
    <w:uiPriority w:val="0"/>
    <w:rPr>
      <w:color w:val="FFFFFF"/>
      <w:shd w:val="clear" w:color="auto" w:fill="88B074"/>
    </w:rPr>
  </w:style>
  <w:style w:type="character" w:customStyle="1" w:styleId="86">
    <w:name w:val="texttahoma11cinza1"/>
    <w:uiPriority w:val="0"/>
    <w:rPr>
      <w:rFonts w:hint="default" w:ascii="Tahoma" w:hAnsi="Tahoma" w:cs="Tahoma"/>
      <w:color w:val="333333"/>
      <w:sz w:val="17"/>
      <w:szCs w:val="17"/>
    </w:rPr>
  </w:style>
  <w:style w:type="paragraph" w:customStyle="1" w:styleId="87">
    <w:name w:val="Parágrafo da Lista1"/>
    <w:basedOn w:val="1"/>
    <w:uiPriority w:val="0"/>
    <w:pPr>
      <w:ind w:left="720"/>
    </w:pPr>
    <w:rPr>
      <w:rFonts w:eastAsia="Calibri"/>
      <w:sz w:val="24"/>
      <w:szCs w:val="24"/>
    </w:rPr>
  </w:style>
  <w:style w:type="paragraph" w:customStyle="1" w:styleId="88">
    <w:name w:val="Padrão"/>
    <w:uiPriority w:val="0"/>
    <w:pPr>
      <w:widowControl w:val="0"/>
      <w:autoSpaceDE w:val="0"/>
      <w:autoSpaceDN w:val="0"/>
      <w:adjustRightInd w:val="0"/>
      <w:spacing w:after="0" w:line="240" w:lineRule="auto"/>
    </w:pPr>
    <w:rPr>
      <w:rFonts w:ascii="Times New Roman" w:hAnsi="Times New Roman" w:eastAsia="Times New Roman" w:cs="Times New Roman"/>
      <w:sz w:val="24"/>
      <w:szCs w:val="24"/>
      <w:lang w:val="pt-BR" w:eastAsia="pt-BR" w:bidi="ar-SA"/>
    </w:rPr>
  </w:style>
  <w:style w:type="paragraph" w:customStyle="1" w:styleId="89">
    <w:name w:val="Conteúdo da tabela"/>
    <w:basedOn w:val="1"/>
    <w:uiPriority w:val="0"/>
    <w:pPr>
      <w:suppressLineNumbers/>
      <w:suppressAutoHyphens/>
    </w:pPr>
    <w:rPr>
      <w:lang w:eastAsia="ar-SA"/>
    </w:rPr>
  </w:style>
  <w:style w:type="character" w:customStyle="1" w:styleId="90">
    <w:name w:val="apple-converted-space"/>
    <w:basedOn w:val="9"/>
    <w:uiPriority w:val="0"/>
  </w:style>
  <w:style w:type="paragraph" w:customStyle="1" w:styleId="91">
    <w:name w:val="Normal + Justificado"/>
    <w:basedOn w:val="1"/>
    <w:uiPriority w:val="0"/>
    <w:pPr>
      <w:jc w:val="both"/>
    </w:pPr>
    <w:rPr>
      <w:sz w:val="24"/>
      <w:szCs w:val="24"/>
    </w:rPr>
  </w:style>
  <w:style w:type="character" w:customStyle="1" w:styleId="92">
    <w:name w:val="Subtítulo Char"/>
    <w:basedOn w:val="9"/>
    <w:link w:val="36"/>
    <w:uiPriority w:val="0"/>
    <w:rPr>
      <w:rFonts w:ascii="Cambria" w:hAnsi="Cambria" w:eastAsia="Times New Roman" w:cs="Times New Roman"/>
      <w:sz w:val="24"/>
      <w:szCs w:val="24"/>
    </w:rPr>
  </w:style>
  <w:style w:type="paragraph" w:customStyle="1" w:styleId="93">
    <w:name w:val="Normal arial"/>
    <w:basedOn w:val="1"/>
    <w:link w:val="94"/>
    <w:uiPriority w:val="0"/>
    <w:rPr>
      <w:sz w:val="24"/>
      <w:szCs w:val="24"/>
    </w:rPr>
  </w:style>
  <w:style w:type="character" w:customStyle="1" w:styleId="94">
    <w:name w:val="Normal arial Char"/>
    <w:link w:val="93"/>
    <w:uiPriority w:val="0"/>
    <w:rPr>
      <w:rFonts w:ascii="Times New Roman" w:hAnsi="Times New Roman" w:eastAsia="Times New Roman" w:cs="Times New Roman"/>
      <w:sz w:val="24"/>
      <w:szCs w:val="24"/>
    </w:rPr>
  </w:style>
  <w:style w:type="paragraph" w:customStyle="1" w:styleId="95">
    <w:name w:val="h2-p"/>
    <w:basedOn w:val="1"/>
    <w:uiPriority w:val="0"/>
    <w:pPr>
      <w:spacing w:before="105" w:after="105"/>
      <w:jc w:val="both"/>
    </w:pPr>
    <w:rPr>
      <w:color w:val="000000"/>
      <w:sz w:val="24"/>
      <w:szCs w:val="24"/>
    </w:rPr>
  </w:style>
  <w:style w:type="paragraph" w:customStyle="1" w:styleId="96">
    <w:name w:val="normal-p-p0"/>
    <w:basedOn w:val="1"/>
    <w:uiPriority w:val="0"/>
    <w:pPr>
      <w:jc w:val="both"/>
    </w:pPr>
    <w:rPr>
      <w:color w:val="000000"/>
      <w:sz w:val="24"/>
      <w:szCs w:val="24"/>
    </w:rPr>
  </w:style>
  <w:style w:type="character" w:customStyle="1" w:styleId="97">
    <w:name w:val="h2-c1"/>
    <w:uiPriority w:val="0"/>
    <w:rPr>
      <w:rFonts w:hint="default" w:ascii="Verdana" w:hAnsi="Verdana"/>
      <w:b/>
      <w:bCs/>
      <w:color w:val="784625"/>
      <w:sz w:val="23"/>
      <w:szCs w:val="23"/>
    </w:rPr>
  </w:style>
  <w:style w:type="character" w:customStyle="1" w:styleId="98">
    <w:name w:val="normal-c-c11"/>
    <w:uiPriority w:val="0"/>
    <w:rPr>
      <w:rFonts w:hint="default" w:ascii="Verdana" w:hAnsi="Verdana"/>
      <w:color w:val="784625"/>
      <w:sz w:val="23"/>
      <w:szCs w:val="23"/>
    </w:rPr>
  </w:style>
  <w:style w:type="paragraph" w:customStyle="1" w:styleId="99">
    <w:name w:val="Grade Média 21"/>
    <w:qFormat/>
    <w:uiPriority w:val="1"/>
    <w:pPr>
      <w:spacing w:after="0" w:line="240" w:lineRule="auto"/>
    </w:pPr>
    <w:rPr>
      <w:rFonts w:ascii="Calibri" w:hAnsi="Calibri" w:eastAsia="Times New Roman" w:cs="Times New Roman"/>
      <w:sz w:val="22"/>
      <w:szCs w:val="22"/>
      <w:lang w:val="pt-BR" w:eastAsia="pt-BR" w:bidi="ar-SA"/>
    </w:rPr>
  </w:style>
  <w:style w:type="character" w:customStyle="1" w:styleId="100">
    <w:name w:val="watch-title"/>
    <w:basedOn w:val="9"/>
    <w:uiPriority w:val="0"/>
  </w:style>
  <w:style w:type="character" w:customStyle="1" w:styleId="101">
    <w:name w:val="h1-product-page-content"/>
    <w:basedOn w:val="9"/>
    <w:uiPriority w:val="0"/>
  </w:style>
  <w:style w:type="character" w:customStyle="1" w:styleId="102">
    <w:name w:val="textolinha"/>
    <w:basedOn w:val="9"/>
    <w:uiPriority w:val="0"/>
  </w:style>
  <w:style w:type="paragraph" w:customStyle="1" w:styleId="103">
    <w:name w:val="Style3"/>
    <w:basedOn w:val="1"/>
    <w:uiPriority w:val="99"/>
    <w:pPr>
      <w:widowControl w:val="0"/>
      <w:autoSpaceDE w:val="0"/>
      <w:autoSpaceDN w:val="0"/>
      <w:adjustRightInd w:val="0"/>
    </w:pPr>
    <w:rPr>
      <w:rFonts w:ascii="Arial" w:hAnsi="Arial" w:cs="Arial"/>
      <w:sz w:val="24"/>
      <w:szCs w:val="24"/>
    </w:rPr>
  </w:style>
  <w:style w:type="paragraph" w:customStyle="1" w:styleId="104">
    <w:name w:val="Style4"/>
    <w:basedOn w:val="1"/>
    <w:uiPriority w:val="99"/>
    <w:pPr>
      <w:widowControl w:val="0"/>
      <w:autoSpaceDE w:val="0"/>
      <w:autoSpaceDN w:val="0"/>
      <w:adjustRightInd w:val="0"/>
      <w:spacing w:line="357" w:lineRule="exact"/>
      <w:jc w:val="both"/>
    </w:pPr>
    <w:rPr>
      <w:rFonts w:ascii="Arial" w:hAnsi="Arial" w:cs="Arial"/>
      <w:sz w:val="24"/>
      <w:szCs w:val="24"/>
    </w:rPr>
  </w:style>
  <w:style w:type="paragraph" w:customStyle="1" w:styleId="105">
    <w:name w:val="Style5"/>
    <w:basedOn w:val="1"/>
    <w:uiPriority w:val="99"/>
    <w:pPr>
      <w:widowControl w:val="0"/>
      <w:autoSpaceDE w:val="0"/>
      <w:autoSpaceDN w:val="0"/>
      <w:adjustRightInd w:val="0"/>
    </w:pPr>
    <w:rPr>
      <w:rFonts w:ascii="Arial" w:hAnsi="Arial" w:cs="Arial"/>
      <w:sz w:val="24"/>
      <w:szCs w:val="24"/>
    </w:rPr>
  </w:style>
  <w:style w:type="paragraph" w:customStyle="1" w:styleId="106">
    <w:name w:val="Style6"/>
    <w:basedOn w:val="1"/>
    <w:uiPriority w:val="99"/>
    <w:pPr>
      <w:widowControl w:val="0"/>
      <w:autoSpaceDE w:val="0"/>
      <w:autoSpaceDN w:val="0"/>
      <w:adjustRightInd w:val="0"/>
      <w:spacing w:line="355" w:lineRule="exact"/>
      <w:ind w:hanging="326"/>
    </w:pPr>
    <w:rPr>
      <w:rFonts w:ascii="Arial" w:hAnsi="Arial" w:cs="Arial"/>
      <w:sz w:val="24"/>
      <w:szCs w:val="24"/>
    </w:rPr>
  </w:style>
  <w:style w:type="paragraph" w:customStyle="1" w:styleId="107">
    <w:name w:val="Style8"/>
    <w:basedOn w:val="1"/>
    <w:uiPriority w:val="99"/>
    <w:pPr>
      <w:widowControl w:val="0"/>
      <w:autoSpaceDE w:val="0"/>
      <w:autoSpaceDN w:val="0"/>
      <w:adjustRightInd w:val="0"/>
      <w:spacing w:line="355" w:lineRule="exact"/>
      <w:ind w:hanging="499"/>
    </w:pPr>
    <w:rPr>
      <w:rFonts w:ascii="Arial" w:hAnsi="Arial" w:cs="Arial"/>
      <w:sz w:val="24"/>
      <w:szCs w:val="24"/>
    </w:rPr>
  </w:style>
  <w:style w:type="paragraph" w:customStyle="1" w:styleId="108">
    <w:name w:val="Style10"/>
    <w:basedOn w:val="1"/>
    <w:uiPriority w:val="99"/>
    <w:pPr>
      <w:widowControl w:val="0"/>
      <w:autoSpaceDE w:val="0"/>
      <w:autoSpaceDN w:val="0"/>
      <w:adjustRightInd w:val="0"/>
      <w:spacing w:line="357" w:lineRule="exact"/>
      <w:ind w:hanging="571"/>
      <w:jc w:val="both"/>
    </w:pPr>
    <w:rPr>
      <w:rFonts w:ascii="Arial" w:hAnsi="Arial" w:cs="Arial"/>
      <w:sz w:val="24"/>
      <w:szCs w:val="24"/>
    </w:rPr>
  </w:style>
  <w:style w:type="character" w:customStyle="1" w:styleId="109">
    <w:name w:val="Font Style12"/>
    <w:uiPriority w:val="99"/>
    <w:rPr>
      <w:rFonts w:ascii="Arial" w:hAnsi="Arial" w:cs="Arial"/>
      <w:b/>
      <w:bCs/>
      <w:color w:val="000000"/>
      <w:sz w:val="22"/>
      <w:szCs w:val="22"/>
    </w:rPr>
  </w:style>
  <w:style w:type="character" w:customStyle="1" w:styleId="110">
    <w:name w:val="Font Style13"/>
    <w:uiPriority w:val="99"/>
    <w:rPr>
      <w:rFonts w:ascii="Arial" w:hAnsi="Arial" w:cs="Arial"/>
      <w:i/>
      <w:iCs/>
      <w:color w:val="000000"/>
      <w:sz w:val="20"/>
      <w:szCs w:val="20"/>
    </w:rPr>
  </w:style>
  <w:style w:type="character" w:customStyle="1" w:styleId="111">
    <w:name w:val="Font Style15"/>
    <w:uiPriority w:val="99"/>
    <w:rPr>
      <w:rFonts w:ascii="Arial" w:hAnsi="Arial" w:cs="Arial"/>
      <w:b/>
      <w:bCs/>
      <w:color w:val="000000"/>
      <w:sz w:val="20"/>
      <w:szCs w:val="20"/>
    </w:rPr>
  </w:style>
  <w:style w:type="character" w:customStyle="1" w:styleId="112">
    <w:name w:val="Font Style16"/>
    <w:uiPriority w:val="99"/>
    <w:rPr>
      <w:rFonts w:ascii="Arial" w:hAnsi="Arial" w:cs="Arial"/>
      <w:color w:val="000000"/>
      <w:sz w:val="20"/>
      <w:szCs w:val="20"/>
    </w:rPr>
  </w:style>
  <w:style w:type="character" w:customStyle="1" w:styleId="113">
    <w:name w:val="qv3d6too6"/>
    <w:basedOn w:val="9"/>
    <w:uiPriority w:val="0"/>
  </w:style>
  <w:style w:type="paragraph" w:customStyle="1" w:styleId="114">
    <w:name w:val="western"/>
    <w:basedOn w:val="1"/>
    <w:uiPriority w:val="0"/>
    <w:pPr>
      <w:suppressAutoHyphens/>
      <w:spacing w:before="280" w:after="119"/>
    </w:pPr>
    <w:rPr>
      <w:sz w:val="24"/>
      <w:szCs w:val="24"/>
      <w:lang w:eastAsia="ar-SA"/>
    </w:rPr>
  </w:style>
  <w:style w:type="character" w:customStyle="1" w:styleId="115">
    <w:name w:val="icon"/>
    <w:basedOn w:val="9"/>
    <w:uiPriority w:val="0"/>
  </w:style>
  <w:style w:type="paragraph" w:customStyle="1" w:styleId="116">
    <w:name w:val="xl65"/>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Arial" w:hAnsi="Arial" w:cs="Arial"/>
      <w:b/>
      <w:bCs/>
    </w:rPr>
  </w:style>
  <w:style w:type="paragraph" w:customStyle="1" w:styleId="117">
    <w:name w:val="xl6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rPr>
  </w:style>
  <w:style w:type="paragraph" w:customStyle="1" w:styleId="118">
    <w:name w:val="xl67"/>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Arial" w:hAnsi="Arial" w:cs="Arial"/>
      <w:b/>
      <w:bCs/>
    </w:rPr>
  </w:style>
  <w:style w:type="paragraph" w:customStyle="1" w:styleId="119">
    <w:name w:val="xl68"/>
    <w:basedOn w:val="1"/>
    <w:uiPriority w:val="0"/>
    <w:pPr>
      <w:pBdr>
        <w:top w:val="single" w:color="auto" w:sz="4" w:space="0"/>
        <w:left w:val="single" w:color="auto" w:sz="4" w:space="7"/>
        <w:bottom w:val="single" w:color="auto" w:sz="4" w:space="0"/>
        <w:right w:val="single" w:color="auto" w:sz="4" w:space="0"/>
      </w:pBdr>
      <w:shd w:val="clear" w:color="000000" w:fill="FFFFFF"/>
      <w:spacing w:before="100" w:beforeAutospacing="1" w:after="100" w:afterAutospacing="1"/>
      <w:ind w:firstLine="100" w:firstLineChars="100"/>
    </w:pPr>
    <w:rPr>
      <w:rFonts w:ascii="Arial" w:hAnsi="Arial" w:cs="Arial"/>
      <w:b/>
      <w:bCs/>
    </w:rPr>
  </w:style>
  <w:style w:type="paragraph" w:customStyle="1" w:styleId="120">
    <w:name w:val="xl69"/>
    <w:basedOn w:val="1"/>
    <w:uiPriority w:val="0"/>
    <w:pPr>
      <w:pBdr>
        <w:top w:val="single" w:color="auto" w:sz="4" w:space="0"/>
        <w:bottom w:val="single" w:color="auto" w:sz="4" w:space="0"/>
        <w:right w:val="single" w:color="auto" w:sz="4" w:space="0"/>
      </w:pBdr>
      <w:shd w:val="clear" w:color="000000" w:fill="FFFFFF"/>
      <w:spacing w:before="100" w:beforeAutospacing="1" w:after="100" w:afterAutospacing="1"/>
    </w:pPr>
    <w:rPr>
      <w:b/>
      <w:bCs/>
    </w:rPr>
  </w:style>
  <w:style w:type="paragraph" w:customStyle="1" w:styleId="121">
    <w:name w:val="xl70"/>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Arial" w:hAnsi="Arial" w:cs="Arial"/>
      <w:b/>
      <w:bCs/>
    </w:rPr>
  </w:style>
  <w:style w:type="paragraph" w:customStyle="1" w:styleId="122">
    <w:name w:val="xl71"/>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b/>
      <w:bCs/>
    </w:rPr>
  </w:style>
  <w:style w:type="paragraph" w:customStyle="1" w:styleId="123">
    <w:name w:val="xl72"/>
    <w:basedOn w:val="1"/>
    <w:uiPriority w:val="0"/>
    <w:pPr>
      <w:pBdr>
        <w:left w:val="single" w:color="auto" w:sz="4" w:space="0"/>
        <w:bottom w:val="single" w:color="auto" w:sz="4" w:space="0"/>
        <w:right w:val="single" w:color="auto" w:sz="4" w:space="0"/>
      </w:pBdr>
      <w:shd w:val="clear" w:color="000000" w:fill="FFFFFF"/>
      <w:spacing w:before="100" w:beforeAutospacing="1" w:after="100" w:afterAutospacing="1"/>
      <w:jc w:val="center"/>
    </w:pPr>
    <w:rPr>
      <w:b/>
      <w:bCs/>
    </w:rPr>
  </w:style>
  <w:style w:type="paragraph" w:customStyle="1" w:styleId="124">
    <w:name w:val="xl73"/>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style>
  <w:style w:type="paragraph" w:customStyle="1" w:styleId="125">
    <w:name w:val="xl7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26">
    <w:name w:val="xl75"/>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style>
  <w:style w:type="paragraph" w:customStyle="1" w:styleId="127">
    <w:name w:val="xl76"/>
    <w:basedOn w:val="1"/>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style>
  <w:style w:type="paragraph" w:customStyle="1" w:styleId="128">
    <w:name w:val="xl77"/>
    <w:basedOn w:val="1"/>
    <w:uiPriority w:val="0"/>
    <w:pPr>
      <w:pBdr>
        <w:top w:val="single" w:color="auto" w:sz="4" w:space="0"/>
        <w:left w:val="single" w:color="auto" w:sz="4" w:space="0"/>
        <w:bottom w:val="single" w:color="auto" w:sz="4" w:space="0"/>
      </w:pBdr>
      <w:shd w:val="clear" w:color="000000" w:fill="FFFFFF"/>
      <w:spacing w:before="100" w:beforeAutospacing="1" w:after="100" w:afterAutospacing="1"/>
    </w:pPr>
  </w:style>
  <w:style w:type="paragraph" w:customStyle="1" w:styleId="129">
    <w:name w:val="xl78"/>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style>
  <w:style w:type="paragraph" w:customStyle="1" w:styleId="130">
    <w:name w:val="xl64"/>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18"/>
      <w:szCs w:val="18"/>
    </w:rPr>
  </w:style>
  <w:style w:type="paragraph" w:customStyle="1" w:styleId="131">
    <w:name w:val="Grade Colorida - Ênfase 11"/>
    <w:basedOn w:val="1"/>
    <w:next w:val="1"/>
    <w:link w:val="132"/>
    <w:qFormat/>
    <w:uiPriority w:val="29"/>
    <w:pPr>
      <w:pBdr>
        <w:top w:val="single" w:color="1F497D" w:sz="4" w:space="1"/>
        <w:left w:val="single" w:color="1F497D" w:sz="4" w:space="4"/>
        <w:bottom w:val="single" w:color="1F497D" w:sz="4" w:space="1"/>
        <w:right w:val="single" w:color="1F497D" w:sz="4" w:space="4"/>
      </w:pBdr>
      <w:shd w:val="clear" w:color="auto" w:fill="FFFFCC"/>
      <w:spacing w:before="120"/>
      <w:jc w:val="both"/>
    </w:pPr>
    <w:rPr>
      <w:rFonts w:ascii="Ecofont_Spranq_eco_Sans" w:hAnsi="Ecofont_Spranq_eco_Sans" w:eastAsia="Calibri"/>
      <w:i/>
      <w:iCs/>
      <w:color w:val="000000"/>
      <w:szCs w:val="24"/>
      <w:lang w:eastAsia="en-US"/>
    </w:rPr>
  </w:style>
  <w:style w:type="character" w:customStyle="1" w:styleId="132">
    <w:name w:val="Grade Colorida - Ênfase 1 Char"/>
    <w:link w:val="131"/>
    <w:uiPriority w:val="29"/>
    <w:rPr>
      <w:rFonts w:ascii="Ecofont_Spranq_eco_Sans" w:hAnsi="Ecofont_Spranq_eco_Sans" w:eastAsia="Calibri" w:cs="Times New Roman"/>
      <w:i/>
      <w:iCs/>
      <w:color w:val="000000"/>
      <w:sz w:val="20"/>
      <w:szCs w:val="24"/>
      <w:shd w:val="clear" w:color="auto" w:fill="FFFFCC"/>
    </w:rPr>
  </w:style>
  <w:style w:type="paragraph" w:customStyle="1" w:styleId="133">
    <w:name w:val="Style"/>
    <w:uiPriority w:val="0"/>
    <w:pPr>
      <w:widowControl w:val="0"/>
      <w:autoSpaceDE w:val="0"/>
      <w:autoSpaceDN w:val="0"/>
      <w:adjustRightInd w:val="0"/>
      <w:spacing w:after="0" w:line="240" w:lineRule="auto"/>
    </w:pPr>
    <w:rPr>
      <w:rFonts w:ascii="TimesNewRomanPSMT" w:hAnsi="TimesNewRomanPSMT" w:eastAsia="Times New Roman" w:cs="TimesNewRomanPSMT"/>
      <w:sz w:val="24"/>
      <w:szCs w:val="24"/>
      <w:lang w:val="pt-BR" w:eastAsia="zh-CN" w:bidi="ar-SA"/>
    </w:rPr>
  </w:style>
  <w:style w:type="paragraph" w:customStyle="1" w:styleId="134">
    <w:name w:val="Sombreamento Médio 1 - Ênfase 11"/>
    <w:qFormat/>
    <w:uiPriority w:val="1"/>
    <w:pPr>
      <w:spacing w:after="0" w:line="240" w:lineRule="auto"/>
    </w:pPr>
    <w:rPr>
      <w:rFonts w:ascii="Times New Roman" w:hAnsi="Times New Roman" w:eastAsia="Times New Roman" w:cs="Times New Roman"/>
      <w:sz w:val="24"/>
      <w:szCs w:val="24"/>
      <w:lang w:val="pt-BR" w:eastAsia="pt-BR" w:bidi="ar-SA"/>
    </w:rPr>
  </w:style>
  <w:style w:type="paragraph" w:customStyle="1" w:styleId="135">
    <w:name w:val="Grade Média 211"/>
    <w:qFormat/>
    <w:uiPriority w:val="1"/>
    <w:pPr>
      <w:spacing w:after="0" w:line="240" w:lineRule="auto"/>
    </w:pPr>
    <w:rPr>
      <w:rFonts w:ascii="Times New Roman" w:hAnsi="Times New Roman" w:eastAsia="Times New Roman" w:cs="Times New Roman"/>
      <w:sz w:val="24"/>
      <w:szCs w:val="24"/>
      <w:lang w:val="pt-BR" w:eastAsia="pt-BR" w:bidi="ar-SA"/>
    </w:rPr>
  </w:style>
  <w:style w:type="character" w:customStyle="1" w:styleId="136">
    <w:name w:val="_5yl5"/>
    <w:uiPriority w:val="0"/>
  </w:style>
  <w:style w:type="character" w:customStyle="1" w:styleId="137">
    <w:name w:val="Texto de nota de rodapé Char"/>
    <w:basedOn w:val="9"/>
    <w:link w:val="38"/>
    <w:uiPriority w:val="99"/>
    <w:rPr>
      <w:rFonts w:ascii="Times New Roman" w:hAnsi="Times New Roman" w:eastAsia="Times New Roman" w:cs="Times New Roman"/>
      <w:sz w:val="24"/>
      <w:szCs w:val="24"/>
    </w:rPr>
  </w:style>
  <w:style w:type="character" w:customStyle="1" w:styleId="138">
    <w:name w:val="Unresolved Mention"/>
    <w:basedOn w:val="9"/>
    <w:semiHidden/>
    <w:unhideWhenUsed/>
    <w:uiPriority w:val="99"/>
    <w:rPr>
      <w:color w:val="605E5C"/>
      <w:shd w:val="clear" w:color="auto" w:fill="E1DFDD"/>
    </w:rPr>
  </w:style>
  <w:style w:type="paragraph" w:styleId="13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jpeg"/><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8"/>
    <customShpInfo spid="_x0000_s102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FC1BDE-4AC2-410D-A62C-2F0429A7780A}">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21</Pages>
  <Words>5176</Words>
  <Characters>27952</Characters>
  <Lines>232</Lines>
  <Paragraphs>66</Paragraphs>
  <TotalTime>82</TotalTime>
  <ScaleCrop>false</ScaleCrop>
  <LinksUpToDate>false</LinksUpToDate>
  <CharactersWithSpaces>33062</CharactersWithSpaces>
  <Application>WPS Office_11.2.0.11254_F1E327BC-269C-435d-A152-05C5408002CA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2022-08-04T16:42:00Z</dcterms:created>
  <dc:creator>Renan</dc:creator>
  <cp:lastModifiedBy>User</cp:lastModifiedBy>
  <cp:lastPrinted>2022-08-09T16:32:55Z</cp:lastPrinted>
  <dcterms:modified xsi:type="dcterms:W3CDTF">2022-08-09T16:36:38Z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1046-11.2.0.11254</vt:lpwstr>
  </property>
  <property fmtid="{D5CDD505-2E9C-101B-9397-08002B2CF9AE}" pid="3" name="ICV">
    <vt:lpwstr>745485619C31439992FD22BF3498D4CF</vt:lpwstr>
  </property>
</Properties>
</file>