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008/2022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1082/2022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17/08/2022</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008/2022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1082/2022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008/2022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1082/2022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w:t>
      </w:r>
      <w:r>
        <w:rPr>
          <w:highlight w:val="none"/>
        </w:rPr>
        <w:t>/20</w:t>
      </w:r>
      <w:r>
        <w:rPr>
          <w:rFonts w:hint="default"/>
          <w:highlight w:val="none"/>
          <w:lang w:val="pt-BR"/>
        </w:rPr>
        <w:t>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fevereiro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799/2022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17/08/2022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R$ 4.785.647,96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 xml:space="preserve">7.1.2.2. </w:t>
      </w:r>
      <w:r>
        <w:rPr>
          <w:rFonts w:hint="default"/>
          <w:b w:val="0"/>
          <w:bCs/>
          <w:sz w:val="22"/>
          <w:szCs w:val="22"/>
          <w:lang w:val="pt-BR"/>
        </w:rPr>
        <w:t>A Procuração ou Termo de Credenciamento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008/2022</w:t>
            </w:r>
            <w:r>
              <w:rPr>
                <w:rFonts w:hint="default" w:ascii="Arial" w:hAnsi="Arial" w:cs="Arial"/>
                <w:b/>
                <w:bCs/>
                <w:sz w:val="22"/>
                <w:szCs w:val="22"/>
              </w:rPr>
              <w:t xml:space="preserve"> PROCESSO Nº </w:t>
            </w:r>
            <w:r>
              <w:rPr>
                <w:rFonts w:hint="default" w:ascii="Arial" w:hAnsi="Arial" w:cs="Arial"/>
                <w:b/>
                <w:bCs/>
                <w:sz w:val="22"/>
                <w:szCs w:val="22"/>
                <w:lang w:val="pt-BR"/>
              </w:rPr>
              <w:t>1082/2022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17/08/2022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008/2022</w:t>
            </w:r>
            <w:r>
              <w:rPr>
                <w:rFonts w:hint="default" w:ascii="Arial" w:hAnsi="Arial" w:cs="Arial"/>
                <w:b/>
                <w:bCs/>
                <w:sz w:val="22"/>
                <w:szCs w:val="22"/>
              </w:rPr>
              <w:t xml:space="preserve"> PROCESSO Nº </w:t>
            </w:r>
            <w:r>
              <w:rPr>
                <w:rFonts w:hint="default" w:ascii="Arial" w:hAnsi="Arial" w:cs="Arial"/>
                <w:b/>
                <w:bCs/>
                <w:sz w:val="22"/>
                <w:szCs w:val="22"/>
                <w:lang w:val="pt-BR"/>
              </w:rPr>
              <w:t>1082/2022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17/08/2022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41"/>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975"/>
        <w:gridCol w:w="1595"/>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59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42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p>
        </w:tc>
        <w:tc>
          <w:tcPr>
            <w:tcW w:w="3110" w:type="dxa"/>
            <w:vAlign w:val="center"/>
          </w:tcPr>
          <w:p>
            <w:pPr>
              <w:keepNext w:val="0"/>
              <w:keepLines w:val="0"/>
              <w:widowControl/>
              <w:suppressLineNumbers w:val="0"/>
              <w:jc w:val="left"/>
              <w:textAlignment w:val="center"/>
              <w:rPr>
                <w:rFonts w:hint="default" w:ascii="Arial" w:hAnsi="Arial" w:cs="Arial"/>
                <w:i w:val="0"/>
                <w:iCs w:val="0"/>
                <w:color w:val="000000"/>
                <w:u w:val="none"/>
                <w:lang w:val="pt-BR" w:eastAsia="pt-PT"/>
              </w:rPr>
            </w:pPr>
            <w:r>
              <w:rPr>
                <w:rFonts w:hint="default" w:ascii="Arial" w:hAnsi="Arial" w:eastAsia="SimSun" w:cs="Arial"/>
                <w:i w:val="0"/>
                <w:iCs w:val="0"/>
                <w:color w:val="000000"/>
                <w:kern w:val="0"/>
                <w:sz w:val="24"/>
                <w:szCs w:val="24"/>
                <w:u w:val="none"/>
                <w:lang w:val="en-US" w:eastAsia="zh-CN" w:bidi="ar"/>
              </w:rPr>
              <w:t xml:space="preserve">Microrrevestimento a frio com emulsão modificada com polímero de 1,5 cm - brita comercial </w:t>
            </w:r>
          </w:p>
        </w:tc>
        <w:tc>
          <w:tcPr>
            <w:tcW w:w="975"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M2</w:t>
            </w:r>
          </w:p>
        </w:tc>
        <w:tc>
          <w:tcPr>
            <w:tcW w:w="1595" w:type="dxa"/>
            <w:vAlign w:val="center"/>
          </w:tcPr>
          <w:p>
            <w:pPr>
              <w:keepNext w:val="0"/>
              <w:keepLines w:val="0"/>
              <w:widowControl/>
              <w:suppressLineNumbers w:val="0"/>
              <w:jc w:val="right"/>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229.260,000</w:t>
            </w:r>
          </w:p>
        </w:tc>
        <w:tc>
          <w:tcPr>
            <w:tcW w:w="2420" w:type="dxa"/>
            <w:vAlign w:val="center"/>
          </w:tcPr>
          <w:p>
            <w:pPr>
              <w:keepNext w:val="0"/>
              <w:keepLines w:val="0"/>
              <w:widowControl/>
              <w:suppressLineNumbers w:val="0"/>
              <w:jc w:val="right"/>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114.630,000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 ás 13:00h;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12"/>
        <w:tblW w:w="91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2014"/>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782"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Órgão</w:t>
            </w:r>
          </w:p>
        </w:tc>
        <w:tc>
          <w:tcPr>
            <w:tcW w:w="2014"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09</w:t>
            </w:r>
          </w:p>
        </w:tc>
        <w:tc>
          <w:tcPr>
            <w:tcW w:w="5395"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color w:val="FFFFFF"/>
                <w:sz w:val="16"/>
                <w:szCs w:val="16"/>
                <w:lang w:val="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Und. Orçamentária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Unidade executora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Despesa </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cs="Arial"/>
                <w:sz w:val="16"/>
                <w:szCs w:val="16"/>
                <w:lang w:val="pt-BR"/>
              </w:rPr>
            </w:pPr>
            <w:r>
              <w:rPr>
                <w:rFonts w:hint="default" w:ascii="Arial" w:hAnsi="Arial" w:eastAsia="CIDFont+F1"/>
                <w:sz w:val="16"/>
                <w:szCs w:val="16"/>
                <w:lang w:val="pt-BR"/>
              </w:rPr>
              <w:t xml:space="preserve">26.782.0027-1.137-1700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5"/>
                <w:szCs w:val="15"/>
                <w:lang w:val="pt-BR" w:bidi="ar-SA"/>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Fonte</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 xml:space="preserve">4.4.90.51.00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0889</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36/2022</w:t>
            </w:r>
          </w:p>
        </w:tc>
        <w:tc>
          <w:tcPr>
            <w:tcW w:w="53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rPr>
            </w:pPr>
            <w:r>
              <w:rPr>
                <w:rFonts w:hint="default" w:ascii="Arial" w:hAnsi="Arial" w:eastAsia="Calibri" w:cs="Times New Roman"/>
                <w:b/>
                <w:bCs/>
                <w:sz w:val="16"/>
                <w:szCs w:val="16"/>
                <w:lang w:val="pt-BR" w:eastAsia="zh-CN" w:bidi="ar-SA"/>
              </w:rPr>
              <w:t>Recurso Próprio</w:t>
            </w:r>
            <w:r>
              <w:rPr>
                <w:rFonts w:hint="default" w:ascii="Arial" w:hAnsi="Arial" w:eastAsia="Calibri" w:cs="Times New Roman"/>
                <w:b/>
                <w:bCs/>
                <w:sz w:val="16"/>
                <w:szCs w:val="16"/>
                <w:lang w:val="en-US" w:eastAsia="zh-CN" w:bidi="ar-SA"/>
              </w:rPr>
              <w:t xml:space="preserve"> R$ 334.995,36</w:t>
            </w:r>
            <w:r>
              <w:rPr>
                <w:rFonts w:hint="default" w:ascii="Arial" w:hAnsi="Arial" w:eastAsia="Calibri" w:cs="Times New Roman"/>
                <w:b/>
                <w:bCs/>
                <w:sz w:val="16"/>
                <w:szCs w:val="16"/>
                <w:lang w:val="pt-BR" w:eastAsia="zh-CN" w:bidi="ar-SA"/>
              </w:rPr>
              <w:t xml:space="preserve"> (Trezentos e trinta  quatro mil, novecentos e noventa e cinco Reais e trinta e seis centavos)</w:t>
            </w:r>
            <w:r>
              <w:rPr>
                <w:rFonts w:hint="default" w:ascii="Arial" w:hAnsi="Arial" w:eastAsia="Calibri" w:cs="Times New Roman"/>
                <w:b/>
                <w:bCs/>
                <w:sz w:val="16"/>
                <w:szCs w:val="16"/>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p>
        </w:tc>
        <w:tc>
          <w:tcPr>
            <w:tcW w:w="2014"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c>
          <w:tcPr>
            <w:tcW w:w="5395"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pt-BR" w:eastAsia="pt-BR" w:bidi="ar-SA"/>
              </w:rPr>
            </w:pPr>
            <w:r>
              <w:rPr>
                <w:rFonts w:hint="default" w:ascii="Arial" w:hAnsi="Arial" w:eastAsia="Calibri"/>
                <w:b/>
                <w:bCs w:val="0"/>
                <w:color w:val="FFFFFF"/>
                <w:sz w:val="16"/>
                <w:szCs w:val="16"/>
                <w:lang w:val="pt-BR" w:bidi="ar-SA"/>
              </w:rPr>
              <w:t>Órgão</w:t>
            </w:r>
          </w:p>
        </w:tc>
        <w:tc>
          <w:tcPr>
            <w:tcW w:w="2014"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en-US" w:eastAsia="pt-BR" w:bidi="ar-SA"/>
              </w:rPr>
            </w:pPr>
            <w:r>
              <w:rPr>
                <w:rFonts w:hint="default" w:ascii="Arial" w:hAnsi="Arial" w:eastAsia="Calibri"/>
                <w:b/>
                <w:bCs w:val="0"/>
                <w:color w:val="FFFFFF"/>
                <w:sz w:val="16"/>
                <w:szCs w:val="16"/>
                <w:lang w:val="pt-BR" w:bidi="ar-SA"/>
              </w:rPr>
              <w:t>09</w:t>
            </w:r>
          </w:p>
        </w:tc>
        <w:tc>
          <w:tcPr>
            <w:tcW w:w="5395"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color w:val="FFFFFF"/>
                <w:sz w:val="16"/>
                <w:szCs w:val="16"/>
                <w:lang w:val="en-US" w:eastAsia="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Und. Orçamentária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Unidade executora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bottom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 xml:space="preserve">Despesa </w:t>
            </w:r>
          </w:p>
        </w:tc>
        <w:tc>
          <w:tcPr>
            <w:tcW w:w="2014" w:type="dxa"/>
            <w:tcBorders>
              <w:bottom w:val="single" w:color="auto" w:sz="4" w:space="0"/>
            </w:tcBorders>
            <w:noWrap w:val="0"/>
            <w:vAlign w:val="top"/>
          </w:tcPr>
          <w:p>
            <w:pPr>
              <w:spacing w:beforeLines="0" w:after="0" w:afterLines="0" w:line="240" w:lineRule="auto"/>
              <w:rPr>
                <w:rFonts w:hint="default" w:ascii="Arial" w:hAnsi="Arial" w:eastAsia="CIDFont+F1" w:cs="Arial"/>
                <w:sz w:val="16"/>
                <w:szCs w:val="16"/>
                <w:lang w:val="pt-BR" w:eastAsia="pt-BR" w:bidi="ar-SA"/>
              </w:rPr>
            </w:pPr>
            <w:r>
              <w:rPr>
                <w:rFonts w:hint="default" w:ascii="Arial" w:hAnsi="Arial" w:eastAsia="CIDFont+F1"/>
                <w:sz w:val="16"/>
                <w:szCs w:val="16"/>
                <w:lang w:val="pt-BR"/>
              </w:rPr>
              <w:t xml:space="preserve">26.782.0027-1.137-1701  </w:t>
            </w:r>
          </w:p>
        </w:tc>
        <w:tc>
          <w:tcPr>
            <w:tcW w:w="5395" w:type="dxa"/>
            <w:tcBorders>
              <w:bottom w:val="single" w:color="auto" w:sz="4" w:space="0"/>
            </w:tcBorders>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eastAsia="Calibri" w:cs="Arial"/>
                <w:sz w:val="15"/>
                <w:szCs w:val="15"/>
                <w:lang w:val="pt-BR" w:bidi="ar-SA"/>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Fonte</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 xml:space="preserve">4.4.90.51.00 </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IDFont+F1"/>
                <w:sz w:val="16"/>
                <w:szCs w:val="16"/>
                <w:lang w:val="pt-BR"/>
              </w:rPr>
              <w:t>0890</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35/2022</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eastAsia="pt-BR"/>
              </w:rPr>
            </w:pPr>
            <w:r>
              <w:rPr>
                <w:rFonts w:hint="default" w:ascii="Arial" w:hAnsi="Arial" w:eastAsia="Calibri" w:cs="Times New Roman"/>
                <w:b/>
                <w:bCs/>
                <w:sz w:val="16"/>
                <w:szCs w:val="16"/>
                <w:lang w:val="en-US" w:eastAsia="zh-CN" w:bidi="ar-SA"/>
              </w:rPr>
              <w:t xml:space="preserve"> </w:t>
            </w:r>
            <w:r>
              <w:rPr>
                <w:rFonts w:hint="default" w:ascii="Arial" w:hAnsi="Arial" w:eastAsia="Calibri" w:cs="Times New Roman"/>
                <w:b/>
                <w:bCs/>
                <w:sz w:val="16"/>
                <w:szCs w:val="16"/>
                <w:lang w:val="pt-BR" w:eastAsia="zh-CN" w:bidi="ar-SA"/>
              </w:rPr>
              <w:t xml:space="preserve">Recurso Convênio </w:t>
            </w:r>
            <w:r>
              <w:rPr>
                <w:rFonts w:hint="default" w:ascii="Arial" w:hAnsi="Arial" w:eastAsia="Calibri" w:cs="Times New Roman"/>
                <w:b/>
                <w:bCs/>
                <w:sz w:val="16"/>
                <w:szCs w:val="16"/>
                <w:lang w:val="en-US" w:eastAsia="zh-CN" w:bidi="ar-SA"/>
              </w:rPr>
              <w:t xml:space="preserve">R$ 4.450.652,60 </w:t>
            </w:r>
            <w:r>
              <w:rPr>
                <w:rFonts w:hint="default" w:ascii="Arial" w:hAnsi="Arial" w:eastAsia="Calibri" w:cs="Times New Roman"/>
                <w:b/>
                <w:bCs/>
                <w:sz w:val="16"/>
                <w:szCs w:val="16"/>
                <w:lang w:val="pt-BR" w:eastAsia="zh-CN" w:bidi="ar-SA"/>
              </w:rPr>
              <w:t>(Quatro milhões, quatrocentos e cinquenta mil, seiscentos e cinquenta e dois Reais e sessenta centavos)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R$ 4.785.647,96 (Quatro Milhões, setecentos e oitenta e cinco mil, seiscentos e quarenta e sete Reais e noventa e seis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008/2022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008/2022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w:t>
      </w:r>
      <w:r>
        <w:rPr>
          <w:rFonts w:ascii="Arial" w:hAnsi="Arial" w:cs="Arial"/>
          <w:b/>
          <w:bCs/>
          <w:sz w:val="22"/>
          <w:szCs w:val="22"/>
          <w:u w:val="single"/>
        </w:rPr>
        <w:t>segundo dia útil que anteceder</w:t>
      </w:r>
      <w:r>
        <w:rPr>
          <w:rFonts w:ascii="Arial" w:hAnsi="Arial" w:cs="Arial"/>
          <w:sz w:val="22"/>
          <w:szCs w:val="22"/>
        </w:rPr>
        <w:t xml:space="preserve">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15</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10/08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Willian Takao Haraki</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008/2022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14 </w:t>
      </w:r>
      <w:r>
        <w:rPr>
          <w:rFonts w:ascii="Arial" w:hAnsi="Arial" w:cs="Arial"/>
          <w:sz w:val="22"/>
          <w:szCs w:val="22"/>
        </w:rPr>
        <w:t xml:space="preserve">de </w:t>
      </w:r>
      <w:r>
        <w:rPr>
          <w:rFonts w:hint="default" w:ascii="Arial" w:hAnsi="Arial" w:cs="Arial"/>
          <w:sz w:val="22"/>
          <w:szCs w:val="22"/>
          <w:lang w:val="pt-BR"/>
        </w:rPr>
        <w:t>julho</w:t>
      </w:r>
      <w:bookmarkStart w:id="63" w:name="_GoBack"/>
      <w:bookmarkEnd w:id="63"/>
      <w:r>
        <w:rPr>
          <w:rFonts w:hint="default" w:ascii="Arial" w:hAnsi="Arial" w:cs="Arial"/>
          <w:sz w:val="22"/>
          <w:szCs w:val="22"/>
          <w:lang w:val="pt-BR"/>
        </w:rPr>
        <w:t xml:space="preserve">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008/2022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008/2022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514666353"/>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008/2022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008/2022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09103972"/>
      <w:bookmarkStart w:id="53" w:name="_Toc514666356"/>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008/2022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008/2022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008/2022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008/2022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008/2022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008/2022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008/2022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008/2022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008/2022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008/2022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1082/2022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1082/2022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008/2022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008/2022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1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2014"/>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782"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Órgão</w:t>
            </w:r>
          </w:p>
        </w:tc>
        <w:tc>
          <w:tcPr>
            <w:tcW w:w="2014"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09</w:t>
            </w:r>
          </w:p>
        </w:tc>
        <w:tc>
          <w:tcPr>
            <w:tcW w:w="5395"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color w:val="FFFFFF"/>
                <w:sz w:val="16"/>
                <w:szCs w:val="16"/>
                <w:lang w:val="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Und. Orçamentária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Unidade executora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Despesa </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cs="Arial"/>
                <w:sz w:val="16"/>
                <w:szCs w:val="16"/>
                <w:lang w:val="pt-BR"/>
              </w:rPr>
            </w:pPr>
            <w:r>
              <w:rPr>
                <w:rFonts w:hint="default" w:ascii="Arial" w:hAnsi="Arial" w:eastAsia="CIDFont+F1"/>
                <w:sz w:val="16"/>
                <w:szCs w:val="16"/>
                <w:lang w:val="pt-BR"/>
              </w:rPr>
              <w:t xml:space="preserve">26.782.0027-1.137-1700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5"/>
                <w:szCs w:val="15"/>
                <w:lang w:val="pt-BR" w:bidi="ar-SA"/>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Fonte</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 xml:space="preserve">4.4.90.51.00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0889</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36/2022</w:t>
            </w:r>
          </w:p>
        </w:tc>
        <w:tc>
          <w:tcPr>
            <w:tcW w:w="53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rPr>
            </w:pPr>
            <w:r>
              <w:rPr>
                <w:rFonts w:hint="default" w:ascii="Arial" w:hAnsi="Arial" w:eastAsia="Calibri" w:cs="Times New Roman"/>
                <w:b/>
                <w:bCs/>
                <w:sz w:val="16"/>
                <w:szCs w:val="16"/>
                <w:lang w:val="pt-BR" w:eastAsia="zh-CN" w:bidi="ar-SA"/>
              </w:rPr>
              <w:t>Recurso Próprio</w:t>
            </w:r>
            <w:r>
              <w:rPr>
                <w:rFonts w:hint="default" w:ascii="Arial" w:hAnsi="Arial" w:eastAsia="Calibri" w:cs="Times New Roman"/>
                <w:b/>
                <w:bCs/>
                <w:sz w:val="16"/>
                <w:szCs w:val="16"/>
                <w:lang w:val="en-US" w:eastAsia="zh-CN" w:bidi="ar-SA"/>
              </w:rPr>
              <w:t xml:space="preserve"> R$ 334.995,36</w:t>
            </w:r>
            <w:r>
              <w:rPr>
                <w:rFonts w:hint="default" w:ascii="Arial" w:hAnsi="Arial" w:eastAsia="Calibri" w:cs="Times New Roman"/>
                <w:b/>
                <w:bCs/>
                <w:sz w:val="16"/>
                <w:szCs w:val="16"/>
                <w:lang w:val="pt-BR" w:eastAsia="zh-CN" w:bidi="ar-SA"/>
              </w:rPr>
              <w:t xml:space="preserve"> (Trezentos e trinta  quatro mil, novecentos e noventa e cinco Reais e trinta e seis centavos)</w:t>
            </w:r>
            <w:r>
              <w:rPr>
                <w:rFonts w:hint="default" w:ascii="Arial" w:hAnsi="Arial" w:eastAsia="Calibri" w:cs="Times New Roman"/>
                <w:b/>
                <w:bCs/>
                <w:sz w:val="16"/>
                <w:szCs w:val="16"/>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p>
        </w:tc>
        <w:tc>
          <w:tcPr>
            <w:tcW w:w="2014"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c>
          <w:tcPr>
            <w:tcW w:w="5395"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pt-BR" w:eastAsia="pt-BR" w:bidi="ar-SA"/>
              </w:rPr>
            </w:pPr>
            <w:r>
              <w:rPr>
                <w:rFonts w:hint="default" w:ascii="Arial" w:hAnsi="Arial" w:eastAsia="Calibri"/>
                <w:b/>
                <w:bCs w:val="0"/>
                <w:color w:val="FFFFFF"/>
                <w:sz w:val="16"/>
                <w:szCs w:val="16"/>
                <w:lang w:val="pt-BR" w:bidi="ar-SA"/>
              </w:rPr>
              <w:t>Órgão</w:t>
            </w:r>
          </w:p>
        </w:tc>
        <w:tc>
          <w:tcPr>
            <w:tcW w:w="2014"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en-US" w:eastAsia="pt-BR" w:bidi="ar-SA"/>
              </w:rPr>
            </w:pPr>
            <w:r>
              <w:rPr>
                <w:rFonts w:hint="default" w:ascii="Arial" w:hAnsi="Arial" w:eastAsia="Calibri"/>
                <w:b/>
                <w:bCs w:val="0"/>
                <w:color w:val="FFFFFF"/>
                <w:sz w:val="16"/>
                <w:szCs w:val="16"/>
                <w:lang w:val="pt-BR" w:bidi="ar-SA"/>
              </w:rPr>
              <w:t>09</w:t>
            </w:r>
          </w:p>
        </w:tc>
        <w:tc>
          <w:tcPr>
            <w:tcW w:w="5395"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color w:val="FFFFFF"/>
                <w:sz w:val="16"/>
                <w:szCs w:val="16"/>
                <w:lang w:val="en-US" w:eastAsia="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Und. Orçamentária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Unidade executora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bottom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 xml:space="preserve">Despesa </w:t>
            </w:r>
          </w:p>
        </w:tc>
        <w:tc>
          <w:tcPr>
            <w:tcW w:w="2014" w:type="dxa"/>
            <w:tcBorders>
              <w:bottom w:val="single" w:color="auto" w:sz="4" w:space="0"/>
            </w:tcBorders>
            <w:noWrap w:val="0"/>
            <w:vAlign w:val="top"/>
          </w:tcPr>
          <w:p>
            <w:pPr>
              <w:spacing w:beforeLines="0" w:after="0" w:afterLines="0" w:line="240" w:lineRule="auto"/>
              <w:rPr>
                <w:rFonts w:hint="default" w:ascii="Arial" w:hAnsi="Arial" w:eastAsia="CIDFont+F1" w:cs="Arial"/>
                <w:sz w:val="16"/>
                <w:szCs w:val="16"/>
                <w:lang w:val="pt-BR" w:eastAsia="pt-BR" w:bidi="ar-SA"/>
              </w:rPr>
            </w:pPr>
            <w:r>
              <w:rPr>
                <w:rFonts w:hint="default" w:ascii="Arial" w:hAnsi="Arial" w:eastAsia="CIDFont+F1"/>
                <w:sz w:val="16"/>
                <w:szCs w:val="16"/>
                <w:lang w:val="pt-BR"/>
              </w:rPr>
              <w:t xml:space="preserve">26.782.0027-1.137-1701  </w:t>
            </w:r>
          </w:p>
        </w:tc>
        <w:tc>
          <w:tcPr>
            <w:tcW w:w="5395" w:type="dxa"/>
            <w:tcBorders>
              <w:bottom w:val="single" w:color="auto" w:sz="4" w:space="0"/>
            </w:tcBorders>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eastAsia="Calibri" w:cs="Arial"/>
                <w:sz w:val="15"/>
                <w:szCs w:val="15"/>
                <w:lang w:val="pt-BR" w:bidi="ar-SA"/>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Fonte</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 xml:space="preserve">4.4.90.51.00 </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IDFont+F1"/>
                <w:sz w:val="16"/>
                <w:szCs w:val="16"/>
                <w:lang w:val="pt-BR"/>
              </w:rPr>
              <w:t>0890</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35/2022</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eastAsia="pt-BR"/>
              </w:rPr>
            </w:pPr>
            <w:r>
              <w:rPr>
                <w:rFonts w:hint="default" w:ascii="Arial" w:hAnsi="Arial" w:eastAsia="Calibri" w:cs="Times New Roman"/>
                <w:b/>
                <w:bCs/>
                <w:sz w:val="16"/>
                <w:szCs w:val="16"/>
                <w:lang w:val="en-US" w:eastAsia="zh-CN" w:bidi="ar-SA"/>
              </w:rPr>
              <w:t xml:space="preserve"> </w:t>
            </w:r>
            <w:r>
              <w:rPr>
                <w:rFonts w:hint="default" w:ascii="Arial" w:hAnsi="Arial" w:eastAsia="Calibri" w:cs="Times New Roman"/>
                <w:b/>
                <w:bCs/>
                <w:sz w:val="16"/>
                <w:szCs w:val="16"/>
                <w:lang w:val="pt-BR" w:eastAsia="zh-CN" w:bidi="ar-SA"/>
              </w:rPr>
              <w:t xml:space="preserve">Recurso Convênio </w:t>
            </w:r>
            <w:r>
              <w:rPr>
                <w:rFonts w:hint="default" w:ascii="Arial" w:hAnsi="Arial" w:eastAsia="Calibri" w:cs="Times New Roman"/>
                <w:b/>
                <w:bCs/>
                <w:sz w:val="16"/>
                <w:szCs w:val="16"/>
                <w:lang w:val="en-US" w:eastAsia="zh-CN" w:bidi="ar-SA"/>
              </w:rPr>
              <w:t xml:space="preserve">R$ 4.450.652,60 </w:t>
            </w:r>
            <w:r>
              <w:rPr>
                <w:rFonts w:hint="default" w:ascii="Arial" w:hAnsi="Arial" w:eastAsia="Calibri" w:cs="Times New Roman"/>
                <w:b/>
                <w:bCs/>
                <w:sz w:val="16"/>
                <w:szCs w:val="16"/>
                <w:lang w:val="pt-BR" w:eastAsia="zh-CN" w:bidi="ar-SA"/>
              </w:rPr>
              <w:t>(Quatro milhões, quatrocentos e cinquenta mil, seiscentos e cinquenta e dois Reais e sessenta centavos)</w:t>
            </w:r>
          </w:p>
        </w:tc>
      </w:tr>
    </w:tbl>
    <w:p>
      <w:pPr>
        <w:pStyle w:val="84"/>
        <w:widowControl w:val="0"/>
        <w:numPr>
          <w:ilvl w:val="0"/>
          <w:numId w:val="0"/>
        </w:numPr>
        <w:spacing w:after="120"/>
        <w:jc w:val="both"/>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008/2022.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Willian Takao Haraki</w:t>
            </w:r>
            <w:r>
              <w:rPr>
                <w:rFonts w:ascii="Arial" w:hAnsi="Arial" w:cs="Arial"/>
                <w:sz w:val="22"/>
                <w:szCs w:val="22"/>
              </w:rPr>
              <w:t xml:space="preserve"> - Engenheiro </w:t>
            </w:r>
            <w:r>
              <w:rPr>
                <w:rFonts w:hint="default" w:ascii="Arial" w:hAnsi="Arial" w:cs="Arial"/>
                <w:sz w:val="22"/>
                <w:szCs w:val="22"/>
                <w:lang w:val="pt-BR"/>
              </w:rPr>
              <w:t>Civil</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008/2022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008/2022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008/2022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DE OBRA DE ENGENHARIA, QUAL SEJA,  EXECUÇÃO DE REVITALIZAÇÃO DE PAVIMENTO COM MICRORREVESTIMENTO NA RODOVIA: MT-448,  TRECHO: ENTR. MT-130 ATÉ FIM DA PAVIMENTAÇÃO TENDO A  EXTENSÃO DE 25,43 KM   - ZONA RURAL – PRIMAVERA DO LESTE.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 w:name="CIDFont+F1">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008/2022</w:t>
    </w:r>
    <w:r>
      <w:rPr>
        <w:rFonts w:ascii="Arial" w:hAnsi="Arial" w:cs="Arial"/>
        <w:sz w:val="16"/>
        <w:szCs w:val="16"/>
      </w:rPr>
      <w:t xml:space="preserve"> – Processo nº </w:t>
    </w:r>
    <w:r>
      <w:rPr>
        <w:rFonts w:ascii="Arial" w:hAnsi="Arial" w:cs="Arial"/>
        <w:sz w:val="16"/>
        <w:szCs w:val="16"/>
        <w:lang w:val="pt-BR"/>
      </w:rPr>
      <w:t>1082/2022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1EF479E"/>
    <w:rsid w:val="01FD6FF1"/>
    <w:rsid w:val="02157805"/>
    <w:rsid w:val="03B32DD3"/>
    <w:rsid w:val="040C1537"/>
    <w:rsid w:val="04AD0AB6"/>
    <w:rsid w:val="079B5F7E"/>
    <w:rsid w:val="094A079D"/>
    <w:rsid w:val="09DC13D6"/>
    <w:rsid w:val="0BD96833"/>
    <w:rsid w:val="0DD81953"/>
    <w:rsid w:val="0E4C274B"/>
    <w:rsid w:val="0F1C7B80"/>
    <w:rsid w:val="0F3E2DDB"/>
    <w:rsid w:val="0F6516A4"/>
    <w:rsid w:val="103D5040"/>
    <w:rsid w:val="11ED6840"/>
    <w:rsid w:val="128C3910"/>
    <w:rsid w:val="12D732A6"/>
    <w:rsid w:val="15380997"/>
    <w:rsid w:val="16F51D2A"/>
    <w:rsid w:val="178557B6"/>
    <w:rsid w:val="19A552CC"/>
    <w:rsid w:val="19CC6001"/>
    <w:rsid w:val="1DD72406"/>
    <w:rsid w:val="200A56DE"/>
    <w:rsid w:val="20884E46"/>
    <w:rsid w:val="20C12F85"/>
    <w:rsid w:val="2103208A"/>
    <w:rsid w:val="214848AD"/>
    <w:rsid w:val="21AD35DB"/>
    <w:rsid w:val="22BA5D31"/>
    <w:rsid w:val="24911E86"/>
    <w:rsid w:val="24C42D68"/>
    <w:rsid w:val="270D4335"/>
    <w:rsid w:val="2A1439E1"/>
    <w:rsid w:val="2A690563"/>
    <w:rsid w:val="2A9A2D54"/>
    <w:rsid w:val="2B096DA0"/>
    <w:rsid w:val="2F6A11CC"/>
    <w:rsid w:val="2F6D4185"/>
    <w:rsid w:val="32EB76C8"/>
    <w:rsid w:val="33BD50BA"/>
    <w:rsid w:val="3862602B"/>
    <w:rsid w:val="3B39497E"/>
    <w:rsid w:val="3CE56D52"/>
    <w:rsid w:val="3EE62549"/>
    <w:rsid w:val="41A6308A"/>
    <w:rsid w:val="45923CDA"/>
    <w:rsid w:val="45A80F12"/>
    <w:rsid w:val="47FD4ADF"/>
    <w:rsid w:val="48A406F3"/>
    <w:rsid w:val="48DA7C3F"/>
    <w:rsid w:val="4A38162D"/>
    <w:rsid w:val="4EA63C80"/>
    <w:rsid w:val="4EC703E8"/>
    <w:rsid w:val="4EDC7C69"/>
    <w:rsid w:val="509D3D40"/>
    <w:rsid w:val="522C3F85"/>
    <w:rsid w:val="529941C4"/>
    <w:rsid w:val="564A3A4A"/>
    <w:rsid w:val="56C63407"/>
    <w:rsid w:val="56ED1457"/>
    <w:rsid w:val="57C72C43"/>
    <w:rsid w:val="582B3EF3"/>
    <w:rsid w:val="59D15235"/>
    <w:rsid w:val="5CCC5732"/>
    <w:rsid w:val="5D475DAF"/>
    <w:rsid w:val="602E41B6"/>
    <w:rsid w:val="60CA3C9D"/>
    <w:rsid w:val="636079C3"/>
    <w:rsid w:val="63F347F2"/>
    <w:rsid w:val="65251205"/>
    <w:rsid w:val="66012783"/>
    <w:rsid w:val="6729181E"/>
    <w:rsid w:val="67F75795"/>
    <w:rsid w:val="68391F11"/>
    <w:rsid w:val="698D45E5"/>
    <w:rsid w:val="6AB84390"/>
    <w:rsid w:val="6B8C327B"/>
    <w:rsid w:val="6E3032AC"/>
    <w:rsid w:val="712F68AF"/>
    <w:rsid w:val="72215566"/>
    <w:rsid w:val="73EB2980"/>
    <w:rsid w:val="764D49DD"/>
    <w:rsid w:val="77DD6B09"/>
    <w:rsid w:val="78131160"/>
    <w:rsid w:val="78A11489"/>
    <w:rsid w:val="78C10EB1"/>
    <w:rsid w:val="797B67B2"/>
    <w:rsid w:val="7A655FB1"/>
    <w:rsid w:val="7B55620E"/>
    <w:rsid w:val="7CAD6314"/>
    <w:rsid w:val="7D5C184C"/>
    <w:rsid w:val="7DCC06B4"/>
    <w:rsid w:val="7DDD192C"/>
    <w:rsid w:val="7EB47EE6"/>
    <w:rsid w:val="7F027FC5"/>
    <w:rsid w:val="7F5B1466"/>
    <w:rsid w:val="7FDA474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4</TotalTime>
  <ScaleCrop>false</ScaleCrop>
  <LinksUpToDate>false</LinksUpToDate>
  <CharactersWithSpaces>191558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2022-05-03T13:30:00Z</cp:lastPrinted>
  <dcterms:modified xsi:type="dcterms:W3CDTF">2022-07-18T11:46:17Z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BEA5F782B190470A884282BB19CAD326</vt:lpwstr>
  </property>
</Properties>
</file>