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15"/>
              <w:gridCol w:w="1556"/>
              <w:gridCol w:w="12"/>
              <w:gridCol w:w="14"/>
              <w:gridCol w:w="5"/>
              <w:gridCol w:w="11"/>
              <w:gridCol w:w="1941"/>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gridSpan w:val="8"/>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009/2022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215/2022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gridSpan w:val="8"/>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jc w:val="center"/>
                    <w:rPr>
                      <w:rFonts w:ascii="Arial" w:hAnsi="Arial" w:cs="Arial"/>
                      <w:b/>
                      <w:sz w:val="21"/>
                      <w:szCs w:val="21"/>
                    </w:rPr>
                  </w:pPr>
                  <w:r>
                    <w:rPr>
                      <w:rFonts w:ascii="Arial" w:hAnsi="Arial" w:cs="Arial"/>
                      <w:b/>
                      <w:sz w:val="21"/>
                      <w:szCs w:val="21"/>
                    </w:rPr>
                    <w:t>TIPO:</w:t>
                  </w:r>
                </w:p>
              </w:tc>
              <w:tc>
                <w:tcPr>
                  <w:tcW w:w="8083" w:type="dxa"/>
                  <w:gridSpan w:val="5"/>
                  <w:shd w:val="clear" w:color="auto" w:fill="auto"/>
                  <w:vAlign w:val="center"/>
                </w:tcPr>
                <w:p>
                  <w:pPr>
                    <w:pStyle w:val="3"/>
                    <w:keepNext w:val="0"/>
                    <w:jc w:val="center"/>
                    <w:rPr>
                      <w:sz w:val="24"/>
                      <w:szCs w:val="24"/>
                    </w:rPr>
                  </w:pPr>
                  <w:r>
                    <w:rPr>
                      <w:rFonts w:cs="Arial"/>
                      <w:i w:val="0"/>
                      <w:sz w:val="21"/>
                      <w:szCs w:val="21"/>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26" w:hRule="atLeast"/>
              </w:trPr>
              <w:tc>
                <w:tcPr>
                  <w:tcW w:w="1568" w:type="dxa"/>
                  <w:gridSpan w:val="2"/>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5"/>
                  <w:shd w:val="clear" w:color="auto" w:fill="auto"/>
                  <w:vAlign w:val="center"/>
                </w:tcPr>
                <w:p>
                  <w:pPr>
                    <w:pStyle w:val="3"/>
                    <w:keepNext w:val="0"/>
                    <w:jc w:val="center"/>
                    <w:rPr>
                      <w:rFonts w:cs="Arial"/>
                      <w:i w:val="0"/>
                      <w:sz w:val="21"/>
                      <w:szCs w:val="21"/>
                    </w:rPr>
                  </w:pPr>
                  <w:r>
                    <w:rPr>
                      <w:rFonts w:cs="Arial"/>
                      <w:i w:val="0"/>
                      <w:sz w:val="18"/>
                      <w:szCs w:val="18"/>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264" w:hRule="atLeast"/>
              </w:trPr>
              <w:tc>
                <w:tcPr>
                  <w:tcW w:w="1587" w:type="dxa"/>
                  <w:gridSpan w:val="4"/>
                  <w:shd w:val="clear" w:color="auto" w:fill="auto"/>
                  <w:vAlign w:val="center"/>
                </w:tcPr>
                <w:p>
                  <w:pPr>
                    <w:jc w:val="center"/>
                    <w:rPr>
                      <w:rFonts w:ascii="Arial" w:hAnsi="Arial" w:cs="Arial"/>
                      <w:b/>
                      <w:sz w:val="21"/>
                      <w:szCs w:val="21"/>
                    </w:rPr>
                  </w:pPr>
                  <w:r>
                    <w:rPr>
                      <w:rFonts w:ascii="Arial" w:hAnsi="Arial" w:cs="Arial"/>
                      <w:b/>
                      <w:sz w:val="21"/>
                      <w:szCs w:val="21"/>
                    </w:rPr>
                    <w:t>ÓRGÃO:</w:t>
                  </w:r>
                </w:p>
              </w:tc>
              <w:tc>
                <w:tcPr>
                  <w:tcW w:w="8064" w:type="dxa"/>
                  <w:gridSpan w:val="3"/>
                  <w:shd w:val="clear" w:color="auto" w:fill="auto"/>
                  <w:vAlign w:val="center"/>
                </w:tcPr>
                <w:p>
                  <w:pPr>
                    <w:jc w:val="center"/>
                    <w:rPr>
                      <w:rFonts w:ascii="Arial" w:hAnsi="Arial" w:cs="Arial"/>
                      <w:b/>
                      <w:bCs/>
                      <w:sz w:val="21"/>
                      <w:szCs w:val="21"/>
                    </w:rPr>
                  </w:pPr>
                </w:p>
                <w:p>
                  <w:pPr>
                    <w:jc w:val="center"/>
                    <w:rPr>
                      <w:rFonts w:hint="default" w:ascii="Arial" w:hAnsi="Arial" w:cs="Arial"/>
                      <w:sz w:val="21"/>
                      <w:szCs w:val="21"/>
                      <w:lang w:val="pt-BR"/>
                    </w:rPr>
                  </w:pPr>
                  <w:r>
                    <w:rPr>
                      <w:rFonts w:ascii="Arial" w:hAnsi="Arial" w:cs="Arial"/>
                      <w:b/>
                      <w:bCs/>
                      <w:sz w:val="21"/>
                      <w:szCs w:val="21"/>
                    </w:rPr>
                    <w:t xml:space="preserve">SECRETARIA MUNICIPAL DE </w:t>
                  </w:r>
                  <w:r>
                    <w:rPr>
                      <w:rFonts w:hint="default" w:ascii="Arial" w:hAnsi="Arial" w:cs="Arial"/>
                      <w:b/>
                      <w:bCs/>
                      <w:sz w:val="21"/>
                      <w:szCs w:val="21"/>
                      <w:lang w:val="pt-BR"/>
                    </w:rPr>
                    <w:t>INFRAESTRUTURA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1513" w:hRule="atLeast"/>
              </w:trPr>
              <w:tc>
                <w:tcPr>
                  <w:tcW w:w="1587" w:type="dxa"/>
                  <w:gridSpan w:val="4"/>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3"/>
                  <w:shd w:val="clear" w:color="auto" w:fill="auto"/>
                  <w:vAlign w:val="center"/>
                </w:tcPr>
                <w:p>
                  <w:pPr>
                    <w:pStyle w:val="346"/>
                    <w:rPr>
                      <w:sz w:val="21"/>
                      <w:szCs w:val="21"/>
                    </w:rPr>
                  </w:pPr>
                  <w:r>
                    <w:rPr>
                      <w:rFonts w:hint="default"/>
                      <w:sz w:val="21"/>
                      <w:szCs w:val="21"/>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gridBefore w:val="1"/>
                <w:wBefore w:w="15" w:type="dxa"/>
                <w:trHeight w:val="234" w:hRule="atLeast"/>
              </w:trPr>
              <w:tc>
                <w:tcPr>
                  <w:tcW w:w="3539" w:type="dxa"/>
                  <w:gridSpan w:val="6"/>
                  <w:shd w:val="pct10" w:color="auto" w:fill="auto"/>
                  <w:vAlign w:val="center"/>
                </w:tcPr>
                <w:p>
                  <w:pPr>
                    <w:jc w:val="center"/>
                    <w:rPr>
                      <w:rFonts w:hint="default" w:ascii="Arial" w:hAnsi="Arial" w:cs="Arial"/>
                      <w:b/>
                      <w:sz w:val="21"/>
                      <w:szCs w:val="21"/>
                      <w:lang w:val="pt-BR"/>
                    </w:rPr>
                  </w:pPr>
                  <w:r>
                    <w:rPr>
                      <w:rFonts w:ascii="Arial" w:hAnsi="Arial" w:cs="Arial"/>
                      <w:b/>
                      <w:sz w:val="21"/>
                      <w:szCs w:val="21"/>
                    </w:rPr>
                    <w:t xml:space="preserve">Data da Abertura: </w:t>
                  </w:r>
                  <w:r>
                    <w:rPr>
                      <w:rFonts w:hint="default" w:ascii="Arial" w:hAnsi="Arial" w:cs="Arial"/>
                      <w:b/>
                      <w:sz w:val="21"/>
                      <w:szCs w:val="21"/>
                      <w:lang w:val="pt-BR"/>
                    </w:rPr>
                    <w:t>19/04/2022</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Horário:</w:t>
                  </w:r>
                  <w:r>
                    <w:rPr>
                      <w:rFonts w:hint="default" w:ascii="Arial" w:hAnsi="Arial" w:cs="Arial"/>
                      <w:b/>
                      <w:sz w:val="21"/>
                      <w:szCs w:val="21"/>
                      <w:lang w:val="pt-BR"/>
                    </w:rPr>
                    <w:t xml:space="preserve"> 09h00min</w:t>
                  </w:r>
                  <w:r>
                    <w:rPr>
                      <w:rFonts w:ascii="Arial" w:hAnsi="Arial" w:cs="Arial"/>
                      <w:b/>
                      <w:sz w:val="21"/>
                      <w:szCs w:val="21"/>
                    </w:rPr>
                    <w:t xml:space="preserve"> (Fuso Horário de Cuiabá</w:t>
                  </w:r>
                  <w:r>
                    <w:rPr>
                      <w:rFonts w:hint="default" w:ascii="Arial" w:hAnsi="Arial" w:cs="Arial"/>
                      <w:b/>
                      <w:sz w:val="21"/>
                      <w:szCs w:val="21"/>
                      <w:lang w:val="pt-BR"/>
                    </w:rPr>
                    <w:t xml:space="preserve"> - MT</w:t>
                  </w:r>
                  <w:r>
                    <w:rPr>
                      <w:rFonts w:ascii="Arial" w:hAnsi="Arial" w:cs="Arial"/>
                      <w:b/>
                      <w:sz w:val="21"/>
                      <w:szCs w:val="21"/>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gridSpan w:val="6"/>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TOMADA DE PREÇO</w:t>
                  </w:r>
                  <w:r>
                    <w:rPr>
                      <w:rFonts w:hint="default" w:ascii="Arial" w:hAnsi="Arial" w:cs="Arial"/>
                      <w:b/>
                      <w:sz w:val="18"/>
                      <w:szCs w:val="18"/>
                      <w:u w:val="single"/>
                      <w:lang w:val="pt-BR"/>
                    </w:rPr>
                    <w:t>S</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472" w:hRule="atLeast"/>
              </w:trPr>
              <w:tc>
                <w:tcPr>
                  <w:tcW w:w="1582" w:type="dxa"/>
                  <w:gridSpan w:val="3"/>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gridSpan w:val="4"/>
                  <w:shd w:val="clear" w:color="auto" w:fill="auto"/>
                  <w:vAlign w:val="center"/>
                </w:tcPr>
                <w:p>
                  <w:pPr>
                    <w:jc w:val="both"/>
                    <w:rPr>
                      <w:rFonts w:ascii="Arial" w:hAnsi="Arial" w:cs="Arial"/>
                      <w:sz w:val="21"/>
                      <w:szCs w:val="21"/>
                    </w:rPr>
                  </w:pPr>
                  <w:r>
                    <w:rPr>
                      <w:rFonts w:ascii="Arial" w:hAnsi="Arial" w:cs="Arial"/>
                      <w:sz w:val="21"/>
                      <w:szCs w:val="21"/>
                    </w:rPr>
                    <w:t>O Edital completo poderá ser retirado no site da Prefeitura Municipal de Primavera do Leste por meio do endereço</w:t>
                  </w:r>
                  <w:r>
                    <w:rPr>
                      <w:rFonts w:hint="default" w:ascii="Arial" w:hAnsi="Arial" w:cs="Arial"/>
                      <w:sz w:val="21"/>
                      <w:szCs w:val="21"/>
                      <w:lang w:val="pt-BR"/>
                    </w:rPr>
                    <w:t xml:space="preserve"> eletrônico</w:t>
                  </w:r>
                  <w:r>
                    <w:rPr>
                      <w:rFonts w:ascii="Arial" w:hAnsi="Arial" w:cs="Arial"/>
                      <w:sz w:val="21"/>
                      <w:szCs w:val="21"/>
                    </w:rPr>
                    <w:t xml:space="preserve">: </w:t>
                  </w:r>
                  <w:r>
                    <w:rPr>
                      <w:sz w:val="22"/>
                      <w:szCs w:val="22"/>
                    </w:rPr>
                    <w:fldChar w:fldCharType="begin"/>
                  </w:r>
                  <w:r>
                    <w:rPr>
                      <w:sz w:val="22"/>
                      <w:szCs w:val="22"/>
                    </w:rPr>
                    <w:instrText xml:space="preserve"> HYPERLINK "http://www.pva.mt.gov.br/" </w:instrText>
                  </w:r>
                  <w:r>
                    <w:rPr>
                      <w:sz w:val="22"/>
                      <w:szCs w:val="22"/>
                    </w:rPr>
                    <w:fldChar w:fldCharType="separate"/>
                  </w:r>
                  <w:r>
                    <w:rPr>
                      <w:rStyle w:val="53"/>
                      <w:rFonts w:ascii="Arial" w:hAnsi="Arial" w:cs="Arial"/>
                      <w:bCs/>
                      <w:sz w:val="21"/>
                      <w:szCs w:val="21"/>
                    </w:rPr>
                    <w:t>http://www.primaveradoleste.mt.gov.br</w:t>
                  </w:r>
                  <w:r>
                    <w:rPr>
                      <w:rStyle w:val="53"/>
                      <w:rFonts w:ascii="Arial" w:hAnsi="Arial" w:cs="Arial"/>
                      <w:bCs/>
                      <w:sz w:val="21"/>
                      <w:szCs w:val="21"/>
                    </w:rPr>
                    <w:fldChar w:fldCharType="end"/>
                  </w:r>
                  <w:r>
                    <w:rPr>
                      <w:rFonts w:ascii="Arial" w:hAnsi="Arial" w:cs="Arial"/>
                      <w:sz w:val="21"/>
                      <w:szCs w:val="21"/>
                    </w:rPr>
                    <w:t xml:space="preserve">, na </w:t>
                  </w:r>
                  <w:r>
                    <w:rPr>
                      <w:rFonts w:hint="default" w:ascii="Arial" w:hAnsi="Arial" w:cs="Arial"/>
                      <w:sz w:val="21"/>
                      <w:szCs w:val="21"/>
                      <w:lang w:val="pt-BR"/>
                    </w:rPr>
                    <w:t xml:space="preserve">aba </w:t>
                  </w:r>
                  <w:r>
                    <w:rPr>
                      <w:rFonts w:ascii="Arial" w:hAnsi="Arial" w:cs="Arial"/>
                      <w:sz w:val="21"/>
                      <w:szCs w:val="21"/>
                    </w:rPr>
                    <w:t>“</w:t>
                  </w:r>
                  <w:r>
                    <w:rPr>
                      <w:rFonts w:hint="default" w:ascii="Arial" w:hAnsi="Arial" w:cs="Arial"/>
                      <w:sz w:val="21"/>
                      <w:szCs w:val="21"/>
                      <w:lang w:val="pt-BR"/>
                    </w:rPr>
                    <w:t>EMPRESA</w:t>
                  </w:r>
                  <w:r>
                    <w:rPr>
                      <w:rFonts w:ascii="Arial" w:hAnsi="Arial" w:cs="Arial"/>
                      <w:sz w:val="21"/>
                      <w:szCs w:val="21"/>
                    </w:rPr>
                    <w:t xml:space="preserve">”, </w:t>
                  </w:r>
                  <w:r>
                    <w:rPr>
                      <w:rFonts w:hint="default" w:ascii="Arial" w:hAnsi="Arial" w:cs="Arial"/>
                      <w:sz w:val="21"/>
                      <w:szCs w:val="21"/>
                      <w:lang w:val="pt-BR"/>
                    </w:rPr>
                    <w:t>sub-aba</w:t>
                  </w:r>
                  <w:r>
                    <w:rPr>
                      <w:rFonts w:ascii="Arial" w:hAnsi="Arial" w:cs="Arial"/>
                      <w:sz w:val="21"/>
                      <w:szCs w:val="21"/>
                    </w:rPr>
                    <w:t xml:space="preserve"> “Editais e Licitações”.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clear" w:color="auto" w:fill="auto"/>
                <w:tblLayout w:type="fixed"/>
                <w:tblCellMar>
                  <w:top w:w="0" w:type="dxa"/>
                  <w:left w:w="108" w:type="dxa"/>
                  <w:bottom w:w="0" w:type="dxa"/>
                  <w:right w:w="108" w:type="dxa"/>
                </w:tblCellMar>
              </w:tblPrEx>
              <w:trPr>
                <w:gridBefore w:val="1"/>
                <w:wBefore w:w="15" w:type="dxa"/>
                <w:trHeight w:val="578" w:hRule="atLeast"/>
              </w:trPr>
              <w:tc>
                <w:tcPr>
                  <w:tcW w:w="1598" w:type="dxa"/>
                  <w:gridSpan w:val="5"/>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gridSpan w:val="2"/>
                  <w:shd w:val="clear" w:color="auto" w:fill="auto"/>
                  <w:vAlign w:val="center"/>
                </w:tcPr>
                <w:p>
                  <w:pPr>
                    <w:jc w:val="both"/>
                    <w:rPr>
                      <w:rFonts w:ascii="Arial" w:hAnsi="Arial" w:cs="Arial"/>
                      <w:color w:val="FF0000"/>
                      <w:sz w:val="21"/>
                      <w:szCs w:val="21"/>
                    </w:rPr>
                  </w:pPr>
                  <w:r>
                    <w:rPr>
                      <w:rFonts w:hint="default" w:ascii="Arial" w:hAnsi="Arial" w:cs="Arial"/>
                      <w:sz w:val="21"/>
                      <w:szCs w:val="21"/>
                      <w:lang w:val="pt-BR"/>
                    </w:rPr>
                    <w:t xml:space="preserve">Através do </w:t>
                  </w:r>
                  <w:r>
                    <w:rPr>
                      <w:rFonts w:ascii="Arial" w:hAnsi="Arial" w:cs="Arial"/>
                      <w:sz w:val="21"/>
                      <w:szCs w:val="21"/>
                    </w:rPr>
                    <w:t>Setor de Licitações - Telefone: (66) 3498-3333 Ramal 215. Atendimento: 07h</w:t>
                  </w:r>
                  <w:r>
                    <w:rPr>
                      <w:rFonts w:hint="default" w:ascii="Arial" w:hAnsi="Arial" w:cs="Arial"/>
                      <w:sz w:val="21"/>
                      <w:szCs w:val="21"/>
                      <w:lang w:val="pt-BR"/>
                    </w:rPr>
                    <w:t>00min</w:t>
                  </w:r>
                  <w:r>
                    <w:rPr>
                      <w:rFonts w:ascii="Arial" w:hAnsi="Arial" w:cs="Arial"/>
                      <w:sz w:val="21"/>
                      <w:szCs w:val="21"/>
                    </w:rPr>
                    <w:t xml:space="preserve"> ás</w:t>
                  </w:r>
                  <w:r>
                    <w:rPr>
                      <w:rFonts w:hint="default" w:ascii="Arial" w:hAnsi="Arial" w:cs="Arial"/>
                      <w:sz w:val="21"/>
                      <w:szCs w:val="21"/>
                      <w:lang w:val="pt-BR"/>
                    </w:rPr>
                    <w:t xml:space="preserve"> </w:t>
                  </w:r>
                  <w:r>
                    <w:rPr>
                      <w:rFonts w:ascii="Arial" w:hAnsi="Arial" w:cs="Arial"/>
                      <w:sz w:val="21"/>
                      <w:szCs w:val="21"/>
                    </w:rPr>
                    <w:t>1</w:t>
                  </w:r>
                  <w:r>
                    <w:rPr>
                      <w:rFonts w:hint="default" w:ascii="Arial" w:hAnsi="Arial" w:cs="Arial"/>
                      <w:sz w:val="21"/>
                      <w:szCs w:val="21"/>
                      <w:lang w:val="pt-BR"/>
                    </w:rPr>
                    <w:t>3</w:t>
                  </w:r>
                  <w:r>
                    <w:rPr>
                      <w:rFonts w:ascii="Arial" w:hAnsi="Arial" w:cs="Arial"/>
                      <w:sz w:val="21"/>
                      <w:szCs w:val="21"/>
                    </w:rPr>
                    <w:t>h</w:t>
                  </w:r>
                  <w:r>
                    <w:rPr>
                      <w:rFonts w:hint="default" w:ascii="Arial" w:hAnsi="Arial" w:cs="Arial"/>
                      <w:sz w:val="21"/>
                      <w:szCs w:val="21"/>
                      <w:lang w:val="pt-BR"/>
                    </w:rPr>
                    <w:t>00min</w:t>
                  </w:r>
                  <w:r>
                    <w:rPr>
                      <w:rFonts w:ascii="Arial" w:hAnsi="Arial" w:cs="Arial"/>
                      <w:sz w:val="21"/>
                      <w:szCs w:val="21"/>
                    </w:rPr>
                    <w:t xml:space="preserve">. E-mail: </w:t>
                  </w:r>
                  <w:r>
                    <w:rPr>
                      <w:sz w:val="22"/>
                      <w:szCs w:val="22"/>
                    </w:rPr>
                    <w:fldChar w:fldCharType="begin"/>
                  </w:r>
                  <w:r>
                    <w:rPr>
                      <w:sz w:val="22"/>
                      <w:szCs w:val="22"/>
                    </w:rPr>
                    <w:instrText xml:space="preserve"> HYPERLINK "mailto:licita3@pva.mt.gov.br" </w:instrText>
                  </w:r>
                  <w:r>
                    <w:rPr>
                      <w:sz w:val="22"/>
                      <w:szCs w:val="22"/>
                    </w:rPr>
                    <w:fldChar w:fldCharType="separate"/>
                  </w:r>
                  <w:r>
                    <w:rPr>
                      <w:rStyle w:val="53"/>
                      <w:rFonts w:ascii="Arial" w:hAnsi="Arial" w:cs="Arial"/>
                      <w:sz w:val="21"/>
                      <w:szCs w:val="21"/>
                    </w:rPr>
                    <w:t>licita3@pva.mt.gov.br</w:t>
                  </w:r>
                  <w:r>
                    <w:rPr>
                      <w:rStyle w:val="53"/>
                      <w:rFonts w:ascii="Arial" w:hAnsi="Arial" w:cs="Arial"/>
                      <w:sz w:val="21"/>
                      <w:szCs w:val="21"/>
                    </w:rPr>
                    <w:fldChar w:fldCharType="end"/>
                  </w:r>
                </w:p>
              </w:tc>
            </w:tr>
          </w:tbl>
          <w:p>
            <w:pPr>
              <w:jc w:val="right"/>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009/2022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215/2022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009/2022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215/2022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Infraestrutura,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INFRAESTRUTURA</w:t>
      </w:r>
      <w:r>
        <w:t xml:space="preserve">, conforme consta no Processo Administrativo nº </w:t>
      </w:r>
      <w:r>
        <w:rPr>
          <w:lang w:val="pt-BR"/>
        </w:rPr>
        <w:t>215/2022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19/04/2022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09:00</w:t>
      </w:r>
      <w:r>
        <w:rPr>
          <w:rFonts w:ascii="Arial" w:hAnsi="Arial" w:cs="Arial"/>
          <w:b/>
          <w:bCs/>
          <w:sz w:val="22"/>
          <w:szCs w:val="22"/>
        </w:rPr>
        <w:t xml:space="preserve">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SERV</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1"/>
                      <w:szCs w:val="21"/>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518.889,46</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486325249"/>
      <w:bookmarkStart w:id="11" w:name="_Toc514666333"/>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rFonts w:hint="default"/>
          <w:b w:val="0"/>
          <w:lang w:val="pt-BR"/>
        </w:rPr>
        <w:t>6</w:t>
      </w:r>
      <w:r>
        <w:rPr>
          <w:b w:val="0"/>
        </w:rPr>
        <w:t>.1.</w:t>
      </w:r>
      <w:r>
        <w:rPr>
          <w:rFonts w:hint="default"/>
          <w:b w:val="0"/>
          <w:lang w:val="pt-BR"/>
        </w:rPr>
        <w:t>2.</w:t>
      </w:r>
      <w:r>
        <w:rPr>
          <w:b w:val="0"/>
        </w:rPr>
        <w:t xml:space="preserve"> Em até 03 (três) dias úteis antes da data designada para a realização da Sessão do Pregão, poderá ser feito pedido de esclarecimentos sobre este Edital, via e-mail </w:t>
      </w:r>
      <w:r>
        <w:rPr>
          <w:rStyle w:val="53"/>
          <w:b w:val="0"/>
          <w:u w:color="0000FF"/>
        </w:rPr>
        <w:t>licita3@pva.mt.gov.br</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val="0"/>
          <w:bCs/>
          <w:sz w:val="22"/>
          <w:szCs w:val="22"/>
          <w:lang w:val="pt-BR"/>
        </w:rPr>
      </w:pPr>
      <w:r>
        <w:rPr>
          <w:rFonts w:hint="default"/>
          <w:b/>
          <w:bCs w:val="0"/>
          <w:sz w:val="22"/>
          <w:szCs w:val="22"/>
          <w:lang w:val="pt-BR"/>
        </w:rPr>
        <w:t>7.1.2.2.</w:t>
      </w:r>
      <w:r>
        <w:rPr>
          <w:rFonts w:hint="default"/>
          <w:b w:val="0"/>
          <w:bCs/>
          <w:sz w:val="22"/>
          <w:szCs w:val="22"/>
          <w:lang w:val="pt-BR"/>
        </w:rPr>
        <w:t xml:space="preserve"> A Procuração, Termo de Credenciamento ou qualquer outro documento que requeira assinatura com ou sem reconhecimento de firma em cartório; poderá ser apresentado através de assinatura digital com certificados emitidos no âmbito da ICP-Brasil;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009/2022</w:t>
            </w:r>
            <w:r>
              <w:rPr>
                <w:rFonts w:ascii="Arial" w:hAnsi="Arial" w:cs="Arial"/>
                <w:b/>
                <w:bCs/>
              </w:rPr>
              <w:t xml:space="preserve"> PROCESSO Nº </w:t>
            </w:r>
            <w:r>
              <w:rPr>
                <w:rFonts w:ascii="Arial" w:hAnsi="Arial" w:cs="Arial"/>
                <w:b/>
                <w:bCs/>
                <w:lang w:val="pt-BR"/>
              </w:rPr>
              <w:t>215/2022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19/04/2022</w:t>
            </w:r>
            <w:r>
              <w:rPr>
                <w:rFonts w:ascii="Arial" w:hAnsi="Arial" w:cs="Arial"/>
                <w:b/>
                <w:bCs/>
              </w:rPr>
              <w:t xml:space="preserve"> ÀS </w:t>
            </w:r>
            <w:r>
              <w:rPr>
                <w:rFonts w:hint="default" w:ascii="Arial" w:hAnsi="Arial" w:cs="Arial"/>
                <w:b/>
                <w:bCs/>
                <w:lang w:val="pt-BR"/>
              </w:rPr>
              <w:t>09:00</w:t>
            </w:r>
            <w:r>
              <w:rPr>
                <w:rFonts w:ascii="Arial" w:hAnsi="Arial" w:cs="Arial"/>
                <w:b/>
                <w:bCs/>
              </w:rPr>
              <w:t xml:space="preserve">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009/2022</w:t>
            </w:r>
            <w:r>
              <w:rPr>
                <w:rFonts w:ascii="Arial" w:hAnsi="Arial" w:cs="Arial"/>
                <w:b/>
                <w:bCs/>
              </w:rPr>
              <w:t xml:space="preserve"> PROCESSO Nº </w:t>
            </w:r>
            <w:r>
              <w:rPr>
                <w:rFonts w:ascii="Arial" w:hAnsi="Arial" w:cs="Arial"/>
                <w:b/>
                <w:bCs/>
                <w:lang w:val="pt-BR"/>
              </w:rPr>
              <w:t>215/2022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19/04/2022</w:t>
            </w:r>
            <w:r>
              <w:rPr>
                <w:rFonts w:ascii="Arial" w:hAnsi="Arial" w:cs="Arial"/>
                <w:b/>
                <w:bCs/>
              </w:rPr>
              <w:t xml:space="preserve"> ÀS </w:t>
            </w:r>
            <w:r>
              <w:rPr>
                <w:rFonts w:hint="default" w:ascii="Arial" w:hAnsi="Arial" w:cs="Arial"/>
                <w:b/>
                <w:bCs/>
                <w:lang w:val="pt-BR"/>
              </w:rPr>
              <w:t>09:00</w:t>
            </w:r>
            <w:r>
              <w:rPr>
                <w:rFonts w:ascii="Arial" w:hAnsi="Arial" w:cs="Arial"/>
                <w:b/>
                <w:bCs/>
              </w:rPr>
              <w:t xml:space="preserve">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89984"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89984;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zH1SjUAAAABwEAAA8AAAAAAAAAAQAgAAAAIgAAAGRycy9kb3ducmV2LnhtbFBL&#10;AQIUABQAAAAIAIdO4kC2PJIvwQEAAIQDAAAOAAAAAAAAAAEAIAAAACMBAABkcnMvZTJvRG9jLnht&#10;bFBLBQYAAAAABgAGAFkBAABW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1008"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1008;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rJykrtYAAAAIAQAADwAAAAAAAAABACAAAAAiAAAAZHJzL2Rvd25yZXYu&#10;eG1sUEsBAhQAFAAAAAgAh07iQPAyTPjEAQAAhwMAAA4AAAAAAAAAAQAgAAAAJQEAAGRycy9lMm9E&#10;b2MueG1sUEsFBgAAAAAGAAYAWQEAAFsFA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9203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9203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snKSu1gAAAAgBAAAPAAAAAAAAAAEAIAAAACIAAABkcnMvZG93bnJl&#10;di54bWxQSwECFAAUAAAACACHTuJAJYwo2sYBAACHAwAADgAAAAAAAAABACAAAAAlAQAAZHJzL2Uy&#10;b0RvYy54bWxQSwUGAAAAAAYABgBZAQAAXQ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3"/>
        <w:widowControl w:val="0"/>
        <w:numPr>
          <w:ilvl w:val="0"/>
          <w:numId w:val="0"/>
        </w:numPr>
        <w:tabs>
          <w:tab w:val="left" w:pos="0"/>
          <w:tab w:val="left" w:pos="993"/>
          <w:tab w:val="left" w:pos="1134"/>
          <w:tab w:val="clear" w:pos="4419"/>
          <w:tab w:val="clear" w:pos="8838"/>
        </w:tabs>
        <w:spacing w:beforeLines="0" w:after="120" w:afterLines="0"/>
        <w:rPr>
          <w:rFonts w:ascii="Arial" w:hAnsi="Arial" w:eastAsia="Times New Roman" w:cs="Arial"/>
          <w:sz w:val="22"/>
          <w:szCs w:val="22"/>
          <w:shd w:val="clear" w:color="auto" w:fill="FFFFFF"/>
          <w:lang w:val="pt-BR" w:eastAsia="en-US" w:bidi="ar-SA"/>
        </w:rPr>
      </w:pPr>
      <w:r>
        <w:rPr>
          <w:rFonts w:hint="default" w:ascii="Arial" w:hAnsi="Arial" w:cs="Arial"/>
          <w:b/>
          <w:bCs/>
          <w:sz w:val="22"/>
          <w:szCs w:val="22"/>
          <w:shd w:val="clear" w:color="auto" w:fill="FFFFFF"/>
          <w:lang w:val="en-US" w:eastAsia="pt-BR" w:bidi="ar-SA"/>
        </w:rPr>
        <w:t>C.3.</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Patrimônio líquido igual ou superior a 10% (dez por cento) do valor estimado da contratação, conforme acordão </w:t>
      </w:r>
      <w:r>
        <w:rPr>
          <w:rFonts w:ascii="Arial" w:hAnsi="Arial" w:eastAsia="Times New Roman" w:cs="Arial"/>
          <w:sz w:val="22"/>
          <w:szCs w:val="22"/>
          <w:shd w:val="clear" w:color="auto" w:fill="FFFFFF"/>
          <w:lang w:val="pt-BR" w:eastAsia="en-US" w:bidi="ar-SA"/>
        </w:rPr>
        <w:t>ACÓRDÃO 1214/2013 – PLENÁRIO.</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
          <w:color w:val="000000"/>
          <w:sz w:val="22"/>
          <w:szCs w:val="22"/>
        </w:rPr>
      </w:pPr>
      <w:r>
        <w:rPr>
          <w:rFonts w:ascii="Arial" w:hAnsi="Arial" w:cs="Arial"/>
          <w:b w:val="0"/>
          <w:bCs/>
          <w:color w:val="000000"/>
          <w:sz w:val="22"/>
          <w:szCs w:val="22"/>
        </w:rPr>
        <w:t>c</w:t>
      </w:r>
      <w:r>
        <w:rPr>
          <w:rFonts w:hint="default" w:ascii="Arial" w:hAnsi="Arial" w:cs="Arial"/>
          <w:b w:val="0"/>
          <w:bCs/>
          <w:color w:val="000000"/>
          <w:sz w:val="22"/>
          <w:szCs w:val="22"/>
          <w:lang w:val="pt-BR" w:eastAsia="pt-PT"/>
        </w:rPr>
        <w:t>)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14</w:t>
      </w:r>
      <w:r>
        <w:rPr>
          <w:b/>
        </w:rPr>
        <w:t>/</w:t>
      </w:r>
      <w:r>
        <w:rPr>
          <w:rFonts w:hint="default"/>
          <w:b/>
          <w:lang w:val="pt-BR"/>
        </w:rPr>
        <w:t>04</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487720517"/>
      <w:bookmarkStart w:id="24" w:name="_Toc514666340"/>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w:t>
      </w:r>
      <w:r>
        <w:rPr>
          <w:rFonts w:ascii="Arial" w:hAnsi="Arial"/>
          <w:sz w:val="22"/>
          <w:szCs w:val="22"/>
          <w:lang w:val="pt-BR"/>
        </w:rPr>
        <w:t>Engenheiro Eletricista</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15.451.0027-1.164</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DO CEMITÉRIO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1066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4.4.90.51.00 - 2500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R$ </w:t>
      </w:r>
      <w:r>
        <w:rPr>
          <w:rFonts w:hint="default"/>
          <w:highlight w:val="none"/>
          <w:lang w:val="pt-BR"/>
        </w:rPr>
        <w:t>518.889,46 (Quinhentos e dezoito mil, oitocentos e noventa e nove Reais e quarenta e seis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009/2022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009/2022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15</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12</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hint="default" w:ascii="Arial" w:hAnsi="Arial" w:cs="Arial"/>
                <w:sz w:val="22"/>
                <w:szCs w:val="22"/>
                <w:lang w:val="pt-BR"/>
              </w:rPr>
              <w:t xml:space="preserve">Suplente do </w:t>
            </w: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009/2022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01 </w:t>
      </w:r>
      <w:r>
        <w:rPr>
          <w:rFonts w:ascii="Arial" w:hAnsi="Arial" w:cs="Arial"/>
          <w:sz w:val="22"/>
          <w:szCs w:val="22"/>
        </w:rPr>
        <w:t xml:space="preserve">de </w:t>
      </w:r>
      <w:r>
        <w:rPr>
          <w:rFonts w:hint="default" w:ascii="Arial" w:hAnsi="Arial" w:cs="Arial"/>
          <w:sz w:val="22"/>
          <w:szCs w:val="22"/>
          <w:lang w:val="pt-BR"/>
        </w:rPr>
        <w:t xml:space="preserve">abril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sz w:val="22"/>
          <w:szCs w:val="22"/>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hint="default" w:ascii="Arial" w:hAnsi="Arial" w:cs="Arial"/>
          <w:b/>
          <w:sz w:val="18"/>
          <w:szCs w:val="18"/>
          <w:lang w:val="pt-BR"/>
        </w:rPr>
        <w:t>009</w:t>
      </w:r>
      <w:r>
        <w:rPr>
          <w:rFonts w:ascii="Arial" w:hAnsi="Arial" w:cs="Arial"/>
          <w:b/>
          <w:sz w:val="18"/>
          <w:szCs w:val="18"/>
          <w:lang w:val="pt-BR"/>
        </w:rPr>
        <w:t>/2021</w:t>
      </w:r>
      <w:r>
        <w:rPr>
          <w:rFonts w:ascii="Arial" w:hAnsi="Arial" w:cs="Arial"/>
          <w:b/>
          <w:sz w:val="18"/>
          <w:szCs w:val="18"/>
        </w:rPr>
        <w:t xml:space="preserve">  Modalidade: </w:t>
      </w:r>
      <w:r>
        <w:rPr>
          <w:rFonts w:hint="default" w:ascii="Arial" w:hAnsi="Arial" w:cs="Arial"/>
          <w:b/>
          <w:sz w:val="18"/>
          <w:szCs w:val="18"/>
          <w:lang w:val="pt-BR"/>
        </w:rPr>
        <w:t>TOMADA DE PREÇOS</w:t>
      </w:r>
      <w:r>
        <w:rPr>
          <w:rFonts w:ascii="Arial" w:hAnsi="Arial" w:cs="Arial"/>
          <w:b/>
          <w:sz w:val="18"/>
          <w:szCs w:val="18"/>
        </w:rPr>
        <w:t xml:space="preserve">   Tipo: </w:t>
      </w:r>
      <w:r>
        <w:rPr>
          <w:rFonts w:ascii="Arial" w:hAnsi="Arial" w:cs="Arial"/>
          <w:b/>
          <w:sz w:val="18"/>
          <w:szCs w:val="18"/>
          <w:lang w:val="pt-BR"/>
        </w:rPr>
        <w:t>MENOR PREÇO GLOBAL POR LOTE</w:t>
      </w:r>
      <w:r>
        <w:rPr>
          <w:rFonts w:ascii="Arial" w:hAnsi="Arial" w:cs="Arial"/>
          <w:b/>
          <w:sz w:val="18"/>
          <w:szCs w:val="18"/>
        </w:rPr>
        <w:t xml:space="preserve">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sz w:val="22"/>
          <w:szCs w:val="22"/>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55"/>
        <w:tblW w:w="9438" w:type="dxa"/>
        <w:jc w:val="center"/>
        <w:tblInd w:w="0" w:type="dxa"/>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Layout w:type="fixed"/>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r>
              <w:rPr>
                <w:rFonts w:hint="eastAsia" w:ascii="Arial" w:hAnsi="Arial" w:cs="Arial"/>
                <w:sz w:val="20"/>
                <w:szCs w:val="20"/>
              </w:rPr>
              <w:t>BDI:                              %</w:t>
            </w:r>
          </w:p>
        </w:tc>
      </w:tr>
      <w:tr>
        <w:tblPrEx>
          <w:tblLayout w:type="fixed"/>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default" w:ascii="Arial" w:hAnsi="Arial" w:cs="Arial"/>
                <w:b/>
                <w:bCs/>
                <w:sz w:val="20"/>
                <w:szCs w:val="20"/>
                <w:lang w:val="pt-BR"/>
              </w:rPr>
            </w:pPr>
            <w:r>
              <w:rPr>
                <w:rFonts w:hint="default" w:ascii="Arial" w:hAnsi="Arial" w:cs="Arial"/>
                <w:b/>
                <w:bCs/>
                <w:sz w:val="20"/>
                <w:szCs w:val="20"/>
                <w:lang w:val="pt-BR"/>
              </w:rPr>
              <w:t>LOTE</w:t>
            </w:r>
          </w:p>
        </w:tc>
        <w:tc>
          <w:tcPr>
            <w:tcW w:w="112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r>
              <w:rPr>
                <w:rFonts w:hint="eastAsia" w:ascii="Arial" w:hAnsi="Arial" w:cs="Arial"/>
                <w:b/>
                <w:bCs/>
                <w:sz w:val="20"/>
                <w:szCs w:val="20"/>
              </w:rPr>
              <w:t>PREÇO TOTAL COM BDI (R$)</w:t>
            </w:r>
          </w:p>
        </w:tc>
      </w:tr>
      <w:tr>
        <w:tblPrEx>
          <w:tblLayout w:type="fixed"/>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r>
              <w:rPr>
                <w:rFonts w:hint="eastAsia"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r>
        <w:tblPrEx>
          <w:tblLayout w:type="fixed"/>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center"/>
              <w:rPr>
                <w:rFonts w:hint="eastAsia"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rPr>
                <w:rFonts w:hint="eastAsia"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keepNext w:val="0"/>
              <w:keepLines w:val="0"/>
              <w:widowControl/>
              <w:suppressLineNumbers w:val="0"/>
              <w:spacing w:before="0" w:beforeAutospacing="0" w:after="0" w:afterAutospacing="0"/>
              <w:ind w:left="0" w:right="0"/>
              <w:jc w:val="right"/>
              <w:rPr>
                <w:rFonts w:hint="eastAsia" w:ascii="Arial" w:hAnsi="Arial" w:cs="Arial"/>
                <w:b/>
                <w:bCs/>
                <w:sz w:val="20"/>
                <w:szCs w:val="20"/>
              </w:rPr>
            </w:pPr>
          </w:p>
        </w:tc>
      </w:tr>
    </w:tbl>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009/2022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009/2022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009/2022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30675563"/>
      <w:bookmarkStart w:id="51" w:name="_Toc409103972"/>
      <w:bookmarkStart w:id="52" w:name="_Toc514666356"/>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009/2022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009/2022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INFRAESTRUTURA.</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009/2022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009/2022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INFRAESTRUTURA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009/2022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009/2022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009/2022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009/2022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009/2022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 xml:space="preserve">90 (noventa) </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009/2022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215/2022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INFRAESTRUTURA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Infraestrutura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215/2022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009/2022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22"/>
                <w:szCs w:val="22"/>
                <w:lang w:val="pt-BR"/>
              </w:rPr>
              <w:t>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009/2022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90 (noventa)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390 (trezentos e noventa)</w:t>
      </w:r>
      <w:r>
        <w:rPr>
          <w:rFonts w:ascii="Arial" w:hAnsi="Arial" w:cs="Arial"/>
          <w:sz w:val="22"/>
          <w:szCs w:val="22"/>
        </w:rPr>
        <w:t xml:space="preserve">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INFRAESTRUTURA</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09</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INFRAESTRUTURA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09.002</w:t>
            </w:r>
          </w:p>
        </w:tc>
        <w:tc>
          <w:tcPr>
            <w:tcW w:w="4751" w:type="dxa"/>
          </w:tcPr>
          <w:p>
            <w:pPr>
              <w:jc w:val="both"/>
              <w:rPr>
                <w:rFonts w:hint="default"/>
                <w:b/>
                <w:sz w:val="18"/>
                <w:szCs w:val="18"/>
                <w:highlight w:val="none"/>
                <w:lang w:val="pt-BR"/>
              </w:rPr>
            </w:pPr>
            <w:r>
              <w:rPr>
                <w:rFonts w:hint="default" w:ascii="Arial" w:hAnsi="Arial" w:cs="Arial"/>
                <w:b/>
                <w:bCs/>
                <w:sz w:val="18"/>
                <w:szCs w:val="18"/>
                <w:highlight w:val="none"/>
                <w:lang w:val="pt-BR"/>
              </w:rPr>
              <w:t>GABINETE DO SECRETÁRIO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15.451.0027-1.164</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CONSTRUÇÃO, AMPLIAÇÃO E REFORMA DO CEMITÉRIO MUNICIPAL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1066</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4.4.90.51.00 - 2500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009/2022.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1"/>
        <w:gridCol w:w="6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Tiago Oliveira Silva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hint="default" w:ascii="Arial" w:hAnsi="Arial" w:cs="Arial"/>
                <w:sz w:val="22"/>
                <w:szCs w:val="22"/>
                <w:lang w:val="pt-BR"/>
              </w:rPr>
              <w:t xml:space="preserve">Suplente do </w:t>
            </w:r>
            <w:r>
              <w:rPr>
                <w:rFonts w:ascii="Arial" w:hAnsi="Arial" w:cs="Arial"/>
                <w:sz w:val="22"/>
                <w:szCs w:val="22"/>
              </w:rPr>
              <w:t>Fiscal de Obra</w:t>
            </w:r>
          </w:p>
        </w:tc>
        <w:tc>
          <w:tcPr>
            <w:tcW w:w="6516"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Gabriel Alexandre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11"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516"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(noventa) </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150</w:t>
      </w:r>
      <w:r>
        <w:rPr>
          <w:rFonts w:ascii="Arial" w:hAnsi="Arial" w:cs="Arial"/>
          <w:sz w:val="22"/>
          <w:szCs w:val="22"/>
        </w:rPr>
        <w:t xml:space="preserve"> (</w:t>
      </w:r>
      <w:r>
        <w:rPr>
          <w:rFonts w:hint="default" w:ascii="Arial" w:hAnsi="Arial" w:cs="Arial"/>
          <w:sz w:val="22"/>
          <w:szCs w:val="22"/>
          <w:lang w:val="pt-BR"/>
        </w:rPr>
        <w:t>cento e cinquenta</w:t>
      </w:r>
      <w:r>
        <w:rPr>
          <w:rFonts w:ascii="Arial" w:hAnsi="Arial" w:cs="Arial"/>
          <w:sz w:val="22"/>
          <w:szCs w:val="22"/>
        </w:rPr>
        <w:t>)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009/2022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009/2022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009/2022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CONTRATAÇÃO DE EMPRESA ESPECIALIZADA PARA EXECUÇÃO DA OBRA DE AMPLIAÇÃO DO CEMITÉRIO MUNICIPAL CAMPO DA PAZ, FORNECENDO OS MATERIAIS, MÃO DE OBRA, EQUIPAMENTOS, MAQUINÁRIOS E TUDO QUE SE FIZER NECESSÁRIO PARA A PERFEITA EXECUÇÃO DOS SERVIÇOS, CONFORME PROJETOS,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01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abril</w:t>
      </w:r>
      <w:bookmarkStart w:id="61" w:name="_GoBack"/>
      <w:bookmarkEnd w:id="61"/>
      <w:r>
        <w:rPr>
          <w:rFonts w:hint="default" w:ascii="Arial" w:hAnsi="Arial" w:cs="Arial"/>
          <w:color w:val="000000" w:themeColor="text1"/>
          <w:sz w:val="22"/>
          <w:szCs w:val="22"/>
          <w:lang w:val="pt-BR"/>
          <w14:textFill>
            <w14:solidFill>
              <w14:schemeClr w14:val="tx1"/>
            </w14:solidFill>
          </w14:textFill>
        </w:rPr>
        <w:t xml:space="preserve">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009/2022</w:t>
    </w:r>
    <w:r>
      <w:rPr>
        <w:rFonts w:ascii="Arial" w:hAnsi="Arial" w:cs="Arial"/>
        <w:sz w:val="16"/>
        <w:szCs w:val="16"/>
      </w:rPr>
      <w:t xml:space="preserve"> – Processo nº </w:t>
    </w:r>
    <w:r>
      <w:rPr>
        <w:rFonts w:ascii="Arial" w:hAnsi="Arial" w:cs="Arial"/>
        <w:sz w:val="16"/>
        <w:szCs w:val="16"/>
        <w:lang w:val="pt-BR"/>
      </w:rPr>
      <w:t>215/2022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4043E73"/>
    <w:rsid w:val="04583467"/>
    <w:rsid w:val="06AE067E"/>
    <w:rsid w:val="07151D79"/>
    <w:rsid w:val="07484206"/>
    <w:rsid w:val="0753321B"/>
    <w:rsid w:val="09BD51FB"/>
    <w:rsid w:val="0A8715A7"/>
    <w:rsid w:val="0B261246"/>
    <w:rsid w:val="0BFE6104"/>
    <w:rsid w:val="0C68195B"/>
    <w:rsid w:val="0C697691"/>
    <w:rsid w:val="0CE970EE"/>
    <w:rsid w:val="0DD11FE8"/>
    <w:rsid w:val="0E3C740D"/>
    <w:rsid w:val="0E9934D8"/>
    <w:rsid w:val="0F2D4E93"/>
    <w:rsid w:val="102E7A54"/>
    <w:rsid w:val="10774888"/>
    <w:rsid w:val="10ED1ABD"/>
    <w:rsid w:val="113D2496"/>
    <w:rsid w:val="115300D0"/>
    <w:rsid w:val="128D66E5"/>
    <w:rsid w:val="132A11B2"/>
    <w:rsid w:val="136C338E"/>
    <w:rsid w:val="13DA0CDE"/>
    <w:rsid w:val="14063CD2"/>
    <w:rsid w:val="14175551"/>
    <w:rsid w:val="158057A4"/>
    <w:rsid w:val="16F212BE"/>
    <w:rsid w:val="188F4D50"/>
    <w:rsid w:val="1968243D"/>
    <w:rsid w:val="19CD55BD"/>
    <w:rsid w:val="19EE7F6E"/>
    <w:rsid w:val="1A6431B3"/>
    <w:rsid w:val="1BC3436D"/>
    <w:rsid w:val="1C2D6798"/>
    <w:rsid w:val="1D4A1A8B"/>
    <w:rsid w:val="1E2A3959"/>
    <w:rsid w:val="1E587CAE"/>
    <w:rsid w:val="1F3A1BBD"/>
    <w:rsid w:val="1F9C3F81"/>
    <w:rsid w:val="1FC30D6C"/>
    <w:rsid w:val="1FFA75AB"/>
    <w:rsid w:val="20614BAA"/>
    <w:rsid w:val="20B67CDE"/>
    <w:rsid w:val="22137FDB"/>
    <w:rsid w:val="22AC77B2"/>
    <w:rsid w:val="23CF3B42"/>
    <w:rsid w:val="24640C5C"/>
    <w:rsid w:val="24E811A0"/>
    <w:rsid w:val="25736C72"/>
    <w:rsid w:val="26744675"/>
    <w:rsid w:val="2700080D"/>
    <w:rsid w:val="27A03DEC"/>
    <w:rsid w:val="27C17D0D"/>
    <w:rsid w:val="2833270A"/>
    <w:rsid w:val="29756AB5"/>
    <w:rsid w:val="2A3C0EE1"/>
    <w:rsid w:val="2AF33546"/>
    <w:rsid w:val="2B487D7D"/>
    <w:rsid w:val="2BA0335E"/>
    <w:rsid w:val="2CE8427B"/>
    <w:rsid w:val="2D556722"/>
    <w:rsid w:val="2E334383"/>
    <w:rsid w:val="2F9A1B8F"/>
    <w:rsid w:val="30A44744"/>
    <w:rsid w:val="31814A20"/>
    <w:rsid w:val="321B4B43"/>
    <w:rsid w:val="3231786E"/>
    <w:rsid w:val="32581845"/>
    <w:rsid w:val="327F39FC"/>
    <w:rsid w:val="346F2A77"/>
    <w:rsid w:val="34F43F5A"/>
    <w:rsid w:val="35AF6480"/>
    <w:rsid w:val="35C620D1"/>
    <w:rsid w:val="36525742"/>
    <w:rsid w:val="36934F38"/>
    <w:rsid w:val="375B7D29"/>
    <w:rsid w:val="37A66133"/>
    <w:rsid w:val="39997573"/>
    <w:rsid w:val="3C873AF0"/>
    <w:rsid w:val="3DA611BF"/>
    <w:rsid w:val="3DC36B5D"/>
    <w:rsid w:val="3E6B24FB"/>
    <w:rsid w:val="3E9203C8"/>
    <w:rsid w:val="3EA67DCA"/>
    <w:rsid w:val="3EB02887"/>
    <w:rsid w:val="4032431D"/>
    <w:rsid w:val="43745B5A"/>
    <w:rsid w:val="43A26A07"/>
    <w:rsid w:val="43AE2243"/>
    <w:rsid w:val="43B34E17"/>
    <w:rsid w:val="467F787B"/>
    <w:rsid w:val="46932D52"/>
    <w:rsid w:val="47370D53"/>
    <w:rsid w:val="47B95E70"/>
    <w:rsid w:val="47EC2CC3"/>
    <w:rsid w:val="4BA30617"/>
    <w:rsid w:val="4C23123A"/>
    <w:rsid w:val="4C2570C5"/>
    <w:rsid w:val="4C4D6776"/>
    <w:rsid w:val="4D0C492B"/>
    <w:rsid w:val="4E063CB2"/>
    <w:rsid w:val="4EAA2EDC"/>
    <w:rsid w:val="4ED91D70"/>
    <w:rsid w:val="4EF51114"/>
    <w:rsid w:val="4F2D1728"/>
    <w:rsid w:val="51655364"/>
    <w:rsid w:val="517E6C93"/>
    <w:rsid w:val="51A21F1A"/>
    <w:rsid w:val="52504FE5"/>
    <w:rsid w:val="5283057C"/>
    <w:rsid w:val="53396A1D"/>
    <w:rsid w:val="54473758"/>
    <w:rsid w:val="54B0514E"/>
    <w:rsid w:val="54F81488"/>
    <w:rsid w:val="55440236"/>
    <w:rsid w:val="556E0BC6"/>
    <w:rsid w:val="560E3708"/>
    <w:rsid w:val="56BD51D9"/>
    <w:rsid w:val="56CD6945"/>
    <w:rsid w:val="57214DA0"/>
    <w:rsid w:val="58644C20"/>
    <w:rsid w:val="59B90D31"/>
    <w:rsid w:val="5A0E3275"/>
    <w:rsid w:val="5B507138"/>
    <w:rsid w:val="5BDB1229"/>
    <w:rsid w:val="5C9C12BF"/>
    <w:rsid w:val="5D1529E5"/>
    <w:rsid w:val="5D972D13"/>
    <w:rsid w:val="5EAA040C"/>
    <w:rsid w:val="5EF20B03"/>
    <w:rsid w:val="5FF95773"/>
    <w:rsid w:val="60781307"/>
    <w:rsid w:val="610E0C69"/>
    <w:rsid w:val="611C05C1"/>
    <w:rsid w:val="623263D0"/>
    <w:rsid w:val="62D33282"/>
    <w:rsid w:val="631909D2"/>
    <w:rsid w:val="638852E5"/>
    <w:rsid w:val="63934206"/>
    <w:rsid w:val="639B49D2"/>
    <w:rsid w:val="64717055"/>
    <w:rsid w:val="655A5AC2"/>
    <w:rsid w:val="67056D2B"/>
    <w:rsid w:val="671A5B83"/>
    <w:rsid w:val="67882638"/>
    <w:rsid w:val="6797018A"/>
    <w:rsid w:val="68610D54"/>
    <w:rsid w:val="68A00A21"/>
    <w:rsid w:val="692B1013"/>
    <w:rsid w:val="693127D7"/>
    <w:rsid w:val="694B1B6E"/>
    <w:rsid w:val="6A446CA9"/>
    <w:rsid w:val="6A91453A"/>
    <w:rsid w:val="6ADC74BB"/>
    <w:rsid w:val="6B136C46"/>
    <w:rsid w:val="6CE8389F"/>
    <w:rsid w:val="6DA14B43"/>
    <w:rsid w:val="6DBE0B18"/>
    <w:rsid w:val="6E1B50DF"/>
    <w:rsid w:val="6F3E2761"/>
    <w:rsid w:val="6F5005FE"/>
    <w:rsid w:val="6F82063C"/>
    <w:rsid w:val="70257EDA"/>
    <w:rsid w:val="70606E91"/>
    <w:rsid w:val="719D28D3"/>
    <w:rsid w:val="729429DD"/>
    <w:rsid w:val="72E118F0"/>
    <w:rsid w:val="742731CF"/>
    <w:rsid w:val="7537091A"/>
    <w:rsid w:val="75895B71"/>
    <w:rsid w:val="75E878A2"/>
    <w:rsid w:val="76672BAF"/>
    <w:rsid w:val="776F0AA2"/>
    <w:rsid w:val="779C0A5C"/>
    <w:rsid w:val="799755EE"/>
    <w:rsid w:val="79DC3D7C"/>
    <w:rsid w:val="7A831530"/>
    <w:rsid w:val="7B0A3263"/>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6</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2022-03-31T15:12:00Z</cp:lastPrinted>
  <dcterms:modified xsi:type="dcterms:W3CDTF">2022-04-01T18:07:21Z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