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015/2021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780/2021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240 (DUZENTOS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R$ 1.236.721,38</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Data da Abertura:</w:t>
                  </w:r>
                  <w:r>
                    <w:rPr>
                      <w:rFonts w:ascii="Arial" w:hAnsi="Arial" w:cs="Arial"/>
                      <w:b/>
                      <w:sz w:val="21"/>
                      <w:szCs w:val="21"/>
                      <w:lang w:val="pt-BR"/>
                    </w:rPr>
                    <w:t xml:space="preserve"> 31/05/2021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ascii="Arial" w:hAnsi="Arial" w:cs="Arial"/>
                      <w:b/>
                      <w:sz w:val="21"/>
                      <w:szCs w:val="21"/>
                    </w:rPr>
                  </w:pPr>
                </w:p>
              </w:tc>
              <w:tc>
                <w:tcPr>
                  <w:tcW w:w="6112" w:type="dxa"/>
                  <w:gridSpan w:val="2"/>
                  <w:shd w:val="pct10" w:color="auto" w:fill="auto"/>
                  <w:vAlign w:val="center"/>
                </w:tcPr>
                <w:p>
                  <w:pPr>
                    <w:jc w:val="center"/>
                    <w:rPr>
                      <w:rFonts w:ascii="Arial" w:hAnsi="Arial" w:cs="Arial"/>
                      <w:b/>
                      <w:sz w:val="21"/>
                      <w:szCs w:val="21"/>
                    </w:rPr>
                  </w:pP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015/2021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780/2021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015/2021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780/2021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780/2021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DATA:</w:t>
      </w:r>
      <w:r>
        <w:rPr>
          <w:rFonts w:ascii="Arial" w:hAnsi="Arial" w:cs="Arial"/>
          <w:b/>
          <w:bCs/>
          <w:sz w:val="22"/>
          <w:szCs w:val="22"/>
          <w:lang w:val="pt-BR"/>
        </w:rPr>
        <w:t xml:space="preserve"> 31/05/2021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PRAÇA PÚBLICA</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1.236.721,38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015/2021</w:t>
            </w:r>
            <w:r>
              <w:rPr>
                <w:rFonts w:ascii="Arial" w:hAnsi="Arial" w:cs="Arial"/>
                <w:b/>
                <w:bCs/>
              </w:rPr>
              <w:t xml:space="preserve"> PROCESSO Nº </w:t>
            </w:r>
            <w:r>
              <w:rPr>
                <w:rFonts w:ascii="Arial" w:hAnsi="Arial" w:cs="Arial"/>
                <w:b/>
                <w:bCs/>
                <w:lang w:val="pt-BR"/>
              </w:rPr>
              <w:t>780/2021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DATA/HORA:</w:t>
            </w:r>
            <w:r>
              <w:rPr>
                <w:rFonts w:ascii="Arial" w:hAnsi="Arial" w:cs="Arial"/>
                <w:b/>
                <w:bCs/>
                <w:lang w:val="pt-BR"/>
              </w:rPr>
              <w:t xml:space="preserve"> 31/05/2021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015/2021</w:t>
            </w:r>
            <w:r>
              <w:rPr>
                <w:rFonts w:ascii="Arial" w:hAnsi="Arial" w:cs="Arial"/>
                <w:b/>
                <w:bCs/>
              </w:rPr>
              <w:t xml:space="preserve"> PROCESSO Nº </w:t>
            </w:r>
            <w:r>
              <w:rPr>
                <w:rFonts w:ascii="Arial" w:hAnsi="Arial" w:cs="Arial"/>
                <w:b/>
                <w:bCs/>
                <w:lang w:val="pt-BR"/>
              </w:rPr>
              <w:t>780/2021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DATA/HORA:</w:t>
            </w:r>
            <w:r>
              <w:rPr>
                <w:rFonts w:ascii="Arial" w:hAnsi="Arial" w:cs="Arial"/>
                <w:b/>
                <w:bCs/>
                <w:lang w:val="pt-BR"/>
              </w:rPr>
              <w:t xml:space="preserve"> 31/05/2021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92396</w:t>
            </w:r>
          </w:p>
        </w:tc>
        <w:tc>
          <w:tcPr>
            <w:tcW w:w="3415"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EXECUÇÃO DE PASSEIO EM PISO INTERTRAVADO, COM BLOCO RETANGULAR COR NATURAL DE 20 X 10 CM, ESPESSURA 6 CM. AF_12/2015</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20"/>
                <w:szCs w:val="20"/>
                <w:highlight w:val="none"/>
                <w:lang w:val="pt-BR"/>
              </w:rPr>
            </w:pPr>
            <w:r>
              <w:rPr>
                <w:rFonts w:hint="default" w:ascii="Arial" w:hAnsi="Arial" w:cs="Arial"/>
                <w:sz w:val="20"/>
                <w:szCs w:val="20"/>
                <w:highlight w:val="none"/>
                <w:lang w:val="pt-BR"/>
              </w:rPr>
              <w:t>M2</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20"/>
                <w:szCs w:val="20"/>
                <w:highlight w:val="none"/>
                <w:lang w:val="pt-BR"/>
              </w:rPr>
            </w:pPr>
            <w:r>
              <w:rPr>
                <w:rFonts w:hint="default" w:ascii="Arial" w:hAnsi="Arial" w:cs="Arial"/>
                <w:sz w:val="20"/>
                <w:szCs w:val="20"/>
                <w:highlight w:val="none"/>
                <w:lang w:val="pt-BR"/>
              </w:rPr>
              <w:t>742</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0"/>
                <w:szCs w:val="20"/>
                <w:highlight w:val="none"/>
                <w:lang w:val="pt-BR"/>
              </w:rPr>
            </w:pPr>
            <w:r>
              <w:rPr>
                <w:rFonts w:hint="default" w:ascii="Arial" w:hAnsi="Arial" w:cs="Arial"/>
                <w:b/>
                <w:bCs/>
                <w:sz w:val="20"/>
                <w:szCs w:val="20"/>
                <w:highlight w:val="none"/>
                <w:lang w:val="pt-BR"/>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COMP. ELE. 01</w:t>
            </w:r>
          </w:p>
        </w:tc>
        <w:tc>
          <w:tcPr>
            <w:tcW w:w="3415"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FORNECIMENTO E INSTALAÇÃO DE POSTE CONICO EM AÇO GALVANIZADO, RETO, ENGASTADO, H=9M, DIAMETRO INFERIOR = *145*MM</w:t>
            </w: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20"/>
                <w:szCs w:val="20"/>
                <w:highlight w:val="none"/>
                <w:lang w:val="pt-BR"/>
              </w:rPr>
            </w:pPr>
            <w:r>
              <w:rPr>
                <w:rFonts w:hint="default" w:ascii="Arial" w:hAnsi="Arial" w:cs="Arial"/>
                <w:sz w:val="20"/>
                <w:szCs w:val="20"/>
                <w:highlight w:val="none"/>
                <w:lang w:val="pt-BR"/>
              </w:rPr>
              <w:t>UN</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20"/>
                <w:szCs w:val="20"/>
                <w:highlight w:val="none"/>
                <w:lang w:val="pt-BR"/>
              </w:rPr>
            </w:pPr>
            <w:r>
              <w:rPr>
                <w:rFonts w:hint="default" w:ascii="Arial" w:hAnsi="Arial" w:cs="Arial"/>
                <w:sz w:val="20"/>
                <w:szCs w:val="20"/>
                <w:highlight w:val="none"/>
                <w:lang w:val="pt-BR"/>
              </w:rPr>
              <w:t>35</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0"/>
                <w:szCs w:val="20"/>
                <w:highlight w:val="none"/>
                <w:lang w:val="pt-BR"/>
              </w:rPr>
            </w:pPr>
            <w:r>
              <w:rPr>
                <w:rFonts w:hint="default" w:ascii="Arial" w:hAnsi="Arial" w:cs="Arial"/>
                <w:b/>
                <w:bCs/>
                <w:sz w:val="20"/>
                <w:szCs w:val="20"/>
                <w:highlight w:val="none"/>
                <w:lang w:val="pt-B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COMP. 05</w:t>
            </w:r>
          </w:p>
        </w:tc>
        <w:tc>
          <w:tcPr>
            <w:tcW w:w="3415" w:type="dxa"/>
            <w:vAlign w:val="center"/>
          </w:tcPr>
          <w:p>
            <w:pPr>
              <w:keepNext w:val="0"/>
              <w:keepLines w:val="0"/>
              <w:widowControl/>
              <w:suppressLineNumbers w:val="0"/>
              <w:jc w:val="both"/>
              <w:textAlignment w:val="center"/>
              <w:rPr>
                <w:rFonts w:hint="default" w:ascii="Arial" w:hAnsi="Arial" w:cs="Arial"/>
                <w:sz w:val="20"/>
                <w:szCs w:val="20"/>
                <w:highlight w:val="none"/>
              </w:rPr>
            </w:pPr>
            <w:r>
              <w:rPr>
                <w:rFonts w:hint="default" w:ascii="Arial" w:hAnsi="Arial" w:eastAsia="SimSun" w:cs="Arial"/>
                <w:i w:val="0"/>
                <w:color w:val="000000"/>
                <w:kern w:val="0"/>
                <w:sz w:val="20"/>
                <w:szCs w:val="20"/>
                <w:u w:val="none"/>
                <w:lang w:val="en-US" w:eastAsia="zh-CN" w:bidi="ar"/>
              </w:rPr>
              <w:t>ALAMBRADO PARA QUADRA POLIESPORTIVA, ESTRUTURADO POR TUBOS DE ACO GALVANIZADO, COM COSTURA, DIN 2440, DIAMETRO 2", COM TELA DE ARAME GALVANIZADO, FIO 14 BWG E MALHA QUADRADA 5X5CM</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20"/>
                <w:szCs w:val="20"/>
                <w:highlight w:val="none"/>
                <w:lang w:val="pt-BR"/>
              </w:rPr>
            </w:pPr>
            <w:r>
              <w:rPr>
                <w:rFonts w:hint="default" w:ascii="Arial" w:hAnsi="Arial" w:cs="Arial"/>
                <w:sz w:val="20"/>
                <w:szCs w:val="20"/>
                <w:highlight w:val="none"/>
                <w:lang w:val="pt-BR"/>
              </w:rPr>
              <w:t>M2</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20"/>
                <w:szCs w:val="20"/>
                <w:highlight w:val="none"/>
                <w:lang w:val="pt-BR"/>
              </w:rPr>
            </w:pPr>
            <w:r>
              <w:rPr>
                <w:rFonts w:hint="default" w:ascii="Arial" w:hAnsi="Arial" w:cs="Arial"/>
                <w:sz w:val="20"/>
                <w:szCs w:val="20"/>
                <w:highlight w:val="none"/>
                <w:lang w:val="pt-BR"/>
              </w:rPr>
              <w:t>501,75</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0"/>
                <w:szCs w:val="20"/>
                <w:highlight w:val="none"/>
                <w:lang w:val="pt-BR"/>
              </w:rPr>
            </w:pPr>
            <w:r>
              <w:rPr>
                <w:rFonts w:hint="default" w:ascii="Arial" w:hAnsi="Arial" w:cs="Arial"/>
                <w:b/>
                <w:bCs/>
                <w:sz w:val="20"/>
                <w:szCs w:val="20"/>
                <w:highlight w:val="none"/>
                <w:lang w:val="pt-BR"/>
              </w:rPr>
              <w:t>250,88</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bookmarkStart w:id="61" w:name="_GoBack"/>
      <w:bookmarkEnd w:id="61"/>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26</w:t>
      </w:r>
      <w:r>
        <w:rPr>
          <w:b/>
          <w:bCs w:val="0"/>
        </w:rPr>
        <w:t>/</w:t>
      </w:r>
      <w:r>
        <w:rPr>
          <w:rFonts w:hint="default"/>
          <w:b/>
          <w:bCs w:val="0"/>
          <w:lang w:val="pt-BR"/>
        </w:rPr>
        <w:t>05</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15.451.0027-1.148 </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233/2021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1.236.721,38</w:t>
      </w:r>
      <w:r>
        <w:rPr>
          <w:rFonts w:hint="default"/>
          <w:highlight w:val="none"/>
          <w:lang w:val="pt-BR"/>
        </w:rPr>
        <w:t xml:space="preserve"> (Um milhão, duzentos e trinta e seis mil, setecentos e vinte e um reais e trinta e oito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015/2021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015/2021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27</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24</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both"/>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015/2021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12 </w:t>
      </w:r>
      <w:r>
        <w:rPr>
          <w:rFonts w:ascii="Arial" w:hAnsi="Arial" w:cs="Arial"/>
          <w:sz w:val="22"/>
          <w:szCs w:val="22"/>
        </w:rPr>
        <w:t xml:space="preserve">de </w:t>
      </w:r>
      <w:r>
        <w:rPr>
          <w:rFonts w:hint="default" w:ascii="Arial" w:hAnsi="Arial" w:cs="Arial"/>
          <w:sz w:val="22"/>
          <w:szCs w:val="22"/>
          <w:lang w:val="pt-BR"/>
        </w:rPr>
        <w:t xml:space="preserve">maio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b/>
          <w:bCs/>
          <w:sz w:val="22"/>
          <w:szCs w:val="22"/>
          <w:lang w:val="pt-BR"/>
        </w:rPr>
        <w:t xml:space="preserve">OBRA DRENAGEM SUPERFICIAL E PROFUNDA DO DISTRITO ADVINO CASTELI </w:t>
      </w:r>
    </w:p>
    <w:p>
      <w:pPr>
        <w:jc w:val="center"/>
        <w:rPr>
          <w:rFonts w:hint="default" w:ascii="Arial" w:hAnsi="Arial" w:cs="Arial"/>
          <w:sz w:val="22"/>
          <w:szCs w:val="22"/>
          <w:lang w:val="pt-BR"/>
        </w:rPr>
      </w:pPr>
      <w:r>
        <w:rPr>
          <w:rFonts w:hint="default" w:ascii="Arial" w:hAnsi="Arial" w:cs="Arial"/>
          <w:sz w:val="22"/>
          <w:szCs w:val="22"/>
          <w:lang w:val="pt-BR"/>
        </w:rPr>
        <w:t>Local: Distrito Industrial IV</w:t>
      </w: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015/2021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240 (DUZENTOS E QUARENTA)</w:t>
      </w:r>
      <w:r>
        <w:rPr>
          <w:rFonts w:ascii="Arial" w:hAnsi="Arial" w:cs="Arial"/>
          <w:sz w:val="20"/>
          <w:szCs w:val="20"/>
        </w:rPr>
        <w:t xml:space="preserve">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015/2021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380557842"/>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015/2021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015/2021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409103972"/>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015/2021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015/2021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015/2021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015/2021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015/2021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015/2021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015/2021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015/2021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015/2021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240 (DUZENTOS E QUARENTA)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015/2021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780/2021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780/2021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015/2021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PRAÇA PÚBLICA</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015/2021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240 (DUZENTOS E QUARENTA)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330 </w:t>
      </w:r>
      <w:r>
        <w:rPr>
          <w:rFonts w:ascii="Arial" w:hAnsi="Arial" w:cs="Arial"/>
          <w:sz w:val="22"/>
          <w:szCs w:val="22"/>
        </w:rPr>
        <w:t>(</w:t>
      </w:r>
      <w:r>
        <w:rPr>
          <w:rFonts w:hint="default" w:ascii="Arial" w:hAnsi="Arial" w:cs="Arial"/>
          <w:sz w:val="22"/>
          <w:szCs w:val="22"/>
          <w:lang w:val="pt-BR"/>
        </w:rPr>
        <w:t>Trezentos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15.451.0027-1.148 </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233/2021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015/2021.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240 (DUZENTOS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015/2021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015/2021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015/2021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DA OBRA DE CONSTRUÇÃO DE PRAÇA PÚBLICA NO BAIRRO JARDIM PADRE ONESTO COSTA,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maio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015/2021</w:t>
    </w:r>
    <w:r>
      <w:rPr>
        <w:rFonts w:ascii="Arial" w:hAnsi="Arial" w:cs="Arial"/>
        <w:sz w:val="16"/>
        <w:szCs w:val="16"/>
      </w:rPr>
      <w:t xml:space="preserve"> – Processo nº </w:t>
    </w:r>
    <w:r>
      <w:rPr>
        <w:rFonts w:ascii="Arial" w:hAnsi="Arial" w:cs="Arial"/>
        <w:sz w:val="16"/>
        <w:szCs w:val="16"/>
        <w:lang w:val="pt-BR"/>
      </w:rPr>
      <w:t>780/2021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9A3DE0"/>
    <w:rsid w:val="01BA6370"/>
    <w:rsid w:val="027C5111"/>
    <w:rsid w:val="04043E73"/>
    <w:rsid w:val="053E595E"/>
    <w:rsid w:val="063319D5"/>
    <w:rsid w:val="07151D79"/>
    <w:rsid w:val="07484206"/>
    <w:rsid w:val="07710908"/>
    <w:rsid w:val="0A8715A7"/>
    <w:rsid w:val="0BFE6104"/>
    <w:rsid w:val="0C68195B"/>
    <w:rsid w:val="0C697691"/>
    <w:rsid w:val="0CE970EE"/>
    <w:rsid w:val="0D5C327A"/>
    <w:rsid w:val="0E3C740D"/>
    <w:rsid w:val="0EC55A66"/>
    <w:rsid w:val="10211382"/>
    <w:rsid w:val="10774888"/>
    <w:rsid w:val="115300D0"/>
    <w:rsid w:val="116F0A85"/>
    <w:rsid w:val="1199220D"/>
    <w:rsid w:val="11B5102E"/>
    <w:rsid w:val="128D66E5"/>
    <w:rsid w:val="132A11B2"/>
    <w:rsid w:val="14063CD2"/>
    <w:rsid w:val="14175551"/>
    <w:rsid w:val="14EA79EA"/>
    <w:rsid w:val="150753F0"/>
    <w:rsid w:val="158057A4"/>
    <w:rsid w:val="16F212BE"/>
    <w:rsid w:val="1968243D"/>
    <w:rsid w:val="19756F88"/>
    <w:rsid w:val="19CD55BD"/>
    <w:rsid w:val="1A6431B3"/>
    <w:rsid w:val="1BC3436D"/>
    <w:rsid w:val="1C0342C0"/>
    <w:rsid w:val="1E2A3959"/>
    <w:rsid w:val="1E587CAE"/>
    <w:rsid w:val="1F9C3F81"/>
    <w:rsid w:val="1F9C7E50"/>
    <w:rsid w:val="20614BAA"/>
    <w:rsid w:val="207D3D14"/>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E0A33"/>
    <w:rsid w:val="2E334383"/>
    <w:rsid w:val="2EC344D9"/>
    <w:rsid w:val="2F36121E"/>
    <w:rsid w:val="301D5463"/>
    <w:rsid w:val="30492F15"/>
    <w:rsid w:val="30A44744"/>
    <w:rsid w:val="31814A20"/>
    <w:rsid w:val="346F2A77"/>
    <w:rsid w:val="359370D0"/>
    <w:rsid w:val="35AF6480"/>
    <w:rsid w:val="35C620D1"/>
    <w:rsid w:val="36934F38"/>
    <w:rsid w:val="375B7D29"/>
    <w:rsid w:val="39D66114"/>
    <w:rsid w:val="3C873AF0"/>
    <w:rsid w:val="3D5C5F10"/>
    <w:rsid w:val="3DA611BF"/>
    <w:rsid w:val="3DC36B5D"/>
    <w:rsid w:val="3E396FC2"/>
    <w:rsid w:val="3E6B24FB"/>
    <w:rsid w:val="3E9203C8"/>
    <w:rsid w:val="3EA67DCA"/>
    <w:rsid w:val="401A6B37"/>
    <w:rsid w:val="415E4F05"/>
    <w:rsid w:val="41F61C50"/>
    <w:rsid w:val="43745B5A"/>
    <w:rsid w:val="43A26A07"/>
    <w:rsid w:val="467F787B"/>
    <w:rsid w:val="46A14F88"/>
    <w:rsid w:val="47370D53"/>
    <w:rsid w:val="47EC2CC3"/>
    <w:rsid w:val="4BF86053"/>
    <w:rsid w:val="4C23123A"/>
    <w:rsid w:val="4C4D6776"/>
    <w:rsid w:val="4D0C492B"/>
    <w:rsid w:val="4D8C362E"/>
    <w:rsid w:val="4EAA2EDC"/>
    <w:rsid w:val="4EF51114"/>
    <w:rsid w:val="4F9704AE"/>
    <w:rsid w:val="51655364"/>
    <w:rsid w:val="51A21F1A"/>
    <w:rsid w:val="53396A1D"/>
    <w:rsid w:val="54F81488"/>
    <w:rsid w:val="55440236"/>
    <w:rsid w:val="556E0BC6"/>
    <w:rsid w:val="55792DE5"/>
    <w:rsid w:val="56BD51D9"/>
    <w:rsid w:val="56CD6945"/>
    <w:rsid w:val="56CE5314"/>
    <w:rsid w:val="57E8363B"/>
    <w:rsid w:val="592B1FEA"/>
    <w:rsid w:val="5A0E3275"/>
    <w:rsid w:val="5A8F4517"/>
    <w:rsid w:val="5AC031F1"/>
    <w:rsid w:val="5B507138"/>
    <w:rsid w:val="5BDB1229"/>
    <w:rsid w:val="5C9C12BF"/>
    <w:rsid w:val="5D0667AA"/>
    <w:rsid w:val="5D442E4E"/>
    <w:rsid w:val="5EAA040C"/>
    <w:rsid w:val="60781307"/>
    <w:rsid w:val="631909D2"/>
    <w:rsid w:val="638852E5"/>
    <w:rsid w:val="63934206"/>
    <w:rsid w:val="639B49D2"/>
    <w:rsid w:val="655A5AC2"/>
    <w:rsid w:val="6696057E"/>
    <w:rsid w:val="671A5B83"/>
    <w:rsid w:val="67882638"/>
    <w:rsid w:val="6797018A"/>
    <w:rsid w:val="685806E6"/>
    <w:rsid w:val="68610D54"/>
    <w:rsid w:val="68A00A21"/>
    <w:rsid w:val="694B1B6E"/>
    <w:rsid w:val="6A91453A"/>
    <w:rsid w:val="6B136C46"/>
    <w:rsid w:val="6DBE0B18"/>
    <w:rsid w:val="6E1B50DF"/>
    <w:rsid w:val="6F82063C"/>
    <w:rsid w:val="70257EDA"/>
    <w:rsid w:val="719D28D3"/>
    <w:rsid w:val="71E61671"/>
    <w:rsid w:val="72E118F0"/>
    <w:rsid w:val="733453F7"/>
    <w:rsid w:val="742731CF"/>
    <w:rsid w:val="75126C14"/>
    <w:rsid w:val="7537091A"/>
    <w:rsid w:val="76672BAF"/>
    <w:rsid w:val="776F0AA2"/>
    <w:rsid w:val="779C0A5C"/>
    <w:rsid w:val="7AEA5651"/>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28413</Words>
  <Characters>162540</Characters>
  <Lines>1372</Lines>
  <Paragraphs>389</Paragraphs>
  <TotalTime>4</TotalTime>
  <ScaleCrop>false</ScaleCrop>
  <LinksUpToDate>false</LinksUpToDate>
  <CharactersWithSpaces>190266</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2021-05-10T20:06:00Z</cp:lastPrinted>
  <dcterms:modified xsi:type="dcterms:W3CDTF">2021-05-13T20:50:40Z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