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D8" w:rsidRPr="003D52F0" w:rsidRDefault="00710FD8" w:rsidP="00710FD8">
      <w:pPr>
        <w:pStyle w:val="Ttulo"/>
        <w:rPr>
          <w:color w:val="000000"/>
        </w:rPr>
      </w:pPr>
    </w:p>
    <w:p w:rsidR="00FD1788" w:rsidRPr="003D52F0" w:rsidRDefault="00FD1788" w:rsidP="00710FD8">
      <w:pPr>
        <w:pStyle w:val="Ttulo"/>
      </w:pPr>
      <w:r w:rsidRPr="003D52F0">
        <w:rPr>
          <w:color w:val="000000"/>
        </w:rPr>
        <w:t xml:space="preserve">LEI </w:t>
      </w:r>
      <w:r w:rsidR="003D52F0" w:rsidRPr="003D52F0">
        <w:rPr>
          <w:color w:val="000000"/>
        </w:rPr>
        <w:t>Nº 1.727</w:t>
      </w:r>
      <w:r w:rsidR="00710FD8" w:rsidRPr="003D52F0">
        <w:rPr>
          <w:color w:val="000000"/>
        </w:rPr>
        <w:t xml:space="preserve"> </w:t>
      </w:r>
      <w:r w:rsidR="003D52F0" w:rsidRPr="003D52F0">
        <w:rPr>
          <w:color w:val="000000"/>
        </w:rPr>
        <w:t>DE 28 DE JUNHO DE</w:t>
      </w:r>
      <w:r w:rsidR="00710FD8" w:rsidRPr="003D52F0">
        <w:rPr>
          <w:color w:val="000000"/>
        </w:rPr>
        <w:t>2018.</w:t>
      </w:r>
      <w:r w:rsidRPr="003D52F0">
        <w:t xml:space="preserve">                                                                                        </w:t>
      </w:r>
    </w:p>
    <w:p w:rsidR="00710FD8" w:rsidRPr="003D52F0" w:rsidRDefault="00710FD8" w:rsidP="00710FD8">
      <w:pPr>
        <w:pStyle w:val="Corpodetexto"/>
        <w:spacing w:after="0" w:line="240" w:lineRule="auto"/>
        <w:ind w:left="3402"/>
        <w:rPr>
          <w:b w:val="0"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ind w:left="3402"/>
        <w:rPr>
          <w:b w:val="0"/>
          <w:szCs w:val="28"/>
        </w:rPr>
      </w:pPr>
    </w:p>
    <w:p w:rsidR="00FD1788" w:rsidRPr="003D52F0" w:rsidRDefault="001637CB" w:rsidP="00710FD8">
      <w:pPr>
        <w:pStyle w:val="Corpodetexto"/>
        <w:spacing w:after="0" w:line="240" w:lineRule="auto"/>
        <w:ind w:left="3402"/>
        <w:rPr>
          <w:b w:val="0"/>
          <w:szCs w:val="28"/>
        </w:rPr>
      </w:pPr>
      <w:r w:rsidRPr="003D52F0">
        <w:rPr>
          <w:b w:val="0"/>
          <w:szCs w:val="28"/>
        </w:rPr>
        <w:t>“</w:t>
      </w:r>
      <w:r w:rsidR="00710FD8" w:rsidRPr="003D52F0">
        <w:rPr>
          <w:b w:val="0"/>
          <w:szCs w:val="28"/>
        </w:rPr>
        <w:t>Abre crédito adicional especial no orça</w:t>
      </w:r>
      <w:r w:rsidR="00080E1E" w:rsidRPr="003D52F0">
        <w:rPr>
          <w:b w:val="0"/>
          <w:szCs w:val="28"/>
        </w:rPr>
        <w:t>mento-programa do município de P</w:t>
      </w:r>
      <w:r w:rsidR="00710FD8" w:rsidRPr="003D52F0">
        <w:rPr>
          <w:b w:val="0"/>
          <w:szCs w:val="28"/>
        </w:rPr>
        <w:t xml:space="preserve">rimavera do </w:t>
      </w:r>
      <w:r w:rsidR="00080E1E" w:rsidRPr="003D52F0">
        <w:rPr>
          <w:b w:val="0"/>
          <w:szCs w:val="28"/>
        </w:rPr>
        <w:t>L</w:t>
      </w:r>
      <w:r w:rsidR="00710FD8" w:rsidRPr="003D52F0">
        <w:rPr>
          <w:b w:val="0"/>
          <w:szCs w:val="28"/>
        </w:rPr>
        <w:t>este e dá outras providências</w:t>
      </w:r>
      <w:r w:rsidR="00FD1788" w:rsidRPr="003D52F0">
        <w:rPr>
          <w:b w:val="0"/>
          <w:szCs w:val="28"/>
        </w:rPr>
        <w:t>”.</w:t>
      </w:r>
    </w:p>
    <w:p w:rsidR="00710FD8" w:rsidRPr="003D52F0" w:rsidRDefault="00710FD8" w:rsidP="00710FD8">
      <w:pPr>
        <w:pStyle w:val="Corpodetexto"/>
        <w:spacing w:after="0" w:line="240" w:lineRule="auto"/>
        <w:ind w:left="3402"/>
      </w:pPr>
    </w:p>
    <w:p w:rsidR="00710FD8" w:rsidRPr="003D52F0" w:rsidRDefault="00710FD8" w:rsidP="00710FD8">
      <w:pPr>
        <w:pStyle w:val="Corpodetexto"/>
        <w:spacing w:after="0" w:line="240" w:lineRule="auto"/>
        <w:ind w:left="3402"/>
      </w:pPr>
    </w:p>
    <w:p w:rsidR="00FD1788" w:rsidRPr="003D52F0" w:rsidRDefault="00FD1788" w:rsidP="00710FD8">
      <w:pPr>
        <w:pStyle w:val="Corpodetexto"/>
        <w:spacing w:after="0" w:line="240" w:lineRule="auto"/>
        <w:rPr>
          <w:b w:val="0"/>
          <w:color w:val="000000" w:themeColor="text1"/>
          <w:szCs w:val="28"/>
        </w:rPr>
      </w:pPr>
      <w:r w:rsidRPr="003D52F0">
        <w:rPr>
          <w:b w:val="0"/>
          <w:color w:val="000000" w:themeColor="text1"/>
          <w:szCs w:val="28"/>
        </w:rPr>
        <w:t>A CÂMARA MUNICIPAL DE PRIMAVERA DO LESTE, ESTADO DE MATO GROSSO, APROVOU, E EU PREFEITO MUNICIPAL, SANCIONO A SEGUINTE LEI:</w:t>
      </w:r>
    </w:p>
    <w:p w:rsidR="00710FD8" w:rsidRPr="003D52F0" w:rsidRDefault="00710FD8" w:rsidP="00710FD8">
      <w:pPr>
        <w:pStyle w:val="Corpodetexto"/>
        <w:spacing w:after="0" w:line="240" w:lineRule="auto"/>
        <w:rPr>
          <w:b w:val="0"/>
          <w:sz w:val="24"/>
          <w:szCs w:val="24"/>
        </w:rPr>
      </w:pPr>
    </w:p>
    <w:p w:rsidR="001637CB" w:rsidRPr="003D52F0" w:rsidRDefault="00710FD8" w:rsidP="00710FD8">
      <w:pPr>
        <w:pStyle w:val="Corpodetexto"/>
        <w:spacing w:after="0" w:line="240" w:lineRule="auto"/>
        <w:rPr>
          <w:b w:val="0"/>
          <w:bCs/>
          <w:szCs w:val="28"/>
        </w:rPr>
      </w:pPr>
      <w:r w:rsidRPr="003D52F0">
        <w:rPr>
          <w:bCs/>
          <w:szCs w:val="28"/>
        </w:rPr>
        <w:t>Artigo 1º -</w:t>
      </w:r>
      <w:r w:rsidR="001637CB" w:rsidRPr="003D52F0">
        <w:rPr>
          <w:b w:val="0"/>
          <w:bCs/>
          <w:szCs w:val="28"/>
        </w:rPr>
        <w:t xml:space="preserve"> Fica o Poder Executivo autorizado a abrir, no orçamento vigente, um crédito adicional especial no valor de R$ 7.000,00 (Sete mil reais), para atender a seguinte dotação orçamentária:</w:t>
      </w:r>
    </w:p>
    <w:p w:rsidR="00710FD8" w:rsidRPr="003D52F0" w:rsidRDefault="00710FD8" w:rsidP="00710FD8">
      <w:pPr>
        <w:pStyle w:val="Corpodetexto"/>
        <w:spacing w:after="0" w:line="240" w:lineRule="auto"/>
        <w:rPr>
          <w:b w:val="0"/>
          <w:bCs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rPr>
          <w:b w:val="0"/>
          <w:bCs/>
          <w:szCs w:val="28"/>
        </w:rPr>
      </w:pP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 xml:space="preserve">0010   – INSTITUTO PREVID. MUNICIPAL SERV. PUBLICO        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>0001   – ADMINISTRAÇÃO GERAL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>0009   – PREVIDÊNCIA SOCIAL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 xml:space="preserve">0272   – PREVIDÊNCIA DO REGIME ESTATUTÁRIO               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>0029   – PREVIDÊNCIA MUNICIPAL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 xml:space="preserve">0150   – RECURSOS DO REGIME PRÓPRIO DE PREVIDÊNCIA (RPPS) 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 xml:space="preserve">2503   – MANUTENÇÃO DEPARTAMENTO ADMINISTRATIVO         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>3.3.90.40.00.00 – SERVIÇOS DE TECNOLOGIA DA INFORMAÇÃO E COMUNICAÇÃO - PESSOA JURÍDICA........</w:t>
      </w:r>
      <w:r>
        <w:rPr>
          <w:rFonts w:ascii="Courier New" w:hAnsi="Courier New" w:cs="Courier New"/>
          <w:b w:val="0"/>
          <w:bCs/>
          <w:sz w:val="20"/>
          <w:szCs w:val="20"/>
        </w:rPr>
        <w:t>..........</w:t>
      </w:r>
      <w:r w:rsidRPr="00710FD8">
        <w:rPr>
          <w:rFonts w:ascii="Courier New" w:hAnsi="Courier New" w:cs="Courier New"/>
          <w:b w:val="0"/>
          <w:bCs/>
          <w:sz w:val="20"/>
          <w:szCs w:val="20"/>
        </w:rPr>
        <w:t xml:space="preserve">........................R$ 7.000,00      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>TOTAL ...................................................R$ 7.000,00</w:t>
      </w:r>
    </w:p>
    <w:p w:rsidR="001637CB" w:rsidRPr="003D52F0" w:rsidRDefault="001637CB" w:rsidP="00710FD8">
      <w:pPr>
        <w:pStyle w:val="Corpodetexto"/>
        <w:spacing w:after="0" w:line="240" w:lineRule="auto"/>
        <w:rPr>
          <w:b w:val="0"/>
          <w:bCs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rPr>
          <w:b w:val="0"/>
          <w:bCs/>
          <w:szCs w:val="28"/>
        </w:rPr>
      </w:pPr>
    </w:p>
    <w:p w:rsidR="001637CB" w:rsidRPr="003D52F0" w:rsidRDefault="00710FD8" w:rsidP="00710FD8">
      <w:pPr>
        <w:pStyle w:val="Corpodetexto"/>
        <w:spacing w:after="0" w:line="240" w:lineRule="auto"/>
        <w:rPr>
          <w:b w:val="0"/>
          <w:bCs/>
          <w:szCs w:val="28"/>
        </w:rPr>
      </w:pPr>
      <w:r w:rsidRPr="003D52F0">
        <w:rPr>
          <w:bCs/>
          <w:szCs w:val="28"/>
        </w:rPr>
        <w:t>Artigo</w:t>
      </w:r>
      <w:r w:rsidR="001637CB" w:rsidRPr="003D52F0">
        <w:rPr>
          <w:bCs/>
          <w:szCs w:val="28"/>
        </w:rPr>
        <w:t xml:space="preserve"> 2º</w:t>
      </w:r>
      <w:r w:rsidRPr="003D52F0">
        <w:rPr>
          <w:bCs/>
          <w:szCs w:val="28"/>
        </w:rPr>
        <w:t xml:space="preserve"> -</w:t>
      </w:r>
      <w:r w:rsidR="001637CB" w:rsidRPr="003D52F0">
        <w:rPr>
          <w:b w:val="0"/>
          <w:bCs/>
          <w:szCs w:val="28"/>
        </w:rPr>
        <w:t xml:space="preserve"> A cobertura do crédito adicional especial de que trata o artigo 1º desta lei, se dará por anulação parcial da seguinte dotação orçamentária:</w:t>
      </w:r>
    </w:p>
    <w:p w:rsidR="00710FD8" w:rsidRPr="003D52F0" w:rsidRDefault="00710FD8" w:rsidP="00710FD8">
      <w:pPr>
        <w:pStyle w:val="Corpodetexto"/>
        <w:spacing w:after="0" w:line="240" w:lineRule="auto"/>
        <w:rPr>
          <w:b w:val="0"/>
          <w:bCs/>
          <w:sz w:val="20"/>
          <w:szCs w:val="20"/>
        </w:rPr>
      </w:pPr>
    </w:p>
    <w:p w:rsidR="00710FD8" w:rsidRPr="003D52F0" w:rsidRDefault="00710FD8" w:rsidP="00710FD8">
      <w:pPr>
        <w:pStyle w:val="Corpodetexto"/>
        <w:spacing w:after="0" w:line="240" w:lineRule="auto"/>
        <w:rPr>
          <w:b w:val="0"/>
          <w:bCs/>
          <w:sz w:val="20"/>
          <w:szCs w:val="20"/>
        </w:rPr>
      </w:pP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 xml:space="preserve">0010   – INSTITUTO PREVID. MUNICIPAL SERV. PUBLICO        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>0001   – ADMINISTRAÇÃO GERAL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>0099   – RESERVA DE CONTINGÊNCIA OU RESERVA LEGAL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 xml:space="preserve">0999   – RESERVA DE CONTINGÊNCIA               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>0029   – PREVIDÊNCIA MUNICIPAL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 xml:space="preserve">0150   – RECURSOS DO REGIME PRÓPRIO DE PREVIDÊNCIA (RPPS)  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 xml:space="preserve">9999   – RESERVA DE CONTINGÊNCIA  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>9.9.99.99.00.00 – RESERVA DE CONTINGÊNCIA......</w:t>
      </w:r>
      <w:r>
        <w:rPr>
          <w:rFonts w:ascii="Courier New" w:hAnsi="Courier New" w:cs="Courier New"/>
          <w:b w:val="0"/>
          <w:bCs/>
          <w:sz w:val="20"/>
          <w:szCs w:val="20"/>
        </w:rPr>
        <w:t>........</w:t>
      </w:r>
      <w:r w:rsidRPr="00710FD8">
        <w:rPr>
          <w:rFonts w:ascii="Courier New" w:hAnsi="Courier New" w:cs="Courier New"/>
          <w:b w:val="0"/>
          <w:bCs/>
          <w:sz w:val="20"/>
          <w:szCs w:val="20"/>
        </w:rPr>
        <w:t>......7.000,00</w:t>
      </w:r>
    </w:p>
    <w:p w:rsidR="003D52F0" w:rsidRPr="00710FD8" w:rsidRDefault="003D52F0" w:rsidP="003D52F0">
      <w:pPr>
        <w:pStyle w:val="Corpodetexto"/>
        <w:spacing w:after="0" w:line="240" w:lineRule="auto"/>
        <w:rPr>
          <w:rFonts w:ascii="Courier New" w:hAnsi="Courier New" w:cs="Courier New"/>
          <w:b w:val="0"/>
          <w:bCs/>
          <w:sz w:val="20"/>
          <w:szCs w:val="20"/>
        </w:rPr>
      </w:pPr>
      <w:r w:rsidRPr="00710FD8">
        <w:rPr>
          <w:rFonts w:ascii="Courier New" w:hAnsi="Courier New" w:cs="Courier New"/>
          <w:b w:val="0"/>
          <w:bCs/>
          <w:sz w:val="20"/>
          <w:szCs w:val="20"/>
        </w:rPr>
        <w:t>TOTAL.................................................... R$ 7.000,00</w:t>
      </w:r>
    </w:p>
    <w:p w:rsidR="00710FD8" w:rsidRPr="003D52F0" w:rsidRDefault="00710FD8" w:rsidP="00710FD8">
      <w:pPr>
        <w:pStyle w:val="Corpodetexto"/>
        <w:spacing w:after="0" w:line="240" w:lineRule="auto"/>
        <w:rPr>
          <w:b w:val="0"/>
          <w:bCs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rPr>
          <w:bCs/>
          <w:szCs w:val="28"/>
        </w:rPr>
      </w:pPr>
    </w:p>
    <w:p w:rsidR="001637CB" w:rsidRPr="003D52F0" w:rsidRDefault="001637CB" w:rsidP="00710FD8">
      <w:pPr>
        <w:pStyle w:val="Corpodetexto"/>
        <w:spacing w:after="0" w:line="240" w:lineRule="auto"/>
        <w:rPr>
          <w:b w:val="0"/>
          <w:bCs/>
          <w:szCs w:val="28"/>
        </w:rPr>
      </w:pPr>
      <w:r w:rsidRPr="003D52F0">
        <w:rPr>
          <w:bCs/>
          <w:szCs w:val="28"/>
        </w:rPr>
        <w:t>Art</w:t>
      </w:r>
      <w:r w:rsidR="00710FD8" w:rsidRPr="003D52F0">
        <w:rPr>
          <w:bCs/>
          <w:szCs w:val="28"/>
        </w:rPr>
        <w:t>igo</w:t>
      </w:r>
      <w:r w:rsidRPr="003D52F0">
        <w:rPr>
          <w:bCs/>
          <w:szCs w:val="28"/>
        </w:rPr>
        <w:t xml:space="preserve"> 3º</w:t>
      </w:r>
      <w:r w:rsidR="00710FD8" w:rsidRPr="003D52F0">
        <w:rPr>
          <w:bCs/>
          <w:szCs w:val="28"/>
        </w:rPr>
        <w:t xml:space="preserve"> -</w:t>
      </w:r>
      <w:r w:rsidRPr="003D52F0">
        <w:rPr>
          <w:b w:val="0"/>
          <w:bCs/>
          <w:szCs w:val="28"/>
        </w:rPr>
        <w:t xml:space="preserve"> Esta Lei entra em vigor na data de sua publicação, revogando-se as disposições em contrário.</w:t>
      </w:r>
    </w:p>
    <w:p w:rsidR="00FD1788" w:rsidRPr="003D52F0" w:rsidRDefault="00FD1788" w:rsidP="00710FD8">
      <w:pPr>
        <w:pStyle w:val="Corpodetexto"/>
        <w:spacing w:after="0" w:line="240" w:lineRule="auto"/>
        <w:rPr>
          <w:b w:val="0"/>
          <w:bCs/>
          <w:szCs w:val="28"/>
        </w:rPr>
      </w:pPr>
    </w:p>
    <w:p w:rsidR="00710FD8" w:rsidRPr="003D52F0" w:rsidRDefault="00710FD8" w:rsidP="00710FD8">
      <w:pPr>
        <w:pStyle w:val="Ttulo1"/>
        <w:spacing w:after="0" w:line="240" w:lineRule="auto"/>
        <w:ind w:left="2832"/>
        <w:rPr>
          <w:szCs w:val="28"/>
        </w:rPr>
      </w:pPr>
      <w:r w:rsidRPr="003D52F0">
        <w:rPr>
          <w:szCs w:val="28"/>
        </w:rPr>
        <w:t>GABINETE DO PREFEITO MUNICIPAL</w:t>
      </w:r>
    </w:p>
    <w:p w:rsidR="00710FD8" w:rsidRPr="003D52F0" w:rsidRDefault="00710FD8" w:rsidP="00710FD8">
      <w:pPr>
        <w:pStyle w:val="Corpodetexto"/>
        <w:spacing w:after="0" w:line="240" w:lineRule="auto"/>
        <w:ind w:firstLine="2835"/>
        <w:rPr>
          <w:b w:val="0"/>
          <w:bCs/>
          <w:szCs w:val="28"/>
        </w:rPr>
      </w:pPr>
      <w:r w:rsidRPr="003D52F0">
        <w:rPr>
          <w:b w:val="0"/>
          <w:szCs w:val="28"/>
        </w:rPr>
        <w:t>Em 2</w:t>
      </w:r>
      <w:r w:rsidR="003D52F0">
        <w:rPr>
          <w:b w:val="0"/>
          <w:szCs w:val="28"/>
        </w:rPr>
        <w:t>8</w:t>
      </w:r>
      <w:r w:rsidRPr="003D52F0">
        <w:rPr>
          <w:b w:val="0"/>
          <w:szCs w:val="28"/>
        </w:rPr>
        <w:t xml:space="preserve"> de </w:t>
      </w:r>
      <w:r w:rsidR="003D52F0">
        <w:rPr>
          <w:b w:val="0"/>
          <w:szCs w:val="28"/>
        </w:rPr>
        <w:t>junho</w:t>
      </w:r>
      <w:r w:rsidRPr="003D52F0">
        <w:rPr>
          <w:b w:val="0"/>
          <w:szCs w:val="28"/>
        </w:rPr>
        <w:t xml:space="preserve"> de 2018</w:t>
      </w:r>
    </w:p>
    <w:p w:rsidR="00710FD8" w:rsidRPr="003D52F0" w:rsidRDefault="00710FD8" w:rsidP="00710FD8">
      <w:pPr>
        <w:pStyle w:val="Corpodetexto"/>
        <w:spacing w:after="0" w:line="240" w:lineRule="auto"/>
        <w:ind w:left="3969"/>
        <w:jc w:val="left"/>
        <w:rPr>
          <w:bCs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ind w:left="3969"/>
        <w:jc w:val="left"/>
        <w:rPr>
          <w:bCs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ind w:left="3969"/>
        <w:jc w:val="left"/>
        <w:rPr>
          <w:bCs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ind w:left="3969"/>
        <w:jc w:val="left"/>
        <w:rPr>
          <w:bCs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ind w:left="3969"/>
        <w:jc w:val="left"/>
        <w:rPr>
          <w:bCs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ind w:left="3969"/>
        <w:jc w:val="left"/>
        <w:rPr>
          <w:bCs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ind w:left="3969"/>
        <w:jc w:val="left"/>
        <w:rPr>
          <w:bCs/>
          <w:szCs w:val="28"/>
        </w:rPr>
      </w:pPr>
    </w:p>
    <w:p w:rsidR="00710FD8" w:rsidRPr="003D52F0" w:rsidRDefault="00710FD8" w:rsidP="00710FD8">
      <w:pPr>
        <w:pStyle w:val="Corpodetexto"/>
        <w:spacing w:after="0" w:line="240" w:lineRule="auto"/>
        <w:ind w:left="3969"/>
        <w:jc w:val="left"/>
        <w:rPr>
          <w:bCs/>
          <w:szCs w:val="28"/>
        </w:rPr>
      </w:pPr>
      <w:r w:rsidRPr="003D52F0">
        <w:rPr>
          <w:bCs/>
          <w:szCs w:val="28"/>
        </w:rPr>
        <w:t>LEONARDO TADEU BORTOLIN</w:t>
      </w:r>
    </w:p>
    <w:p w:rsidR="00710FD8" w:rsidRPr="003D52F0" w:rsidRDefault="00710FD8" w:rsidP="00710FD8">
      <w:pPr>
        <w:pStyle w:val="Corpodetexto"/>
        <w:spacing w:after="0" w:line="240" w:lineRule="auto"/>
        <w:ind w:left="3969"/>
        <w:jc w:val="left"/>
        <w:rPr>
          <w:b w:val="0"/>
          <w:bCs/>
          <w:szCs w:val="28"/>
        </w:rPr>
      </w:pPr>
      <w:r w:rsidRPr="003D52F0">
        <w:rPr>
          <w:b w:val="0"/>
          <w:bCs/>
          <w:szCs w:val="28"/>
        </w:rPr>
        <w:t>PREFEITO MUNICIPAL</w:t>
      </w:r>
    </w:p>
    <w:p w:rsidR="00FD1788" w:rsidRPr="003D52F0" w:rsidRDefault="00710FD8" w:rsidP="00710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2F0">
        <w:rPr>
          <w:rFonts w:ascii="Times New Roman" w:hAnsi="Times New Roman"/>
          <w:sz w:val="28"/>
          <w:szCs w:val="28"/>
        </w:rPr>
        <w:t>MDFFP.</w:t>
      </w:r>
    </w:p>
    <w:p w:rsidR="00FD1788" w:rsidRPr="003D52F0" w:rsidRDefault="00FD178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788" w:rsidRPr="003D52F0" w:rsidRDefault="00FD178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788" w:rsidRPr="003D52F0" w:rsidRDefault="00FD178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788" w:rsidRPr="003D52F0" w:rsidRDefault="00FD178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D8" w:rsidRPr="003D52F0" w:rsidRDefault="00710FD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788" w:rsidRPr="003D52F0" w:rsidRDefault="00FD178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788" w:rsidRPr="003D52F0" w:rsidRDefault="00FD1788" w:rsidP="00710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940" w:rsidRPr="003D52F0" w:rsidRDefault="00F26940" w:rsidP="003D52F0">
      <w:pPr>
        <w:pStyle w:val="Corpodetexto"/>
        <w:spacing w:after="0" w:line="240" w:lineRule="auto"/>
      </w:pPr>
    </w:p>
    <w:sectPr w:rsidR="00F26940" w:rsidRPr="003D52F0" w:rsidSect="00710FD8">
      <w:headerReference w:type="default" r:id="rId6"/>
      <w:footerReference w:type="even" r:id="rId7"/>
      <w:footerReference w:type="default" r:id="rId8"/>
      <w:pgSz w:w="11906" w:h="16838"/>
      <w:pgMar w:top="2952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1C" w:rsidRDefault="002F6E1C" w:rsidP="00273B95">
      <w:pPr>
        <w:spacing w:after="0" w:line="240" w:lineRule="auto"/>
      </w:pPr>
      <w:r>
        <w:separator/>
      </w:r>
    </w:p>
  </w:endnote>
  <w:endnote w:type="continuationSeparator" w:id="1">
    <w:p w:rsidR="002F6E1C" w:rsidRDefault="002F6E1C" w:rsidP="0027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D3" w:rsidRDefault="00644DAE" w:rsidP="00B022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3B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3BD3" w:rsidRDefault="00A03BD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D3" w:rsidRDefault="00A03BD3" w:rsidP="00B0221C">
    <w:pPr>
      <w:pStyle w:val="Rodap"/>
      <w:framePr w:wrap="around" w:vAnchor="text" w:hAnchor="margin" w:xAlign="right" w:y="1"/>
      <w:rPr>
        <w:rStyle w:val="Nmerodepgina"/>
      </w:rPr>
    </w:pPr>
  </w:p>
  <w:p w:rsidR="00A03BD3" w:rsidRDefault="00A03BD3" w:rsidP="00B0221C">
    <w:pPr>
      <w:pStyle w:val="Rodap"/>
      <w:pBdr>
        <w:top w:val="single" w:sz="4" w:space="1" w:color="auto"/>
      </w:pBdr>
      <w:ind w:right="360"/>
      <w:jc w:val="center"/>
    </w:pPr>
    <w:r>
      <w:t>Rua Maringá, 444 - Centro - Primavera do Leste-MT  -  Fone (66)3498-3333 – Ramal 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1C" w:rsidRDefault="002F6E1C" w:rsidP="00273B95">
      <w:pPr>
        <w:spacing w:after="0" w:line="240" w:lineRule="auto"/>
      </w:pPr>
      <w:r>
        <w:separator/>
      </w:r>
    </w:p>
  </w:footnote>
  <w:footnote w:type="continuationSeparator" w:id="1">
    <w:p w:rsidR="002F6E1C" w:rsidRDefault="002F6E1C" w:rsidP="0027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D8" w:rsidRDefault="00644DAE" w:rsidP="00710FD8">
    <w:pPr>
      <w:pStyle w:val="Cabealho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171.75pt;margin-top:-1.8pt;width:57.6pt;height:64.8pt;z-index:-251656192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1028" DrawAspect="Content" ObjectID="_1591690950" r:id="rId2"/>
      </w:pict>
    </w:r>
  </w:p>
  <w:p w:rsidR="00710FD8" w:rsidRDefault="00710FD8" w:rsidP="00710FD8">
    <w:pPr>
      <w:pStyle w:val="Cabealho"/>
      <w:spacing w:after="0"/>
      <w:jc w:val="center"/>
      <w:rPr>
        <w:sz w:val="28"/>
      </w:rPr>
    </w:pPr>
  </w:p>
  <w:p w:rsidR="00A03BD3" w:rsidRDefault="00644DA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.05pt;margin-top:27.9pt;width:338.4pt;height:50.4pt;z-index:251658240" o:allowincell="f" filled="f" stroked="f">
          <v:textbox style="mso-next-textbox:#_x0000_s1025">
            <w:txbxContent>
              <w:p w:rsidR="00710FD8" w:rsidRDefault="00710FD8" w:rsidP="00710FD8">
                <w:pPr>
                  <w:pStyle w:val="Cabealho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MUNICÍPIO DE PRIMAVERA DO LESTE – MT</w:t>
                </w:r>
              </w:p>
              <w:p w:rsidR="00A03BD3" w:rsidRPr="00710FD8" w:rsidRDefault="00710FD8" w:rsidP="00710FD8">
                <w:pPr>
                  <w:pBdr>
                    <w:bottom w:val="single" w:sz="4" w:space="1" w:color="auto"/>
                  </w:pBdr>
                  <w:spacing w:after="0" w:line="240" w:lineRule="auto"/>
                  <w:jc w:val="center"/>
                </w:pPr>
                <w:r>
                  <w:t>Secretaria de Gabinete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1788"/>
    <w:rsid w:val="00080E1E"/>
    <w:rsid w:val="000C60A3"/>
    <w:rsid w:val="00120D2D"/>
    <w:rsid w:val="001637CB"/>
    <w:rsid w:val="001C66DE"/>
    <w:rsid w:val="00273B95"/>
    <w:rsid w:val="002F6E1C"/>
    <w:rsid w:val="00367965"/>
    <w:rsid w:val="00367F92"/>
    <w:rsid w:val="003D52F0"/>
    <w:rsid w:val="00546635"/>
    <w:rsid w:val="005C3670"/>
    <w:rsid w:val="005F3AFE"/>
    <w:rsid w:val="00644DAE"/>
    <w:rsid w:val="00710FD8"/>
    <w:rsid w:val="007117F2"/>
    <w:rsid w:val="00766222"/>
    <w:rsid w:val="00797A2C"/>
    <w:rsid w:val="008124B1"/>
    <w:rsid w:val="00A03BD3"/>
    <w:rsid w:val="00B0221C"/>
    <w:rsid w:val="00EB7624"/>
    <w:rsid w:val="00F26940"/>
    <w:rsid w:val="00F64576"/>
    <w:rsid w:val="00FD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8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10FD8"/>
    <w:pPr>
      <w:keepNext/>
      <w:jc w:val="both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D1788"/>
    <w:pPr>
      <w:jc w:val="both"/>
    </w:pPr>
    <w:rPr>
      <w:rFonts w:ascii="Times New Roman" w:hAnsi="Times New Roman"/>
      <w:b/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rsid w:val="00FD1788"/>
    <w:rPr>
      <w:rFonts w:ascii="Times New Roman" w:eastAsia="Calibri" w:hAnsi="Times New Roman" w:cs="Times New Roman"/>
      <w:b/>
      <w:color w:val="000000"/>
      <w:sz w:val="28"/>
    </w:rPr>
  </w:style>
  <w:style w:type="paragraph" w:styleId="Rodap">
    <w:name w:val="footer"/>
    <w:basedOn w:val="Normal"/>
    <w:link w:val="RodapChar"/>
    <w:uiPriority w:val="99"/>
    <w:rsid w:val="00FD17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D1788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FD1788"/>
  </w:style>
  <w:style w:type="paragraph" w:styleId="Cabealho">
    <w:name w:val="header"/>
    <w:basedOn w:val="Normal"/>
    <w:link w:val="CabealhoChar"/>
    <w:rsid w:val="00FD17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78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FD1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1788"/>
    <w:rPr>
      <w:rFonts w:ascii="Times New Roman" w:eastAsia="Times New Roman" w:hAnsi="Times New Roman" w:cs="Times New Roman"/>
      <w:b/>
      <w:sz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7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7C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710FD8"/>
    <w:rPr>
      <w:rFonts w:ascii="Times New Roman" w:eastAsia="Calibri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Secretária Gabinete</cp:lastModifiedBy>
  <cp:revision>3</cp:revision>
  <cp:lastPrinted>2018-06-28T15:33:00Z</cp:lastPrinted>
  <dcterms:created xsi:type="dcterms:W3CDTF">2018-06-28T15:31:00Z</dcterms:created>
  <dcterms:modified xsi:type="dcterms:W3CDTF">2018-06-28T15:35:00Z</dcterms:modified>
</cp:coreProperties>
</file>