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9D0992">
              <w:rPr>
                <w:rFonts w:ascii="Arial" w:hAnsi="Arial" w:cs="Arial"/>
                <w:b/>
                <w:sz w:val="32"/>
              </w:rPr>
              <w:t>011/2016</w:t>
            </w:r>
          </w:p>
          <w:p w:rsidR="009D205C" w:rsidRPr="00B93411"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w:t>
            </w:r>
            <w:r w:rsidRPr="00B93411">
              <w:rPr>
                <w:rFonts w:ascii="Arial" w:hAnsi="Arial" w:cs="Arial"/>
                <w:b/>
                <w:sz w:val="32"/>
              </w:rPr>
              <w:t xml:space="preserve">nº </w:t>
            </w:r>
            <w:r w:rsidR="00B93411" w:rsidRPr="00B93411">
              <w:rPr>
                <w:rFonts w:ascii="Arial" w:hAnsi="Arial" w:cs="Arial"/>
                <w:b/>
                <w:sz w:val="32"/>
              </w:rPr>
              <w:t>1686/2016</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D0992" w:rsidP="00A23C0A">
            <w:pPr>
              <w:pStyle w:val="Corpodetexto2"/>
              <w:widowControl w:val="0"/>
              <w:spacing w:line="240" w:lineRule="auto"/>
              <w:jc w:val="both"/>
              <w:rPr>
                <w:rFonts w:ascii="Arial" w:hAnsi="Arial" w:cs="Arial"/>
                <w:b/>
                <w:szCs w:val="28"/>
              </w:rPr>
            </w:pPr>
            <w:r w:rsidRPr="002C1325">
              <w:rPr>
                <w:rFonts w:ascii="Arial" w:hAnsi="Arial" w:cs="Arial"/>
                <w:b/>
                <w:szCs w:val="28"/>
              </w:rPr>
              <w:t xml:space="preserve">CONTRATAÇÃO DE EMPRESA ESPECIALIZADA </w:t>
            </w:r>
            <w:r>
              <w:rPr>
                <w:rFonts w:ascii="Arial" w:hAnsi="Arial" w:cs="Arial"/>
                <w:b/>
                <w:szCs w:val="28"/>
              </w:rPr>
              <w:t>NA EXECUÇÃO DE OBRA DE RECAPEAMENTO A</w:t>
            </w:r>
            <w:r>
              <w:rPr>
                <w:rFonts w:ascii="Arial" w:hAnsi="Arial" w:cs="Arial"/>
                <w:b/>
                <w:szCs w:val="28"/>
              </w:rPr>
              <w:t>S</w:t>
            </w:r>
            <w:r>
              <w:rPr>
                <w:rFonts w:ascii="Arial" w:hAnsi="Arial" w:cs="Arial"/>
                <w:b/>
                <w:szCs w:val="28"/>
              </w:rPr>
              <w:t xml:space="preserve">FÁLTICO EM TRECHOS DA RUA RIO DE JANEIRO, </w:t>
            </w:r>
            <w:r w:rsidRPr="002C1325">
              <w:rPr>
                <w:rFonts w:ascii="Arial" w:hAnsi="Arial" w:cs="Arial"/>
                <w:b/>
                <w:szCs w:val="28"/>
              </w:rPr>
              <w:t>CONFORME MEMORIAL DESCRITIVO, PROJETOS E PLANILHAS ORÇAMENTÁRIAS EM ANEXO AO EDITAL CORRESPONDENTE</w:t>
            </w:r>
            <w:r w:rsidR="00566307">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503FC3" w:rsidP="00315DF4">
            <w:pPr>
              <w:suppressAutoHyphens w:val="0"/>
              <w:spacing w:after="120"/>
              <w:jc w:val="both"/>
              <w:rPr>
                <w:rFonts w:ascii="Arial" w:hAnsi="Arial" w:cs="Arial"/>
                <w:b/>
                <w:sz w:val="28"/>
              </w:rPr>
            </w:pPr>
            <w:r>
              <w:rPr>
                <w:rFonts w:ascii="Arial" w:hAnsi="Arial" w:cs="Arial"/>
                <w:b/>
              </w:rPr>
              <w:t>11</w:t>
            </w:r>
            <w:r w:rsidR="009D205C" w:rsidRPr="00315DF4">
              <w:rPr>
                <w:rFonts w:ascii="Arial" w:hAnsi="Arial" w:cs="Arial"/>
                <w:b/>
              </w:rPr>
              <w:t>/</w:t>
            </w:r>
            <w:r w:rsidR="00315DF4" w:rsidRPr="00315DF4">
              <w:rPr>
                <w:rFonts w:ascii="Arial" w:hAnsi="Arial" w:cs="Arial"/>
                <w:b/>
              </w:rPr>
              <w:t>outubro</w:t>
            </w:r>
            <w:r w:rsidR="009D205C" w:rsidRPr="00315DF4">
              <w:rPr>
                <w:rFonts w:ascii="Arial" w:hAnsi="Arial" w:cs="Arial"/>
                <w:b/>
              </w:rPr>
              <w:t>/201</w:t>
            </w:r>
            <w:r w:rsidR="006C4E7D" w:rsidRPr="00315DF4">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315DF4" w:rsidRDefault="00315DF4" w:rsidP="00272F0F">
            <w:pPr>
              <w:suppressAutoHyphens w:val="0"/>
              <w:spacing w:after="120"/>
              <w:jc w:val="both"/>
              <w:rPr>
                <w:rFonts w:ascii="Arial" w:hAnsi="Arial" w:cs="Arial"/>
                <w:b/>
                <w:sz w:val="28"/>
              </w:rPr>
            </w:pPr>
            <w:proofErr w:type="gramStart"/>
            <w:r w:rsidRPr="00315DF4">
              <w:rPr>
                <w:rFonts w:ascii="Arial" w:hAnsi="Arial" w:cs="Arial"/>
                <w:b/>
              </w:rPr>
              <w:t>08</w:t>
            </w:r>
            <w:r w:rsidR="009D205C" w:rsidRPr="00315DF4">
              <w:rPr>
                <w:rFonts w:ascii="Arial" w:hAnsi="Arial" w:cs="Arial"/>
                <w:b/>
              </w:rPr>
              <w:t>:00</w:t>
            </w:r>
            <w:proofErr w:type="gramEnd"/>
            <w:r w:rsidR="009D205C" w:rsidRPr="00315DF4">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315DF4"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spacing w:after="120" w:line="276" w:lineRule="auto"/>
        <w:ind w:right="-15"/>
        <w:jc w:val="center"/>
        <w:rPr>
          <w:rFonts w:ascii="Arial" w:hAnsi="Arial" w:cs="Arial"/>
          <w:bCs/>
          <w:color w:val="FF0000"/>
          <w:szCs w:val="24"/>
        </w:rPr>
      </w:pPr>
    </w:p>
    <w:p w:rsidR="00566307" w:rsidRDefault="00566307" w:rsidP="00272F0F">
      <w:pPr>
        <w:suppressAutoHyphens w:val="0"/>
        <w:spacing w:after="120" w:line="276" w:lineRule="auto"/>
        <w:ind w:right="-15"/>
        <w:jc w:val="center"/>
        <w:rPr>
          <w:rFonts w:ascii="Arial" w:hAnsi="Arial" w:cs="Arial"/>
          <w:bCs/>
          <w:color w:val="FF0000"/>
          <w:szCs w:val="24"/>
        </w:rPr>
      </w:pPr>
    </w:p>
    <w:p w:rsidR="00566307" w:rsidRPr="009D6254" w:rsidRDefault="00566307"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9D0992">
              <w:rPr>
                <w:rFonts w:ascii="Arial" w:hAnsi="Arial" w:cs="Arial"/>
                <w:b/>
                <w:sz w:val="28"/>
                <w:szCs w:val="28"/>
              </w:rPr>
              <w:t>011/2016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B93411">
              <w:rPr>
                <w:rFonts w:ascii="Arial" w:hAnsi="Arial" w:cs="Arial"/>
                <w:sz w:val="28"/>
                <w:szCs w:val="28"/>
              </w:rPr>
              <w:t>1686/2016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9D0992" w:rsidRDefault="002A5CA0" w:rsidP="00272F0F">
            <w:pPr>
              <w:suppressAutoHyphens w:val="0"/>
              <w:spacing w:before="120" w:after="120" w:line="276" w:lineRule="auto"/>
              <w:ind w:left="74"/>
              <w:jc w:val="both"/>
              <w:rPr>
                <w:rFonts w:ascii="Arial" w:hAnsi="Arial" w:cs="Arial"/>
                <w:sz w:val="20"/>
              </w:rPr>
            </w:pPr>
            <w:r w:rsidRPr="009D0992">
              <w:rPr>
                <w:rFonts w:ascii="Arial" w:hAnsi="Arial" w:cs="Arial"/>
                <w:sz w:val="20"/>
              </w:rPr>
              <w:t>OBJETO</w:t>
            </w:r>
            <w:r w:rsidRPr="009D0992">
              <w:rPr>
                <w:rFonts w:ascii="Arial" w:hAnsi="Arial" w:cs="Arial"/>
                <w:b/>
                <w:sz w:val="20"/>
              </w:rPr>
              <w:t xml:space="preserve">: </w:t>
            </w:r>
            <w:r w:rsidR="009D0992" w:rsidRPr="009D0992">
              <w:rPr>
                <w:rFonts w:ascii="Arial" w:hAnsi="Arial" w:cs="Arial"/>
                <w:b/>
                <w:sz w:val="20"/>
              </w:rPr>
              <w:t>CONTRATAÇÃO DE EMPRESA ESPECIALIZADA NA EXECUÇÃO DE OBRA DE RECAP</w:t>
            </w:r>
            <w:r w:rsidR="009D0992" w:rsidRPr="009D0992">
              <w:rPr>
                <w:rFonts w:ascii="Arial" w:hAnsi="Arial" w:cs="Arial"/>
                <w:b/>
                <w:sz w:val="20"/>
              </w:rPr>
              <w:t>E</w:t>
            </w:r>
            <w:r w:rsidR="009D0992" w:rsidRPr="009D0992">
              <w:rPr>
                <w:rFonts w:ascii="Arial" w:hAnsi="Arial" w:cs="Arial"/>
                <w:b/>
                <w:sz w:val="20"/>
              </w:rPr>
              <w:t>AMENTO ASFÁLTICO EM TRECHOS DA RUA RIO DE JANEIRO, CONFORME MEMORIAL DESCRIT</w:t>
            </w:r>
            <w:r w:rsidR="009D0992" w:rsidRPr="009D0992">
              <w:rPr>
                <w:rFonts w:ascii="Arial" w:hAnsi="Arial" w:cs="Arial"/>
                <w:b/>
                <w:sz w:val="20"/>
              </w:rPr>
              <w:t>I</w:t>
            </w:r>
            <w:r w:rsidR="009D0992" w:rsidRPr="009D0992">
              <w:rPr>
                <w:rFonts w:ascii="Arial" w:hAnsi="Arial" w:cs="Arial"/>
                <w:b/>
                <w:sz w:val="20"/>
              </w:rPr>
              <w:t>VO, PROJETOS E PLANILHAS ORÇAMENTÁRIAS EM ANEXO AO EDITAL CORRESPONDENTE</w:t>
            </w:r>
            <w:r w:rsidR="00566307" w:rsidRPr="009D0992">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8D3907" w:rsidRDefault="008D3907"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9D0992">
        <w:rPr>
          <w:rFonts w:ascii="Arial" w:hAnsi="Arial" w:cs="Arial"/>
          <w:b/>
          <w:bCs/>
          <w:color w:val="000000"/>
          <w:szCs w:val="24"/>
        </w:rPr>
        <w:t>011/2016</w:t>
      </w:r>
    </w:p>
    <w:p w:rsidR="00947F8B" w:rsidRPr="002A5CA0" w:rsidRDefault="00947F8B" w:rsidP="00DB6E92">
      <w:pPr>
        <w:suppressAutoHyphens w:val="0"/>
        <w:spacing w:after="120"/>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Pr="00B93411">
        <w:rPr>
          <w:rFonts w:ascii="Arial" w:hAnsi="Arial" w:cs="Arial"/>
          <w:b/>
          <w:bCs/>
          <w:szCs w:val="24"/>
        </w:rPr>
        <w:t>°</w:t>
      </w:r>
      <w:r w:rsidR="006C4E7D" w:rsidRPr="00B93411">
        <w:rPr>
          <w:rFonts w:ascii="Arial" w:hAnsi="Arial" w:cs="Arial"/>
          <w:b/>
          <w:bCs/>
          <w:szCs w:val="24"/>
        </w:rPr>
        <w:t xml:space="preserve"> </w:t>
      </w:r>
      <w:r w:rsidR="00B93411" w:rsidRPr="00B93411">
        <w:rPr>
          <w:rFonts w:ascii="Arial" w:hAnsi="Arial" w:cs="Arial"/>
          <w:b/>
          <w:bCs/>
          <w:szCs w:val="24"/>
        </w:rPr>
        <w:t>1686/2016</w:t>
      </w:r>
      <w:r w:rsidRPr="00B93411">
        <w:rPr>
          <w:rFonts w:ascii="Arial" w:hAnsi="Arial" w:cs="Arial"/>
          <w:b/>
          <w:bCs/>
          <w:szCs w:val="24"/>
        </w:rPr>
        <w:t>)</w:t>
      </w:r>
    </w:p>
    <w:p w:rsidR="00947F8B" w:rsidRPr="002A5CA0" w:rsidRDefault="00947F8B" w:rsidP="00DB6E92">
      <w:pPr>
        <w:suppressAutoHyphens w:val="0"/>
        <w:spacing w:after="120"/>
        <w:ind w:right="-15"/>
        <w:jc w:val="center"/>
        <w:rPr>
          <w:rFonts w:ascii="Arial" w:hAnsi="Arial" w:cs="Arial"/>
          <w:b/>
          <w:bCs/>
          <w:color w:val="000000"/>
          <w:szCs w:val="24"/>
        </w:rPr>
      </w:pPr>
    </w:p>
    <w:p w:rsidR="00947F8B" w:rsidRPr="001146AF" w:rsidRDefault="00947F8B" w:rsidP="00DB6E92">
      <w:pPr>
        <w:suppressAutoHyphens w:val="0"/>
        <w:snapToGrid w:val="0"/>
        <w:spacing w:after="120"/>
        <w:ind w:right="-28"/>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4273E4">
        <w:rPr>
          <w:rFonts w:ascii="Arial" w:hAnsi="Arial"/>
          <w:b/>
        </w:rPr>
        <w:t>Infraestrutura</w:t>
      </w:r>
      <w:r w:rsidR="002A5CA0">
        <w:rPr>
          <w:rFonts w:ascii="Arial" w:hAnsi="Arial"/>
          <w:b/>
        </w:rPr>
        <w:t xml:space="preserve">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DB6E92">
      <w:pPr>
        <w:suppressAutoHyphens w:val="0"/>
        <w:spacing w:after="120"/>
        <w:ind w:right="-28"/>
        <w:jc w:val="both"/>
        <w:rPr>
          <w:rFonts w:ascii="Arial" w:hAnsi="Arial" w:cs="Arial"/>
          <w:b/>
          <w:szCs w:val="24"/>
        </w:rPr>
      </w:pPr>
    </w:p>
    <w:p w:rsidR="006D2E66" w:rsidRPr="00315DF4" w:rsidRDefault="006D2E66" w:rsidP="00DB6E92">
      <w:pPr>
        <w:numPr>
          <w:ilvl w:val="0"/>
          <w:numId w:val="1"/>
        </w:numPr>
        <w:tabs>
          <w:tab w:val="left" w:pos="284"/>
        </w:tabs>
        <w:suppressAutoHyphens w:val="0"/>
        <w:spacing w:after="120"/>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 xml:space="preserve">A </w:t>
      </w:r>
      <w:r w:rsidRPr="00315DF4">
        <w:rPr>
          <w:rFonts w:ascii="Arial" w:hAnsi="Arial" w:cs="Arial"/>
          <w:b/>
          <w:szCs w:val="24"/>
        </w:rPr>
        <w:t>DOCUMENTAÇÃO E PROPOSTAS</w:t>
      </w:r>
      <w:r w:rsidRPr="00315DF4">
        <w:rPr>
          <w:rFonts w:ascii="Arial" w:hAnsi="Arial" w:cs="Arial"/>
          <w:szCs w:val="24"/>
        </w:rPr>
        <w:t xml:space="preserve">: </w:t>
      </w:r>
    </w:p>
    <w:p w:rsidR="005E25D6" w:rsidRPr="00315DF4" w:rsidRDefault="005E25D6" w:rsidP="00DB6E92">
      <w:pPr>
        <w:pStyle w:val="PargrafodaLista"/>
        <w:numPr>
          <w:ilvl w:val="1"/>
          <w:numId w:val="1"/>
        </w:numPr>
        <w:tabs>
          <w:tab w:val="left" w:pos="851"/>
        </w:tabs>
        <w:suppressAutoHyphens w:val="0"/>
        <w:spacing w:after="120"/>
        <w:ind w:left="284" w:right="-30" w:firstLine="0"/>
        <w:contextualSpacing w:val="0"/>
        <w:jc w:val="both"/>
        <w:rPr>
          <w:rFonts w:ascii="Arial" w:hAnsi="Arial" w:cs="Arial"/>
          <w:szCs w:val="24"/>
        </w:rPr>
      </w:pPr>
      <w:r w:rsidRPr="00315DF4">
        <w:rPr>
          <w:rFonts w:ascii="Arial" w:hAnsi="Arial" w:cs="Arial"/>
          <w:szCs w:val="24"/>
        </w:rPr>
        <w:t xml:space="preserve">Até às </w:t>
      </w:r>
      <w:proofErr w:type="gramStart"/>
      <w:r w:rsidR="00315DF4" w:rsidRPr="00315DF4">
        <w:rPr>
          <w:rFonts w:ascii="Arial" w:hAnsi="Arial" w:cs="Arial"/>
          <w:szCs w:val="24"/>
        </w:rPr>
        <w:t>08</w:t>
      </w:r>
      <w:r w:rsidR="0066654F" w:rsidRPr="00315DF4">
        <w:rPr>
          <w:rFonts w:ascii="Arial" w:hAnsi="Arial" w:cs="Arial"/>
          <w:szCs w:val="24"/>
        </w:rPr>
        <w:t>:</w:t>
      </w:r>
      <w:r w:rsidR="002638B1" w:rsidRPr="00315DF4">
        <w:rPr>
          <w:rFonts w:ascii="Arial" w:hAnsi="Arial" w:cs="Arial"/>
          <w:szCs w:val="24"/>
        </w:rPr>
        <w:t>0</w:t>
      </w:r>
      <w:r w:rsidR="0066654F" w:rsidRPr="00315DF4">
        <w:rPr>
          <w:rFonts w:ascii="Arial" w:hAnsi="Arial" w:cs="Arial"/>
          <w:szCs w:val="24"/>
        </w:rPr>
        <w:t>0</w:t>
      </w:r>
      <w:proofErr w:type="gramEnd"/>
      <w:r w:rsidRPr="00315DF4">
        <w:rPr>
          <w:rFonts w:ascii="Arial" w:hAnsi="Arial" w:cs="Arial"/>
          <w:szCs w:val="24"/>
        </w:rPr>
        <w:t xml:space="preserve"> horas, do dia </w:t>
      </w:r>
      <w:r w:rsidR="00503FC3">
        <w:rPr>
          <w:rFonts w:ascii="Arial" w:hAnsi="Arial" w:cs="Arial"/>
          <w:szCs w:val="24"/>
        </w:rPr>
        <w:t>11</w:t>
      </w:r>
      <w:r w:rsidRPr="00315DF4">
        <w:rPr>
          <w:rFonts w:ascii="Arial" w:hAnsi="Arial" w:cs="Arial"/>
          <w:szCs w:val="24"/>
        </w:rPr>
        <w:t>, mês</w:t>
      </w:r>
      <w:r w:rsidR="0066654F" w:rsidRPr="00315DF4">
        <w:rPr>
          <w:rFonts w:ascii="Arial" w:hAnsi="Arial" w:cs="Arial"/>
          <w:szCs w:val="24"/>
        </w:rPr>
        <w:t xml:space="preserve"> de </w:t>
      </w:r>
      <w:r w:rsidR="00315DF4" w:rsidRPr="00315DF4">
        <w:rPr>
          <w:rFonts w:ascii="Arial" w:hAnsi="Arial" w:cs="Arial"/>
          <w:szCs w:val="24"/>
        </w:rPr>
        <w:t>outubro</w:t>
      </w:r>
      <w:r w:rsidRPr="00315DF4">
        <w:rPr>
          <w:rFonts w:ascii="Arial" w:hAnsi="Arial" w:cs="Arial"/>
          <w:szCs w:val="24"/>
        </w:rPr>
        <w:t xml:space="preserve">, </w:t>
      </w:r>
      <w:r w:rsidR="0066654F" w:rsidRPr="00315DF4">
        <w:rPr>
          <w:rFonts w:ascii="Arial" w:hAnsi="Arial" w:cs="Arial"/>
          <w:szCs w:val="24"/>
        </w:rPr>
        <w:t xml:space="preserve">do </w:t>
      </w:r>
      <w:r w:rsidRPr="00315DF4">
        <w:rPr>
          <w:rFonts w:ascii="Arial" w:hAnsi="Arial" w:cs="Arial"/>
          <w:szCs w:val="24"/>
        </w:rPr>
        <w:t xml:space="preserve">ano </w:t>
      </w:r>
      <w:r w:rsidR="0066654F" w:rsidRPr="00315DF4">
        <w:rPr>
          <w:rFonts w:ascii="Arial" w:hAnsi="Arial" w:cs="Arial"/>
          <w:szCs w:val="24"/>
        </w:rPr>
        <w:t>2016</w:t>
      </w:r>
      <w:r w:rsidRPr="00315DF4">
        <w:rPr>
          <w:rFonts w:ascii="Arial" w:hAnsi="Arial" w:cs="Arial"/>
          <w:szCs w:val="24"/>
        </w:rPr>
        <w:t xml:space="preserve">, no endereço </w:t>
      </w:r>
      <w:r w:rsidR="0066654F" w:rsidRPr="00315DF4">
        <w:rPr>
          <w:rFonts w:ascii="Arial" w:hAnsi="Arial" w:cs="Arial"/>
          <w:szCs w:val="24"/>
        </w:rPr>
        <w:t>Rua Maringá nº 444, Centro, Primavera do Leste – MT, Auditório de Licitações,</w:t>
      </w:r>
      <w:r w:rsidRPr="00315DF4">
        <w:rPr>
          <w:rFonts w:ascii="Arial" w:hAnsi="Arial" w:cs="Arial"/>
          <w:szCs w:val="24"/>
        </w:rPr>
        <w:t xml:space="preserve"> para entrega do Envelope n° </w:t>
      </w:r>
      <w:r w:rsidR="007A7A64" w:rsidRPr="00315DF4">
        <w:rPr>
          <w:rFonts w:ascii="Arial" w:hAnsi="Arial" w:cs="Arial"/>
          <w:szCs w:val="24"/>
        </w:rPr>
        <w:t>0</w:t>
      </w:r>
      <w:r w:rsidRPr="00315DF4">
        <w:rPr>
          <w:rFonts w:ascii="Arial" w:hAnsi="Arial" w:cs="Arial"/>
          <w:szCs w:val="24"/>
        </w:rPr>
        <w:t>1</w:t>
      </w:r>
      <w:r w:rsidR="007A7A64" w:rsidRPr="00315DF4">
        <w:rPr>
          <w:rFonts w:ascii="Arial" w:hAnsi="Arial" w:cs="Arial"/>
          <w:szCs w:val="24"/>
        </w:rPr>
        <w:t>, com os documentos de habil</w:t>
      </w:r>
      <w:r w:rsidR="00BB552B" w:rsidRPr="00315DF4">
        <w:rPr>
          <w:rFonts w:ascii="Arial" w:hAnsi="Arial" w:cs="Arial"/>
          <w:szCs w:val="24"/>
        </w:rPr>
        <w:t>itação, e n</w:t>
      </w:r>
      <w:r w:rsidR="0066654F" w:rsidRPr="00315DF4">
        <w:rPr>
          <w:rFonts w:ascii="Arial" w:hAnsi="Arial" w:cs="Arial"/>
          <w:szCs w:val="24"/>
        </w:rPr>
        <w:t>º</w:t>
      </w:r>
      <w:r w:rsidR="00BB552B" w:rsidRPr="00315DF4">
        <w:rPr>
          <w:rFonts w:ascii="Arial" w:hAnsi="Arial" w:cs="Arial"/>
          <w:szCs w:val="24"/>
        </w:rPr>
        <w:t xml:space="preserve"> 02, com a proposta, além das declarações complementares.</w:t>
      </w:r>
    </w:p>
    <w:p w:rsidR="006D2E66" w:rsidRPr="00315DF4" w:rsidRDefault="006D2E66" w:rsidP="00DB6E92">
      <w:pPr>
        <w:tabs>
          <w:tab w:val="left" w:pos="567"/>
        </w:tabs>
        <w:suppressAutoHyphens w:val="0"/>
        <w:spacing w:after="120"/>
        <w:ind w:right="-28"/>
        <w:jc w:val="both"/>
        <w:rPr>
          <w:rFonts w:ascii="Arial" w:hAnsi="Arial" w:cs="Arial"/>
          <w:szCs w:val="24"/>
        </w:rPr>
      </w:pPr>
    </w:p>
    <w:p w:rsidR="00BD1240" w:rsidRPr="00315DF4" w:rsidRDefault="00BD1240" w:rsidP="00DB6E92">
      <w:pPr>
        <w:numPr>
          <w:ilvl w:val="0"/>
          <w:numId w:val="1"/>
        </w:numPr>
        <w:tabs>
          <w:tab w:val="left" w:pos="284"/>
        </w:tabs>
        <w:suppressAutoHyphens w:val="0"/>
        <w:spacing w:after="120"/>
        <w:ind w:left="0" w:right="-30" w:firstLine="0"/>
        <w:jc w:val="both"/>
        <w:rPr>
          <w:rFonts w:ascii="Arial" w:hAnsi="Arial" w:cs="Arial"/>
          <w:b/>
          <w:szCs w:val="24"/>
        </w:rPr>
      </w:pPr>
      <w:r w:rsidRPr="00315DF4">
        <w:rPr>
          <w:rFonts w:ascii="Arial" w:hAnsi="Arial" w:cs="Arial"/>
          <w:b/>
          <w:szCs w:val="24"/>
        </w:rPr>
        <w:t xml:space="preserve">HORÁRIO, DATA E LOCAL </w:t>
      </w:r>
      <w:r w:rsidR="009626AA" w:rsidRPr="00315DF4">
        <w:rPr>
          <w:rFonts w:ascii="Arial" w:hAnsi="Arial" w:cs="Arial"/>
          <w:b/>
          <w:szCs w:val="24"/>
        </w:rPr>
        <w:t xml:space="preserve">PARA INÍCIO DA </w:t>
      </w:r>
      <w:r w:rsidRPr="00315DF4">
        <w:rPr>
          <w:rFonts w:ascii="Arial" w:hAnsi="Arial" w:cs="Arial"/>
          <w:b/>
          <w:szCs w:val="24"/>
        </w:rPr>
        <w:t>SESSÃO</w:t>
      </w:r>
      <w:r w:rsidR="000536E7" w:rsidRPr="00315DF4">
        <w:rPr>
          <w:rFonts w:ascii="Arial" w:hAnsi="Arial" w:cs="Arial"/>
          <w:b/>
          <w:szCs w:val="24"/>
        </w:rPr>
        <w:t xml:space="preserve"> </w:t>
      </w:r>
      <w:proofErr w:type="gramStart"/>
      <w:r w:rsidR="000536E7" w:rsidRPr="00315DF4">
        <w:rPr>
          <w:rFonts w:ascii="Arial" w:hAnsi="Arial" w:cs="Arial"/>
          <w:b/>
          <w:szCs w:val="24"/>
        </w:rPr>
        <w:t>PÚBLICA</w:t>
      </w:r>
      <w:proofErr w:type="gramEnd"/>
    </w:p>
    <w:p w:rsidR="00BD1240" w:rsidRPr="001146AF" w:rsidRDefault="00BD1240" w:rsidP="00DB6E92">
      <w:pPr>
        <w:numPr>
          <w:ilvl w:val="1"/>
          <w:numId w:val="1"/>
        </w:numPr>
        <w:tabs>
          <w:tab w:val="left" w:pos="-7797"/>
          <w:tab w:val="left" w:pos="851"/>
        </w:tabs>
        <w:suppressAutoHyphens w:val="0"/>
        <w:spacing w:after="120"/>
        <w:ind w:left="284" w:right="-30" w:firstLine="0"/>
        <w:jc w:val="both"/>
        <w:rPr>
          <w:rFonts w:ascii="Arial" w:hAnsi="Arial" w:cs="Arial"/>
          <w:szCs w:val="24"/>
        </w:rPr>
      </w:pPr>
      <w:r w:rsidRPr="00315DF4">
        <w:rPr>
          <w:rFonts w:ascii="Arial" w:hAnsi="Arial" w:cs="Arial"/>
          <w:szCs w:val="24"/>
        </w:rPr>
        <w:t xml:space="preserve">Às </w:t>
      </w:r>
      <w:proofErr w:type="gramStart"/>
      <w:r w:rsidR="00315DF4" w:rsidRPr="00315DF4">
        <w:rPr>
          <w:rFonts w:ascii="Arial" w:hAnsi="Arial" w:cs="Arial"/>
          <w:szCs w:val="24"/>
        </w:rPr>
        <w:t>08</w:t>
      </w:r>
      <w:r w:rsidR="0066654F" w:rsidRPr="00315DF4">
        <w:rPr>
          <w:rFonts w:ascii="Arial" w:hAnsi="Arial" w:cs="Arial"/>
          <w:szCs w:val="24"/>
        </w:rPr>
        <w:t>:00</w:t>
      </w:r>
      <w:proofErr w:type="gramEnd"/>
      <w:r w:rsidR="0066654F" w:rsidRPr="00315DF4">
        <w:rPr>
          <w:rFonts w:ascii="Arial" w:hAnsi="Arial" w:cs="Arial"/>
          <w:szCs w:val="24"/>
        </w:rPr>
        <w:t xml:space="preserve"> horas, do dia </w:t>
      </w:r>
      <w:r w:rsidR="00503FC3">
        <w:rPr>
          <w:rFonts w:ascii="Arial" w:hAnsi="Arial" w:cs="Arial"/>
          <w:szCs w:val="24"/>
        </w:rPr>
        <w:t>11</w:t>
      </w:r>
      <w:r w:rsidR="0066654F" w:rsidRPr="00315DF4">
        <w:rPr>
          <w:rFonts w:ascii="Arial" w:hAnsi="Arial" w:cs="Arial"/>
          <w:szCs w:val="24"/>
        </w:rPr>
        <w:t xml:space="preserve">, mês de </w:t>
      </w:r>
      <w:r w:rsidR="00315DF4" w:rsidRPr="00315DF4">
        <w:rPr>
          <w:rFonts w:ascii="Arial" w:hAnsi="Arial" w:cs="Arial"/>
          <w:szCs w:val="24"/>
        </w:rPr>
        <w:t>outubro</w:t>
      </w:r>
      <w:r w:rsidR="0066654F" w:rsidRPr="00315DF4">
        <w:rPr>
          <w:rFonts w:ascii="Arial" w:hAnsi="Arial" w:cs="Arial"/>
          <w:szCs w:val="24"/>
        </w:rPr>
        <w:t>, do ano 2016, no endereço Rua Mari</w:t>
      </w:r>
      <w:r w:rsidR="0066654F" w:rsidRPr="00315DF4">
        <w:rPr>
          <w:rFonts w:ascii="Arial" w:hAnsi="Arial" w:cs="Arial"/>
          <w:szCs w:val="24"/>
        </w:rPr>
        <w:t>n</w:t>
      </w:r>
      <w:r w:rsidR="0066654F" w:rsidRPr="00315DF4">
        <w:rPr>
          <w:rFonts w:ascii="Arial" w:hAnsi="Arial" w:cs="Arial"/>
          <w:szCs w:val="24"/>
        </w:rPr>
        <w:t xml:space="preserve">gá nº 444, Centro, Primavera do Leste – MT, Auditório de Licitações </w:t>
      </w:r>
      <w:r w:rsidR="00295D50" w:rsidRPr="00315DF4">
        <w:rPr>
          <w:rFonts w:ascii="Arial" w:hAnsi="Arial" w:cs="Arial"/>
          <w:szCs w:val="24"/>
        </w:rPr>
        <w:t xml:space="preserve">terá início a </w:t>
      </w:r>
      <w:r w:rsidR="00C56667" w:rsidRPr="00315DF4">
        <w:rPr>
          <w:rFonts w:ascii="Arial" w:hAnsi="Arial" w:cs="Arial"/>
          <w:szCs w:val="24"/>
        </w:rPr>
        <w:t>se</w:t>
      </w:r>
      <w:r w:rsidR="00C56667" w:rsidRPr="00315DF4">
        <w:rPr>
          <w:rFonts w:ascii="Arial" w:hAnsi="Arial" w:cs="Arial"/>
          <w:szCs w:val="24"/>
        </w:rPr>
        <w:t>s</w:t>
      </w:r>
      <w:r w:rsidR="00C56667" w:rsidRPr="00315DF4">
        <w:rPr>
          <w:rFonts w:ascii="Arial" w:hAnsi="Arial" w:cs="Arial"/>
          <w:szCs w:val="24"/>
        </w:rPr>
        <w:t>são</w:t>
      </w:r>
      <w:r w:rsidR="00C56667" w:rsidRPr="001146AF">
        <w:rPr>
          <w:rFonts w:ascii="Arial" w:hAnsi="Arial" w:cs="Arial"/>
          <w:szCs w:val="24"/>
        </w:rPr>
        <w:t xml:space="preserve">,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DB6E92">
      <w:pPr>
        <w:numPr>
          <w:ilvl w:val="1"/>
          <w:numId w:val="1"/>
        </w:numPr>
        <w:tabs>
          <w:tab w:val="left" w:pos="-7797"/>
          <w:tab w:val="left" w:pos="851"/>
        </w:tabs>
        <w:suppressAutoHyphens w:val="0"/>
        <w:spacing w:after="120"/>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9D0992">
              <w:rPr>
                <w:rFonts w:ascii="Arial" w:hAnsi="Arial"/>
                <w:b/>
                <w:color w:val="000000"/>
                <w:sz w:val="18"/>
                <w:szCs w:val="18"/>
              </w:rPr>
              <w:t>011/2016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9D0992">
              <w:rPr>
                <w:rFonts w:ascii="Arial" w:hAnsi="Arial"/>
                <w:b/>
                <w:color w:val="000000"/>
                <w:sz w:val="18"/>
                <w:szCs w:val="18"/>
              </w:rPr>
              <w:t>011/2016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DB6E92">
      <w:pPr>
        <w:pStyle w:val="PargrafodaLista"/>
        <w:numPr>
          <w:ilvl w:val="1"/>
          <w:numId w:val="1"/>
        </w:numPr>
        <w:tabs>
          <w:tab w:val="left" w:pos="851"/>
        </w:tabs>
        <w:suppressAutoHyphens w:val="0"/>
        <w:spacing w:before="120" w:after="120"/>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Default="000F33DC" w:rsidP="00DB6E92">
      <w:pPr>
        <w:suppressAutoHyphens w:val="0"/>
        <w:spacing w:after="120"/>
        <w:jc w:val="both"/>
        <w:rPr>
          <w:rFonts w:ascii="Arial" w:hAnsi="Arial" w:cs="Arial"/>
          <w:b/>
          <w:szCs w:val="24"/>
        </w:rPr>
      </w:pPr>
    </w:p>
    <w:p w:rsidR="00503FC3" w:rsidRDefault="00503FC3" w:rsidP="00DB6E92">
      <w:pPr>
        <w:suppressAutoHyphens w:val="0"/>
        <w:spacing w:after="120"/>
        <w:jc w:val="both"/>
        <w:rPr>
          <w:rFonts w:ascii="Arial" w:hAnsi="Arial" w:cs="Arial"/>
          <w:b/>
          <w:szCs w:val="24"/>
        </w:rPr>
      </w:pPr>
    </w:p>
    <w:p w:rsidR="001B5C60" w:rsidRPr="00E70228" w:rsidRDefault="001B5C60" w:rsidP="00DB6E92">
      <w:pPr>
        <w:numPr>
          <w:ilvl w:val="0"/>
          <w:numId w:val="1"/>
        </w:numPr>
        <w:tabs>
          <w:tab w:val="left" w:pos="284"/>
        </w:tabs>
        <w:suppressAutoHyphens w:val="0"/>
        <w:spacing w:after="120"/>
        <w:ind w:left="0" w:firstLine="0"/>
        <w:jc w:val="both"/>
        <w:rPr>
          <w:rFonts w:ascii="Arial" w:hAnsi="Arial" w:cs="Arial"/>
          <w:b/>
          <w:szCs w:val="24"/>
        </w:rPr>
      </w:pPr>
      <w:r w:rsidRPr="00E70228">
        <w:rPr>
          <w:rFonts w:ascii="Arial" w:hAnsi="Arial" w:cs="Arial"/>
          <w:b/>
          <w:szCs w:val="24"/>
        </w:rPr>
        <w:lastRenderedPageBreak/>
        <w:t>DO REPRESENTANTE E DO CREDENCIAMENTO</w:t>
      </w:r>
    </w:p>
    <w:p w:rsidR="001B5C60" w:rsidRPr="00E70228" w:rsidRDefault="000F33DC" w:rsidP="00DB6E92">
      <w:pPr>
        <w:numPr>
          <w:ilvl w:val="1"/>
          <w:numId w:val="1"/>
        </w:numPr>
        <w:tabs>
          <w:tab w:val="left" w:pos="851"/>
        </w:tabs>
        <w:suppressAutoHyphens w:val="0"/>
        <w:spacing w:after="120"/>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DB6E92">
      <w:pPr>
        <w:numPr>
          <w:ilvl w:val="2"/>
          <w:numId w:val="1"/>
        </w:numPr>
        <w:tabs>
          <w:tab w:val="left" w:pos="1560"/>
        </w:tabs>
        <w:suppressAutoHyphens w:val="0"/>
        <w:spacing w:after="120"/>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DB6E92">
      <w:pPr>
        <w:numPr>
          <w:ilvl w:val="2"/>
          <w:numId w:val="1"/>
        </w:numPr>
        <w:tabs>
          <w:tab w:val="left" w:pos="1560"/>
        </w:tabs>
        <w:suppressAutoHyphens w:val="0"/>
        <w:spacing w:after="120"/>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DB6E92">
      <w:pPr>
        <w:numPr>
          <w:ilvl w:val="1"/>
          <w:numId w:val="1"/>
        </w:numPr>
        <w:tabs>
          <w:tab w:val="left" w:pos="851"/>
        </w:tabs>
        <w:suppressAutoHyphens w:val="0"/>
        <w:spacing w:after="120"/>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DB6E92">
      <w:pPr>
        <w:suppressAutoHyphens w:val="0"/>
        <w:spacing w:after="120"/>
        <w:jc w:val="both"/>
        <w:rPr>
          <w:rFonts w:ascii="Arial" w:hAnsi="Arial" w:cs="Arial"/>
          <w:szCs w:val="24"/>
        </w:rPr>
      </w:pPr>
    </w:p>
    <w:p w:rsidR="006D2E66" w:rsidRPr="00242FA6" w:rsidRDefault="006D2E66" w:rsidP="00DB6E92">
      <w:pPr>
        <w:numPr>
          <w:ilvl w:val="0"/>
          <w:numId w:val="1"/>
        </w:numPr>
        <w:suppressAutoHyphens w:val="0"/>
        <w:spacing w:after="120"/>
        <w:jc w:val="both"/>
        <w:rPr>
          <w:rFonts w:ascii="Arial" w:hAnsi="Arial" w:cs="Arial"/>
          <w:b/>
          <w:szCs w:val="24"/>
        </w:rPr>
      </w:pPr>
      <w:r w:rsidRPr="00242FA6">
        <w:rPr>
          <w:rFonts w:ascii="Arial" w:hAnsi="Arial" w:cs="Arial"/>
          <w:b/>
          <w:szCs w:val="24"/>
        </w:rPr>
        <w:t>OBJETO</w:t>
      </w:r>
    </w:p>
    <w:p w:rsidR="00B20A2E" w:rsidRPr="0013718E" w:rsidRDefault="00B1770D" w:rsidP="00DB6E92">
      <w:pPr>
        <w:numPr>
          <w:ilvl w:val="1"/>
          <w:numId w:val="1"/>
        </w:numPr>
        <w:tabs>
          <w:tab w:val="left" w:pos="851"/>
        </w:tabs>
        <w:suppressAutoHyphens w:val="0"/>
        <w:spacing w:after="120"/>
        <w:ind w:left="284" w:firstLine="0"/>
        <w:jc w:val="both"/>
        <w:rPr>
          <w:rFonts w:ascii="Arial" w:hAnsi="Arial" w:cs="Arial"/>
          <w:i/>
          <w:color w:val="FF0000"/>
          <w:szCs w:val="24"/>
        </w:rPr>
      </w:pPr>
      <w:r w:rsidRPr="00566307">
        <w:rPr>
          <w:rFonts w:ascii="Arial" w:hAnsi="Arial" w:cs="Arial"/>
          <w:szCs w:val="24"/>
        </w:rPr>
        <w:t>A presente licitação tem por objeto a escolha da proposta mais vantajosa para</w:t>
      </w:r>
      <w:r w:rsidRPr="00566307">
        <w:rPr>
          <w:rFonts w:ascii="Arial" w:hAnsi="Arial" w:cs="Arial"/>
          <w:b/>
          <w:szCs w:val="24"/>
        </w:rPr>
        <w:t xml:space="preserve"> </w:t>
      </w:r>
      <w:r w:rsidR="00C25835" w:rsidRPr="00566307">
        <w:rPr>
          <w:rFonts w:ascii="Arial" w:hAnsi="Arial" w:cs="Arial"/>
          <w:b/>
          <w:szCs w:val="24"/>
        </w:rPr>
        <w:t xml:space="preserve">execução de obra de </w:t>
      </w:r>
      <w:r w:rsidR="009D0992">
        <w:rPr>
          <w:rFonts w:ascii="Arial" w:hAnsi="Arial" w:cs="Arial"/>
          <w:b/>
          <w:szCs w:val="24"/>
        </w:rPr>
        <w:t>recapeamento asfáltico em trechos da Rua Rio de Janeiro, referente ao projeto de Melhorias nas Vias Paralelas da MT 130</w:t>
      </w:r>
      <w:r w:rsidR="00C25835" w:rsidRPr="00566307">
        <w:rPr>
          <w:rFonts w:ascii="Arial" w:hAnsi="Arial" w:cs="Arial"/>
          <w:b/>
          <w:szCs w:val="24"/>
        </w:rPr>
        <w:t>, conforme Mem</w:t>
      </w:r>
      <w:r w:rsidR="00C25835" w:rsidRPr="00566307">
        <w:rPr>
          <w:rFonts w:ascii="Arial" w:hAnsi="Arial" w:cs="Arial"/>
          <w:b/>
          <w:szCs w:val="24"/>
        </w:rPr>
        <w:t>o</w:t>
      </w:r>
      <w:r w:rsidR="00C25835" w:rsidRPr="00566307">
        <w:rPr>
          <w:rFonts w:ascii="Arial" w:hAnsi="Arial" w:cs="Arial"/>
          <w:b/>
          <w:szCs w:val="24"/>
        </w:rPr>
        <w:t>rial Descritivo, Projetos e Planilhas Orçamentárias em anexo ao Edital</w:t>
      </w:r>
      <w:r w:rsidR="00C25835" w:rsidRPr="00C25835">
        <w:rPr>
          <w:rFonts w:ascii="Arial" w:hAnsi="Arial" w:cs="Arial"/>
          <w:b/>
          <w:szCs w:val="28"/>
        </w:rPr>
        <w:t xml:space="preserve"> corre</w:t>
      </w:r>
      <w:r w:rsidR="00C25835" w:rsidRPr="00C25835">
        <w:rPr>
          <w:rFonts w:ascii="Arial" w:hAnsi="Arial" w:cs="Arial"/>
          <w:b/>
          <w:szCs w:val="28"/>
        </w:rPr>
        <w:t>s</w:t>
      </w:r>
      <w:r w:rsidR="00C25835" w:rsidRPr="00C25835">
        <w:rPr>
          <w:rFonts w:ascii="Arial" w:hAnsi="Arial" w:cs="Arial"/>
          <w:b/>
          <w:szCs w:val="28"/>
        </w:rPr>
        <w:t>pondente</w:t>
      </w:r>
      <w:r w:rsidR="00175641" w:rsidRPr="0013718E">
        <w:rPr>
          <w:rFonts w:ascii="Arial" w:hAnsi="Arial" w:cs="Arial"/>
          <w:szCs w:val="24"/>
        </w:rPr>
        <w:t xml:space="preserve">,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o fornecimento da mão de obra, ferramentas, máquinas, equipamentos e materiais n</w:t>
      </w:r>
      <w:r w:rsidR="0013718E" w:rsidRPr="0013718E">
        <w:rPr>
          <w:rFonts w:ascii="Arial" w:hAnsi="Arial" w:cs="Arial"/>
          <w:szCs w:val="24"/>
        </w:rPr>
        <w:t>e</w:t>
      </w:r>
      <w:r w:rsidR="0013718E" w:rsidRPr="0013718E">
        <w:rPr>
          <w:rFonts w:ascii="Arial" w:hAnsi="Arial" w:cs="Arial"/>
          <w:szCs w:val="24"/>
        </w:rPr>
        <w:t>cessários e adequados para que todos os serviços sejam desenvolvidos com segura</w:t>
      </w:r>
      <w:r w:rsidR="0013718E" w:rsidRPr="0013718E">
        <w:rPr>
          <w:rFonts w:ascii="Arial" w:hAnsi="Arial" w:cs="Arial"/>
          <w:szCs w:val="24"/>
        </w:rPr>
        <w:t>n</w:t>
      </w:r>
      <w:r w:rsidR="0013718E" w:rsidRPr="0013718E">
        <w:rPr>
          <w:rFonts w:ascii="Arial" w:hAnsi="Arial" w:cs="Arial"/>
          <w:szCs w:val="24"/>
        </w:rPr>
        <w:t xml:space="preserve">ça e qualidade. </w:t>
      </w:r>
    </w:p>
    <w:p w:rsidR="008F6D4A" w:rsidRPr="00D65D1A" w:rsidRDefault="00E52E5B" w:rsidP="00DB6E92">
      <w:pPr>
        <w:pStyle w:val="PargrafodaLista"/>
        <w:numPr>
          <w:ilvl w:val="1"/>
          <w:numId w:val="1"/>
        </w:numPr>
        <w:tabs>
          <w:tab w:val="left" w:pos="851"/>
        </w:tabs>
        <w:suppressAutoHyphens w:val="0"/>
        <w:spacing w:after="120"/>
        <w:ind w:left="284" w:firstLine="0"/>
        <w:contextualSpacing w:val="0"/>
        <w:jc w:val="both"/>
        <w:rPr>
          <w:rFonts w:ascii="Arial" w:hAnsi="Arial" w:cs="Arial"/>
          <w:szCs w:val="24"/>
        </w:rPr>
      </w:pPr>
      <w:r w:rsidRPr="0013718E">
        <w:rPr>
          <w:rFonts w:ascii="Arial" w:hAnsi="Arial" w:cs="Arial"/>
          <w:szCs w:val="24"/>
        </w:rPr>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DB6E92">
      <w:pPr>
        <w:suppressAutoHyphens w:val="0"/>
        <w:autoSpaceDE w:val="0"/>
        <w:spacing w:after="120"/>
        <w:ind w:left="425"/>
        <w:jc w:val="both"/>
        <w:rPr>
          <w:rFonts w:ascii="Arial" w:hAnsi="Arial" w:cs="Arial"/>
          <w:szCs w:val="24"/>
        </w:rPr>
      </w:pPr>
      <w:r w:rsidRPr="00D65D1A">
        <w:rPr>
          <w:rFonts w:ascii="Arial" w:hAnsi="Arial" w:cs="Arial"/>
          <w:szCs w:val="24"/>
        </w:rPr>
        <w:t xml:space="preserve"> </w:t>
      </w:r>
    </w:p>
    <w:p w:rsidR="005B15DA" w:rsidRPr="00D65D1A" w:rsidRDefault="005B15DA" w:rsidP="00DB6E92">
      <w:pPr>
        <w:numPr>
          <w:ilvl w:val="0"/>
          <w:numId w:val="1"/>
        </w:numPr>
        <w:tabs>
          <w:tab w:val="left" w:pos="284"/>
        </w:tabs>
        <w:suppressAutoHyphens w:val="0"/>
        <w:spacing w:after="120"/>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DB6E92">
      <w:pPr>
        <w:numPr>
          <w:ilvl w:val="1"/>
          <w:numId w:val="1"/>
        </w:numPr>
        <w:tabs>
          <w:tab w:val="left" w:pos="851"/>
        </w:tabs>
        <w:suppressAutoHyphens w:val="0"/>
        <w:spacing w:after="120"/>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w:t>
      </w:r>
      <w:r w:rsidR="00B93411">
        <w:rPr>
          <w:rFonts w:ascii="Arial" w:hAnsi="Arial" w:cs="Arial"/>
          <w:szCs w:val="24"/>
        </w:rPr>
        <w:t xml:space="preserve">de convênio e </w:t>
      </w:r>
      <w:r w:rsidRPr="003853BF">
        <w:rPr>
          <w:rFonts w:ascii="Arial" w:hAnsi="Arial" w:cs="Arial"/>
          <w:szCs w:val="24"/>
        </w:rPr>
        <w:t>própri</w:t>
      </w:r>
      <w:r w:rsidR="002638B1">
        <w:rPr>
          <w:rFonts w:ascii="Arial" w:hAnsi="Arial" w:cs="Arial"/>
          <w:szCs w:val="24"/>
        </w:rPr>
        <w:t>a</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9D0992" w:rsidRPr="003853BF" w:rsidRDefault="009D0992" w:rsidP="009D0992">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lastRenderedPageBreak/>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9D0992" w:rsidRPr="003853BF" w:rsidRDefault="009D0992" w:rsidP="009D0992">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 / 301</w:t>
      </w:r>
    </w:p>
    <w:p w:rsidR="009D0992" w:rsidRPr="003853BF" w:rsidRDefault="009D0992" w:rsidP="009D0992">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30.451.0056-1.446 – Melhorias Vias Paralelas MT 130</w:t>
      </w:r>
    </w:p>
    <w:p w:rsidR="009D0992" w:rsidRDefault="009D0992" w:rsidP="009D0992">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9D0992" w:rsidRPr="003853BF" w:rsidRDefault="009D0992" w:rsidP="009D0992">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Fichas 1011 / 1085</w:t>
      </w:r>
    </w:p>
    <w:p w:rsidR="00EC2D9B" w:rsidRPr="003853BF" w:rsidRDefault="00EC2D9B" w:rsidP="006B25AE">
      <w:pPr>
        <w:tabs>
          <w:tab w:val="left" w:pos="1701"/>
        </w:tabs>
        <w:suppressAutoHyphens w:val="0"/>
        <w:spacing w:after="120"/>
        <w:ind w:left="1418"/>
        <w:jc w:val="both"/>
        <w:rPr>
          <w:rFonts w:ascii="Arial" w:hAnsi="Arial" w:cs="Arial"/>
          <w:szCs w:val="24"/>
        </w:rPr>
      </w:pPr>
    </w:p>
    <w:p w:rsidR="003F02CD" w:rsidRPr="003853BF" w:rsidRDefault="003F02CD" w:rsidP="00DB6E92">
      <w:pPr>
        <w:numPr>
          <w:ilvl w:val="0"/>
          <w:numId w:val="1"/>
        </w:numPr>
        <w:tabs>
          <w:tab w:val="left" w:pos="284"/>
        </w:tabs>
        <w:suppressAutoHyphens w:val="0"/>
        <w:spacing w:after="120"/>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DB6E92">
      <w:pPr>
        <w:numPr>
          <w:ilvl w:val="1"/>
          <w:numId w:val="1"/>
        </w:numPr>
        <w:tabs>
          <w:tab w:val="left" w:pos="851"/>
        </w:tabs>
        <w:suppressAutoHyphens w:val="0"/>
        <w:spacing w:after="120"/>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DB6E92">
      <w:pPr>
        <w:numPr>
          <w:ilvl w:val="1"/>
          <w:numId w:val="1"/>
        </w:numPr>
        <w:tabs>
          <w:tab w:val="left" w:pos="851"/>
        </w:tabs>
        <w:suppressAutoHyphens w:val="0"/>
        <w:spacing w:after="120"/>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DB6E92">
      <w:pPr>
        <w:numPr>
          <w:ilvl w:val="2"/>
          <w:numId w:val="1"/>
        </w:numPr>
        <w:tabs>
          <w:tab w:val="left" w:pos="1560"/>
        </w:tabs>
        <w:suppressAutoHyphens w:val="0"/>
        <w:spacing w:after="120"/>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DB6E92">
      <w:pPr>
        <w:numPr>
          <w:ilvl w:val="2"/>
          <w:numId w:val="1"/>
        </w:numPr>
        <w:tabs>
          <w:tab w:val="left" w:pos="1560"/>
        </w:tabs>
        <w:suppressAutoHyphens w:val="0"/>
        <w:spacing w:after="120"/>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DB6E92">
      <w:pPr>
        <w:numPr>
          <w:ilvl w:val="2"/>
          <w:numId w:val="1"/>
        </w:numPr>
        <w:tabs>
          <w:tab w:val="left" w:pos="1560"/>
        </w:tabs>
        <w:suppressAutoHyphens w:val="0"/>
        <w:spacing w:after="120"/>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DB6E92">
      <w:pPr>
        <w:numPr>
          <w:ilvl w:val="2"/>
          <w:numId w:val="1"/>
        </w:numPr>
        <w:tabs>
          <w:tab w:val="left" w:pos="1560"/>
        </w:tabs>
        <w:suppressAutoHyphens w:val="0"/>
        <w:spacing w:after="120"/>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DB6E92">
      <w:pPr>
        <w:numPr>
          <w:ilvl w:val="2"/>
          <w:numId w:val="1"/>
        </w:numPr>
        <w:tabs>
          <w:tab w:val="left" w:pos="1560"/>
        </w:tabs>
        <w:suppressAutoHyphens w:val="0"/>
        <w:spacing w:after="120"/>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DB6E92">
      <w:pPr>
        <w:numPr>
          <w:ilvl w:val="2"/>
          <w:numId w:val="1"/>
        </w:numPr>
        <w:tabs>
          <w:tab w:val="left" w:pos="1560"/>
        </w:tabs>
        <w:suppressAutoHyphens w:val="0"/>
        <w:spacing w:after="120"/>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1A4634" w:rsidRDefault="0082145F" w:rsidP="00DB6E92">
      <w:pPr>
        <w:pStyle w:val="PargrafodaLista"/>
        <w:numPr>
          <w:ilvl w:val="2"/>
          <w:numId w:val="21"/>
        </w:numPr>
        <w:tabs>
          <w:tab w:val="left" w:pos="1560"/>
        </w:tabs>
        <w:suppressAutoHyphens w:val="0"/>
        <w:spacing w:after="120"/>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C25835" w:rsidRPr="000C3B36" w:rsidRDefault="00C25835" w:rsidP="00DB6E92">
      <w:pPr>
        <w:numPr>
          <w:ilvl w:val="2"/>
          <w:numId w:val="21"/>
        </w:numPr>
        <w:tabs>
          <w:tab w:val="left" w:pos="1560"/>
        </w:tabs>
        <w:suppressAutoHyphens w:val="0"/>
        <w:spacing w:after="120"/>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inclu</w:t>
      </w:r>
      <w:r w:rsidRPr="000C3B36">
        <w:rPr>
          <w:rFonts w:ascii="Arial" w:hAnsi="Arial" w:cs="Arial"/>
          <w:color w:val="000000"/>
          <w:szCs w:val="24"/>
        </w:rPr>
        <w:t>í</w:t>
      </w:r>
      <w:r w:rsidRPr="000C3B36">
        <w:rPr>
          <w:rFonts w:ascii="Arial" w:hAnsi="Arial" w:cs="Arial"/>
          <w:color w:val="000000"/>
          <w:szCs w:val="24"/>
        </w:rPr>
        <w:t>das, como inidôneas, em um dos cadastros abaixo:</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w:t>
        </w:r>
        <w:r w:rsidRPr="00CC24DB">
          <w:rPr>
            <w:rStyle w:val="Hyperlink"/>
            <w:rFonts w:ascii="Arial" w:hAnsi="Arial" w:cs="Arial"/>
            <w:szCs w:val="24"/>
          </w:rPr>
          <w:t>i</w:t>
        </w:r>
        <w:r w:rsidRPr="00CC24DB">
          <w:rPr>
            <w:rStyle w:val="Hyperlink"/>
            <w:rFonts w:ascii="Arial" w:hAnsi="Arial" w:cs="Arial"/>
            <w:szCs w:val="24"/>
          </w:rPr>
          <w:lastRenderedPageBreak/>
          <w:t>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t>Cadastro de Licitantes Inidôneos do Tribunal de Contas da Un</w:t>
      </w:r>
      <w:r w:rsidRPr="000C3B36">
        <w:rPr>
          <w:rFonts w:ascii="Arial" w:hAnsi="Arial" w:cs="Arial"/>
          <w:color w:val="000000"/>
          <w:szCs w:val="24"/>
        </w:rPr>
        <w:t>i</w:t>
      </w:r>
      <w:r w:rsidRPr="000C3B36">
        <w:rPr>
          <w:rFonts w:ascii="Arial" w:hAnsi="Arial" w:cs="Arial"/>
          <w:color w:val="000000"/>
          <w:szCs w:val="24"/>
        </w:rPr>
        <w:t xml:space="preserve">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DB6E92">
      <w:pPr>
        <w:pStyle w:val="PargrafodaLista"/>
        <w:numPr>
          <w:ilvl w:val="3"/>
          <w:numId w:val="21"/>
        </w:numPr>
        <w:tabs>
          <w:tab w:val="left" w:pos="1701"/>
          <w:tab w:val="left" w:pos="2694"/>
        </w:tabs>
        <w:suppressAutoHyphens w:val="0"/>
        <w:spacing w:after="120"/>
        <w:ind w:left="1701" w:firstLine="0"/>
        <w:contextualSpacing w:val="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DB6E92">
      <w:pPr>
        <w:pStyle w:val="PargrafodaLista"/>
        <w:tabs>
          <w:tab w:val="left" w:pos="1560"/>
          <w:tab w:val="left" w:pos="2694"/>
        </w:tabs>
        <w:suppressAutoHyphens w:val="0"/>
        <w:spacing w:after="120"/>
        <w:ind w:left="1701"/>
        <w:contextualSpacing w:val="0"/>
        <w:jc w:val="both"/>
        <w:rPr>
          <w:rFonts w:ascii="Arial" w:hAnsi="Arial"/>
        </w:rPr>
      </w:pPr>
    </w:p>
    <w:p w:rsidR="006D2E66" w:rsidRPr="0082145F" w:rsidRDefault="006D2E66" w:rsidP="00DB6E92">
      <w:pPr>
        <w:numPr>
          <w:ilvl w:val="0"/>
          <w:numId w:val="1"/>
        </w:numPr>
        <w:tabs>
          <w:tab w:val="left" w:pos="851"/>
          <w:tab w:val="left" w:pos="1843"/>
          <w:tab w:val="left" w:pos="2552"/>
        </w:tabs>
        <w:suppressAutoHyphens w:val="0"/>
        <w:spacing w:after="120"/>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DB6E92">
      <w:pPr>
        <w:numPr>
          <w:ilvl w:val="1"/>
          <w:numId w:val="1"/>
        </w:numPr>
        <w:tabs>
          <w:tab w:val="left" w:pos="851"/>
        </w:tabs>
        <w:suppressAutoHyphens w:val="0"/>
        <w:spacing w:after="120"/>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w:t>
      </w:r>
      <w:r w:rsidR="00315DF4" w:rsidRPr="00882738">
        <w:rPr>
          <w:rFonts w:ascii="Arial" w:hAnsi="Arial" w:cs="Arial"/>
          <w:bCs/>
          <w:color w:val="000000"/>
          <w:szCs w:val="24"/>
        </w:rPr>
        <w:t>atenderem a todas as condições exigidas para cadastramento</w:t>
      </w:r>
      <w:r w:rsidR="00315DF4">
        <w:rPr>
          <w:rFonts w:ascii="Arial" w:hAnsi="Arial" w:cs="Arial"/>
          <w:bCs/>
          <w:color w:val="000000"/>
          <w:szCs w:val="24"/>
        </w:rPr>
        <w:t xml:space="preserve"> com a entrega dos documentos</w:t>
      </w:r>
      <w:r w:rsidR="00315DF4" w:rsidRPr="00882738">
        <w:rPr>
          <w:rFonts w:ascii="Arial" w:hAnsi="Arial" w:cs="Arial"/>
          <w:bCs/>
          <w:color w:val="000000"/>
          <w:szCs w:val="24"/>
        </w:rPr>
        <w:t xml:space="preserve"> </w:t>
      </w:r>
      <w:r w:rsidR="00315DF4" w:rsidRPr="00E23B60">
        <w:rPr>
          <w:rFonts w:ascii="Arial" w:hAnsi="Arial" w:cs="Arial"/>
          <w:bCs/>
          <w:szCs w:val="24"/>
        </w:rPr>
        <w:t xml:space="preserve">até o terceiro </w:t>
      </w:r>
      <w:r w:rsidR="00882738" w:rsidRPr="00E23B60">
        <w:rPr>
          <w:rFonts w:ascii="Arial" w:hAnsi="Arial" w:cs="Arial"/>
          <w:bCs/>
          <w:szCs w:val="24"/>
        </w:rPr>
        <w:t xml:space="preserve">dia anterior à data do recebimento das propostas, ou </w:t>
      </w:r>
      <w:r w:rsidR="00882738" w:rsidRPr="00315DF4">
        <w:rPr>
          <w:rFonts w:ascii="Arial" w:hAnsi="Arial" w:cs="Arial"/>
          <w:bCs/>
          <w:szCs w:val="24"/>
        </w:rPr>
        <w:t>seja</w:t>
      </w:r>
      <w:r w:rsidR="00B06DE3" w:rsidRPr="00315DF4">
        <w:rPr>
          <w:rFonts w:ascii="Arial" w:hAnsi="Arial" w:cs="Arial"/>
          <w:bCs/>
          <w:szCs w:val="24"/>
        </w:rPr>
        <w:t>,</w:t>
      </w:r>
      <w:r w:rsidR="00882738" w:rsidRPr="00315DF4">
        <w:rPr>
          <w:rFonts w:ascii="Arial" w:hAnsi="Arial" w:cs="Arial"/>
          <w:bCs/>
          <w:szCs w:val="24"/>
        </w:rPr>
        <w:t xml:space="preserve"> </w:t>
      </w:r>
      <w:r w:rsidR="00503FC3" w:rsidRPr="00503FC3">
        <w:rPr>
          <w:rFonts w:ascii="Arial" w:hAnsi="Arial" w:cs="Arial"/>
          <w:b/>
          <w:bCs/>
          <w:szCs w:val="24"/>
        </w:rPr>
        <w:t>05</w:t>
      </w:r>
      <w:r w:rsidR="00B06DE3" w:rsidRPr="00503FC3">
        <w:rPr>
          <w:rFonts w:ascii="Arial" w:hAnsi="Arial" w:cs="Arial"/>
          <w:b/>
          <w:bCs/>
          <w:szCs w:val="24"/>
        </w:rPr>
        <w:t>/</w:t>
      </w:r>
      <w:r w:rsidR="00315DF4" w:rsidRPr="00503FC3">
        <w:rPr>
          <w:rFonts w:ascii="Arial" w:hAnsi="Arial" w:cs="Arial"/>
          <w:b/>
          <w:bCs/>
          <w:szCs w:val="24"/>
        </w:rPr>
        <w:t>10</w:t>
      </w:r>
      <w:r w:rsidR="00B06DE3" w:rsidRPr="00503FC3">
        <w:rPr>
          <w:rFonts w:ascii="Arial" w:hAnsi="Arial" w:cs="Arial"/>
          <w:b/>
          <w:bCs/>
          <w:szCs w:val="24"/>
        </w:rPr>
        <w:t>/2016</w:t>
      </w:r>
      <w:r w:rsidR="00B06DE3" w:rsidRPr="00315DF4">
        <w:rPr>
          <w:rFonts w:ascii="Arial" w:hAnsi="Arial" w:cs="Arial"/>
          <w:bCs/>
          <w:szCs w:val="24"/>
        </w:rPr>
        <w:t xml:space="preserve"> às </w:t>
      </w:r>
      <w:proofErr w:type="gramStart"/>
      <w:r w:rsidR="00B06DE3" w:rsidRPr="00503FC3">
        <w:rPr>
          <w:rFonts w:ascii="Arial" w:hAnsi="Arial" w:cs="Arial"/>
          <w:b/>
          <w:bCs/>
          <w:szCs w:val="24"/>
        </w:rPr>
        <w:t>12:00</w:t>
      </w:r>
      <w:proofErr w:type="gramEnd"/>
      <w:r w:rsidR="00B06DE3" w:rsidRPr="00315DF4">
        <w:rPr>
          <w:rFonts w:ascii="Arial" w:hAnsi="Arial" w:cs="Arial"/>
          <w:bCs/>
          <w:szCs w:val="24"/>
        </w:rPr>
        <w:t xml:space="preserve"> horas</w:t>
      </w:r>
      <w:r w:rsidR="00882738" w:rsidRPr="00315DF4">
        <w:rPr>
          <w:rFonts w:ascii="Arial" w:hAnsi="Arial" w:cs="Arial"/>
          <w:bCs/>
          <w:szCs w:val="24"/>
        </w:rPr>
        <w:t>.</w:t>
      </w:r>
      <w:r w:rsidR="00882738" w:rsidRPr="00E23B60">
        <w:rPr>
          <w:rFonts w:ascii="Arial" w:hAnsi="Arial" w:cs="Arial"/>
          <w:bCs/>
          <w:szCs w:val="24"/>
        </w:rPr>
        <w:t xml:space="preserve"> </w:t>
      </w:r>
    </w:p>
    <w:p w:rsidR="005425B0" w:rsidRPr="00062EA8" w:rsidRDefault="00EA3EC0" w:rsidP="00DB6E92">
      <w:pPr>
        <w:pStyle w:val="PargrafodaLista"/>
        <w:numPr>
          <w:ilvl w:val="2"/>
          <w:numId w:val="1"/>
        </w:numPr>
        <w:tabs>
          <w:tab w:val="left" w:pos="851"/>
          <w:tab w:val="left" w:pos="1560"/>
        </w:tabs>
        <w:suppressAutoHyphens w:val="0"/>
        <w:spacing w:after="120"/>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w:t>
      </w:r>
      <w:r w:rsidRPr="00EE587F">
        <w:rPr>
          <w:rFonts w:ascii="Arial" w:hAnsi="Arial" w:cs="Arial"/>
          <w:b/>
          <w:szCs w:val="24"/>
        </w:rPr>
        <w:t>habilitação ju</w:t>
      </w:r>
      <w:r w:rsidR="00062EA8" w:rsidRPr="00EE587F">
        <w:rPr>
          <w:rFonts w:ascii="Arial" w:hAnsi="Arial" w:cs="Arial"/>
          <w:b/>
          <w:szCs w:val="24"/>
        </w:rPr>
        <w:t>rídica e da r</w:t>
      </w:r>
      <w:r w:rsidR="00062EA8" w:rsidRPr="00EE587F">
        <w:rPr>
          <w:rFonts w:ascii="Arial" w:hAnsi="Arial" w:cs="Arial"/>
          <w:b/>
          <w:szCs w:val="24"/>
        </w:rPr>
        <w:t>e</w:t>
      </w:r>
      <w:r w:rsidR="00062EA8" w:rsidRPr="00EE587F">
        <w:rPr>
          <w:rFonts w:ascii="Arial" w:hAnsi="Arial" w:cs="Arial"/>
          <w:b/>
          <w:szCs w:val="24"/>
        </w:rPr>
        <w:t>gularidade fiscal.</w:t>
      </w:r>
    </w:p>
    <w:p w:rsidR="005425B0" w:rsidRPr="00CF3BCA" w:rsidRDefault="005425B0" w:rsidP="00DB6E92">
      <w:pPr>
        <w:numPr>
          <w:ilvl w:val="2"/>
          <w:numId w:val="1"/>
        </w:numPr>
        <w:tabs>
          <w:tab w:val="left" w:pos="851"/>
          <w:tab w:val="left" w:pos="1560"/>
        </w:tabs>
        <w:suppressAutoHyphens w:val="0"/>
        <w:spacing w:after="120"/>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DB6E92">
      <w:pPr>
        <w:numPr>
          <w:ilvl w:val="2"/>
          <w:numId w:val="1"/>
        </w:numPr>
        <w:tabs>
          <w:tab w:val="left" w:pos="851"/>
          <w:tab w:val="left" w:pos="1560"/>
        </w:tabs>
        <w:suppressAutoHyphens w:val="0"/>
        <w:spacing w:after="120"/>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DB6E92">
      <w:pPr>
        <w:pStyle w:val="PargrafodaLista"/>
        <w:numPr>
          <w:ilvl w:val="1"/>
          <w:numId w:val="1"/>
        </w:numPr>
        <w:tabs>
          <w:tab w:val="left" w:pos="851"/>
          <w:tab w:val="left" w:pos="1843"/>
          <w:tab w:val="left" w:pos="2552"/>
        </w:tabs>
        <w:suppressAutoHyphens w:val="0"/>
        <w:spacing w:after="120"/>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salvo</w:t>
      </w:r>
      <w:r w:rsidR="00EE587F">
        <w:rPr>
          <w:rFonts w:ascii="Arial" w:hAnsi="Arial" w:cs="Arial"/>
          <w:szCs w:val="24"/>
        </w:rPr>
        <w:t xml:space="preserve"> a habilitação jurídica</w:t>
      </w:r>
      <w:r w:rsidR="00457D4F">
        <w:rPr>
          <w:rFonts w:ascii="Arial" w:hAnsi="Arial" w:cs="Arial"/>
          <w:szCs w:val="24"/>
        </w:rPr>
        <w:t>,</w:t>
      </w:r>
      <w:r w:rsidR="00EE587F">
        <w:rPr>
          <w:rFonts w:ascii="Arial" w:hAnsi="Arial" w:cs="Arial"/>
          <w:szCs w:val="24"/>
        </w:rPr>
        <w:t xml:space="preserve"> regularidade fiscal</w:t>
      </w:r>
      <w:r w:rsidR="00457D4F" w:rsidRPr="00882738">
        <w:rPr>
          <w:rFonts w:ascii="Arial" w:hAnsi="Arial" w:cs="Arial"/>
          <w:bCs/>
          <w:color w:val="000000"/>
          <w:szCs w:val="24"/>
        </w:rPr>
        <w:t xml:space="preserve"> e trab</w:t>
      </w:r>
      <w:r w:rsidR="00457D4F" w:rsidRPr="00882738">
        <w:rPr>
          <w:rFonts w:ascii="Arial" w:hAnsi="Arial" w:cs="Arial"/>
          <w:bCs/>
          <w:color w:val="000000"/>
          <w:szCs w:val="24"/>
        </w:rPr>
        <w:t>a</w:t>
      </w:r>
      <w:r w:rsidR="00457D4F" w:rsidRPr="00882738">
        <w:rPr>
          <w:rFonts w:ascii="Arial" w:hAnsi="Arial" w:cs="Arial"/>
          <w:bCs/>
          <w:color w:val="000000"/>
          <w:szCs w:val="24"/>
        </w:rPr>
        <w:t>lhista e qualificação econômico-financeira</w:t>
      </w:r>
      <w:r w:rsidRPr="00CF3BCA">
        <w:rPr>
          <w:rFonts w:ascii="Arial" w:hAnsi="Arial" w:cs="Arial"/>
          <w:szCs w:val="24"/>
        </w:rPr>
        <w:t xml:space="preserve"> quando as informações pertinentes estiv</w:t>
      </w:r>
      <w:r w:rsidRPr="00CF3BCA">
        <w:rPr>
          <w:rFonts w:ascii="Arial" w:hAnsi="Arial" w:cs="Arial"/>
          <w:szCs w:val="24"/>
        </w:rPr>
        <w:t>e</w:t>
      </w:r>
      <w:r w:rsidRPr="00CF3BCA">
        <w:rPr>
          <w:rFonts w:ascii="Arial" w:hAnsi="Arial" w:cs="Arial"/>
          <w:szCs w:val="24"/>
        </w:rPr>
        <w:t xml:space="preser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DB6E92">
      <w:pPr>
        <w:numPr>
          <w:ilvl w:val="2"/>
          <w:numId w:val="1"/>
        </w:numPr>
        <w:tabs>
          <w:tab w:val="left" w:pos="851"/>
          <w:tab w:val="left" w:pos="1560"/>
          <w:tab w:val="left" w:pos="2552"/>
        </w:tabs>
        <w:suppressAutoHyphens w:val="0"/>
        <w:spacing w:after="120"/>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 xml:space="preserve">do, e, no caso de sociedades por ações, acompanhado de documentos de </w:t>
      </w:r>
      <w:r w:rsidRPr="00CF3BCA">
        <w:rPr>
          <w:rFonts w:ascii="Arial" w:hAnsi="Arial" w:cs="Arial"/>
          <w:color w:val="000000"/>
          <w:szCs w:val="24"/>
        </w:rPr>
        <w:lastRenderedPageBreak/>
        <w:t>eleição de seus administradores;</w:t>
      </w:r>
    </w:p>
    <w:p w:rsidR="0076790A"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DB6E92">
      <w:pPr>
        <w:numPr>
          <w:ilvl w:val="3"/>
          <w:numId w:val="1"/>
        </w:numPr>
        <w:tabs>
          <w:tab w:val="left" w:pos="851"/>
          <w:tab w:val="left" w:pos="1843"/>
          <w:tab w:val="left" w:pos="2410"/>
        </w:tabs>
        <w:suppressAutoHyphens w:val="0"/>
        <w:spacing w:after="120"/>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DB6E92">
      <w:pPr>
        <w:pStyle w:val="Nivel4"/>
        <w:widowControl w:val="0"/>
        <w:numPr>
          <w:ilvl w:val="3"/>
          <w:numId w:val="1"/>
        </w:numPr>
        <w:tabs>
          <w:tab w:val="left" w:pos="851"/>
          <w:tab w:val="left" w:pos="1843"/>
          <w:tab w:val="left" w:pos="2410"/>
        </w:tabs>
        <w:spacing w:before="0" w:line="240" w:lineRule="auto"/>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DB6E92">
      <w:pPr>
        <w:pStyle w:val="Nivel4"/>
        <w:widowControl w:val="0"/>
        <w:numPr>
          <w:ilvl w:val="3"/>
          <w:numId w:val="1"/>
        </w:numPr>
        <w:tabs>
          <w:tab w:val="left" w:pos="851"/>
          <w:tab w:val="left" w:pos="1843"/>
          <w:tab w:val="left" w:pos="2410"/>
        </w:tabs>
        <w:spacing w:before="0" w:line="240" w:lineRule="auto"/>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DB6E92">
      <w:pPr>
        <w:numPr>
          <w:ilvl w:val="2"/>
          <w:numId w:val="1"/>
        </w:numPr>
        <w:tabs>
          <w:tab w:val="left" w:pos="1560"/>
          <w:tab w:val="left" w:pos="3402"/>
        </w:tabs>
        <w:suppressAutoHyphens w:val="0"/>
        <w:spacing w:after="120"/>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DB6E92">
      <w:pPr>
        <w:numPr>
          <w:ilvl w:val="3"/>
          <w:numId w:val="1"/>
        </w:numPr>
        <w:tabs>
          <w:tab w:val="left" w:pos="1843"/>
          <w:tab w:val="left" w:pos="2410"/>
          <w:tab w:val="left" w:pos="3402"/>
        </w:tabs>
        <w:suppressAutoHyphens w:val="0"/>
        <w:spacing w:after="120"/>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DB6E92">
      <w:pPr>
        <w:numPr>
          <w:ilvl w:val="3"/>
          <w:numId w:val="1"/>
        </w:numPr>
        <w:tabs>
          <w:tab w:val="left" w:pos="2410"/>
        </w:tabs>
        <w:suppressAutoHyphens w:val="0"/>
        <w:spacing w:after="120"/>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DB6E92">
      <w:pPr>
        <w:numPr>
          <w:ilvl w:val="3"/>
          <w:numId w:val="1"/>
        </w:numPr>
        <w:tabs>
          <w:tab w:val="left" w:pos="1843"/>
          <w:tab w:val="left" w:pos="2410"/>
          <w:tab w:val="left" w:pos="3402"/>
        </w:tabs>
        <w:suppressAutoHyphens w:val="0"/>
        <w:spacing w:after="120"/>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DB6E92">
      <w:pPr>
        <w:numPr>
          <w:ilvl w:val="3"/>
          <w:numId w:val="1"/>
        </w:numPr>
        <w:tabs>
          <w:tab w:val="left" w:pos="1843"/>
          <w:tab w:val="left" w:pos="2268"/>
          <w:tab w:val="left" w:pos="2410"/>
          <w:tab w:val="left" w:pos="3402"/>
        </w:tabs>
        <w:suppressAutoHyphens w:val="0"/>
        <w:spacing w:after="120"/>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DB6E92">
      <w:pPr>
        <w:pStyle w:val="Nivel3"/>
        <w:widowControl w:val="0"/>
        <w:numPr>
          <w:ilvl w:val="2"/>
          <w:numId w:val="1"/>
        </w:numPr>
        <w:tabs>
          <w:tab w:val="left" w:pos="1560"/>
          <w:tab w:val="left" w:pos="2552"/>
          <w:tab w:val="left" w:pos="3402"/>
        </w:tabs>
        <w:spacing w:before="0" w:line="240" w:lineRule="auto"/>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 xml:space="preserve">Quanto à capacitação técnico-operacional: apresentação de um ou </w:t>
      </w:r>
      <w:r w:rsidRPr="00CC08E1">
        <w:rPr>
          <w:rFonts w:ascii="Arial" w:hAnsi="Arial"/>
          <w:sz w:val="24"/>
          <w:szCs w:val="24"/>
        </w:rPr>
        <w:lastRenderedPageBreak/>
        <w:t>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CC08E1">
        <w:rPr>
          <w:rFonts w:ascii="Arial" w:hAnsi="Arial"/>
          <w:sz w:val="24"/>
          <w:szCs w:val="24"/>
        </w:rPr>
        <w:t>Os responsáveis técnicos e/ou membros da equipe técnica deverão 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lastRenderedPageBreak/>
        <w:t>vada pela Administração.</w:t>
      </w:r>
    </w:p>
    <w:p w:rsidR="005E4322" w:rsidRPr="00BF0442" w:rsidRDefault="005E4322" w:rsidP="00DB6E92">
      <w:pPr>
        <w:pStyle w:val="Nivel4"/>
        <w:widowControl w:val="0"/>
        <w:numPr>
          <w:ilvl w:val="3"/>
          <w:numId w:val="1"/>
        </w:numPr>
        <w:tabs>
          <w:tab w:val="left" w:pos="1843"/>
          <w:tab w:val="left" w:pos="2410"/>
          <w:tab w:val="left" w:pos="3402"/>
        </w:tabs>
        <w:spacing w:before="0" w:line="240" w:lineRule="auto"/>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DB6E92">
      <w:pPr>
        <w:pStyle w:val="Nivel5"/>
        <w:widowControl w:val="0"/>
        <w:numPr>
          <w:ilvl w:val="4"/>
          <w:numId w:val="1"/>
        </w:numPr>
        <w:tabs>
          <w:tab w:val="left" w:pos="1843"/>
          <w:tab w:val="left" w:pos="2552"/>
          <w:tab w:val="left" w:pos="3402"/>
        </w:tabs>
        <w:spacing w:before="0" w:line="240" w:lineRule="auto"/>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DB6E92">
      <w:pPr>
        <w:suppressAutoHyphens w:val="0"/>
        <w:spacing w:after="120"/>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DB6E92">
      <w:pPr>
        <w:numPr>
          <w:ilvl w:val="2"/>
          <w:numId w:val="1"/>
        </w:numPr>
        <w:tabs>
          <w:tab w:val="left" w:pos="1560"/>
          <w:tab w:val="left" w:pos="2552"/>
        </w:tabs>
        <w:suppressAutoHyphens w:val="0"/>
        <w:spacing w:after="120"/>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DB6E92">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cetes ou balanços provisórios, tomando como base a variação, ocorrida no 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DB6E92">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DB6E92">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DB6E92">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DB6E92">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DB6E92">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DB6E92">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DB6E92">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w:t>
      </w:r>
      <w:r w:rsidRPr="00B1770D">
        <w:rPr>
          <w:rFonts w:ascii="Arial" w:hAnsi="Arial"/>
          <w:szCs w:val="24"/>
        </w:rPr>
        <w:lastRenderedPageBreak/>
        <w:t xml:space="preserve">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DB6E92">
      <w:pPr>
        <w:suppressAutoHyphens w:val="0"/>
        <w:spacing w:after="120"/>
        <w:ind w:left="3828"/>
        <w:jc w:val="both"/>
        <w:rPr>
          <w:rFonts w:ascii="Arial" w:hAnsi="Arial"/>
          <w:szCs w:val="24"/>
        </w:rPr>
      </w:pPr>
      <w:r w:rsidRPr="00B1770D">
        <w:rPr>
          <w:rFonts w:ascii="Arial" w:hAnsi="Arial"/>
          <w:szCs w:val="24"/>
        </w:rPr>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DB6E92">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DB6E92">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DB6E92">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DB6E92">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DB6E92">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DB6E92">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t>galmente habilitado;</w:t>
      </w:r>
    </w:p>
    <w:p w:rsidR="00B47350" w:rsidRPr="00187FFB" w:rsidRDefault="00187FFB" w:rsidP="00DB6E92">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DB6E92">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DB6E92">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DB6E92">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DB6E92">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DB6E92">
      <w:pPr>
        <w:tabs>
          <w:tab w:val="left" w:pos="1843"/>
          <w:tab w:val="left" w:pos="2410"/>
        </w:tabs>
        <w:suppressAutoHyphens w:val="0"/>
        <w:spacing w:after="120"/>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lastRenderedPageBreak/>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EE587F">
      <w:pPr>
        <w:pStyle w:val="Nivel4"/>
        <w:widowControl w:val="0"/>
        <w:numPr>
          <w:ilvl w:val="0"/>
          <w:numId w:val="0"/>
        </w:numPr>
        <w:tabs>
          <w:tab w:val="left" w:pos="1843"/>
          <w:tab w:val="left" w:pos="2410"/>
        </w:tabs>
        <w:spacing w:line="240" w:lineRule="auto"/>
        <w:ind w:left="2410"/>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DB6E92">
      <w:pPr>
        <w:numPr>
          <w:ilvl w:val="1"/>
          <w:numId w:val="1"/>
        </w:numPr>
        <w:tabs>
          <w:tab w:val="left" w:pos="851"/>
          <w:tab w:val="left" w:pos="1701"/>
          <w:tab w:val="left" w:pos="2552"/>
        </w:tabs>
        <w:suppressAutoHyphens w:val="0"/>
        <w:spacing w:after="120"/>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DB6E92">
      <w:pPr>
        <w:tabs>
          <w:tab w:val="left" w:pos="1560"/>
          <w:tab w:val="left" w:pos="2552"/>
        </w:tabs>
        <w:suppressAutoHyphens w:val="0"/>
        <w:spacing w:after="120"/>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DB6E92">
      <w:pPr>
        <w:tabs>
          <w:tab w:val="left" w:pos="1560"/>
          <w:tab w:val="left" w:pos="2552"/>
        </w:tabs>
        <w:suppressAutoHyphens w:val="0"/>
        <w:spacing w:after="120"/>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DB6E92">
      <w:pPr>
        <w:pStyle w:val="PargrafodaLista"/>
        <w:numPr>
          <w:ilvl w:val="1"/>
          <w:numId w:val="9"/>
        </w:numPr>
        <w:tabs>
          <w:tab w:val="left" w:pos="851"/>
          <w:tab w:val="left" w:pos="1560"/>
          <w:tab w:val="left" w:pos="2552"/>
        </w:tabs>
        <w:suppressAutoHyphens w:val="0"/>
        <w:spacing w:after="120"/>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DB6E92">
      <w:pPr>
        <w:suppressAutoHyphens w:val="0"/>
        <w:spacing w:after="120"/>
        <w:jc w:val="both"/>
        <w:rPr>
          <w:rFonts w:ascii="Ecofont_Spranq_eco_Sans" w:hAnsi="Ecofont_Spranq_eco_Sans" w:cs="Arial"/>
          <w:sz w:val="20"/>
        </w:rPr>
      </w:pPr>
    </w:p>
    <w:p w:rsidR="006D2E66" w:rsidRPr="00C140DF" w:rsidRDefault="00245730" w:rsidP="00DB6E92">
      <w:pPr>
        <w:numPr>
          <w:ilvl w:val="0"/>
          <w:numId w:val="9"/>
        </w:numPr>
        <w:tabs>
          <w:tab w:val="left" w:pos="993"/>
          <w:tab w:val="left" w:pos="1843"/>
          <w:tab w:val="left" w:pos="2552"/>
        </w:tabs>
        <w:suppressAutoHyphens w:val="0"/>
        <w:spacing w:after="120"/>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DB6E92">
      <w:pPr>
        <w:pStyle w:val="PargrafodaLista"/>
        <w:numPr>
          <w:ilvl w:val="1"/>
          <w:numId w:val="7"/>
        </w:numPr>
        <w:tabs>
          <w:tab w:val="left" w:pos="709"/>
          <w:tab w:val="left" w:pos="1843"/>
          <w:tab w:val="left" w:pos="2552"/>
        </w:tabs>
        <w:suppressAutoHyphens w:val="0"/>
        <w:spacing w:after="120"/>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DB6E92">
      <w:pPr>
        <w:pStyle w:val="PargrafodaLista"/>
        <w:numPr>
          <w:ilvl w:val="2"/>
          <w:numId w:val="7"/>
        </w:numPr>
        <w:tabs>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DB6E92">
      <w:pPr>
        <w:pStyle w:val="PargrafodaLista"/>
        <w:numPr>
          <w:ilvl w:val="2"/>
          <w:numId w:val="7"/>
        </w:numPr>
        <w:tabs>
          <w:tab w:val="left" w:pos="993"/>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lastRenderedPageBreak/>
        <w:t xml:space="preserve">quer outros que incidam direta ou indiretamente na </w:t>
      </w:r>
      <w:r w:rsidR="00E04D99" w:rsidRPr="00C140DF">
        <w:rPr>
          <w:rFonts w:ascii="Arial" w:hAnsi="Arial" w:cs="Arial"/>
          <w:szCs w:val="24"/>
        </w:rPr>
        <w:t>execução do objeto.</w:t>
      </w:r>
    </w:p>
    <w:p w:rsidR="00ED3F1A" w:rsidRPr="00C140DF" w:rsidRDefault="00E04D99"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DB6E92">
      <w:pPr>
        <w:pStyle w:val="PargrafodaLista"/>
        <w:numPr>
          <w:ilvl w:val="3"/>
          <w:numId w:val="12"/>
        </w:numPr>
        <w:tabs>
          <w:tab w:val="left" w:pos="993"/>
          <w:tab w:val="left" w:pos="1843"/>
          <w:tab w:val="left" w:pos="2410"/>
        </w:tabs>
        <w:suppressAutoHyphens w:val="0"/>
        <w:spacing w:after="120"/>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DB6E92">
      <w:pPr>
        <w:pStyle w:val="PargrafodaLista"/>
        <w:numPr>
          <w:ilvl w:val="2"/>
          <w:numId w:val="12"/>
        </w:numPr>
        <w:tabs>
          <w:tab w:val="left" w:pos="-7797"/>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DB6E92">
      <w:pPr>
        <w:numPr>
          <w:ilvl w:val="3"/>
          <w:numId w:val="12"/>
        </w:numPr>
        <w:tabs>
          <w:tab w:val="left" w:pos="993"/>
          <w:tab w:val="left" w:pos="1843"/>
          <w:tab w:val="left" w:pos="2410"/>
        </w:tabs>
        <w:suppressAutoHyphens w:val="0"/>
        <w:spacing w:after="120"/>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DB6E92">
      <w:pPr>
        <w:numPr>
          <w:ilvl w:val="3"/>
          <w:numId w:val="12"/>
        </w:numPr>
        <w:tabs>
          <w:tab w:val="left" w:pos="993"/>
          <w:tab w:val="left" w:pos="1843"/>
          <w:tab w:val="left" w:pos="2410"/>
        </w:tabs>
        <w:suppressAutoHyphens w:val="0"/>
        <w:spacing w:after="120"/>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DB6E92">
      <w:pPr>
        <w:pStyle w:val="Corpodetexto"/>
        <w:numPr>
          <w:ilvl w:val="3"/>
          <w:numId w:val="12"/>
        </w:numPr>
        <w:tabs>
          <w:tab w:val="left" w:pos="993"/>
          <w:tab w:val="left" w:pos="1843"/>
          <w:tab w:val="left" w:pos="2410"/>
        </w:tabs>
        <w:suppressAutoHyphens w:val="0"/>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 xml:space="preserve">erá utilizada a taxa de BDI do orçamento base da licitação nos casos de aditivos contratuais incluindo novos serviços, sempre que a taxa de BDI adotada pela contratada for injustificadamente elevada, com vistas </w:t>
      </w:r>
      <w:r w:rsidR="004D6B06" w:rsidRPr="00C140DF">
        <w:rPr>
          <w:rStyle w:val="Manoel"/>
          <w:color w:val="auto"/>
          <w:sz w:val="24"/>
          <w:szCs w:val="24"/>
        </w:rPr>
        <w:lastRenderedPageBreak/>
        <w:t>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DB6E92">
      <w:pPr>
        <w:pStyle w:val="PargrafodaLista"/>
        <w:numPr>
          <w:ilvl w:val="2"/>
          <w:numId w:val="12"/>
        </w:numPr>
        <w:tabs>
          <w:tab w:val="left" w:pos="1560"/>
          <w:tab w:val="left" w:pos="2552"/>
        </w:tabs>
        <w:suppressAutoHyphens w:val="0"/>
        <w:spacing w:after="120"/>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DB6E92">
      <w:pPr>
        <w:pStyle w:val="Recuodecorpodetexto3"/>
        <w:numPr>
          <w:ilvl w:val="2"/>
          <w:numId w:val="22"/>
        </w:numPr>
        <w:tabs>
          <w:tab w:val="left" w:pos="-7797"/>
          <w:tab w:val="left" w:pos="1134"/>
          <w:tab w:val="left" w:pos="1560"/>
          <w:tab w:val="left" w:pos="2552"/>
        </w:tabs>
        <w:suppressAutoHyphens w:val="0"/>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DB6E92">
      <w:pPr>
        <w:numPr>
          <w:ilvl w:val="1"/>
          <w:numId w:val="12"/>
        </w:numPr>
        <w:tabs>
          <w:tab w:val="left" w:pos="851"/>
        </w:tabs>
        <w:suppressAutoHyphens w:val="0"/>
        <w:spacing w:after="120"/>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DB6E92">
      <w:pPr>
        <w:suppressAutoHyphens w:val="0"/>
        <w:spacing w:after="120"/>
        <w:jc w:val="both"/>
        <w:rPr>
          <w:rFonts w:ascii="Arial" w:hAnsi="Arial" w:cs="Arial"/>
          <w:szCs w:val="24"/>
        </w:rPr>
      </w:pPr>
    </w:p>
    <w:p w:rsidR="005D58AE" w:rsidRPr="00C140DF" w:rsidRDefault="005D58AE" w:rsidP="00DB6E92">
      <w:pPr>
        <w:pStyle w:val="Nivel1"/>
        <w:widowControl w:val="0"/>
        <w:numPr>
          <w:ilvl w:val="0"/>
          <w:numId w:val="12"/>
        </w:numPr>
        <w:spacing w:before="0" w:line="240" w:lineRule="auto"/>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DB6E92">
      <w:pPr>
        <w:pStyle w:val="Nivel2"/>
        <w:widowControl w:val="0"/>
        <w:numPr>
          <w:ilvl w:val="1"/>
          <w:numId w:val="12"/>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DB6E92">
      <w:pPr>
        <w:pStyle w:val="Nivel3"/>
        <w:widowControl w:val="0"/>
        <w:numPr>
          <w:ilvl w:val="2"/>
          <w:numId w:val="15"/>
        </w:numPr>
        <w:tabs>
          <w:tab w:val="left" w:pos="-7797"/>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DB6E92">
      <w:pPr>
        <w:pStyle w:val="Nivel3"/>
        <w:widowControl w:val="0"/>
        <w:numPr>
          <w:ilvl w:val="2"/>
          <w:numId w:val="15"/>
        </w:numPr>
        <w:tabs>
          <w:tab w:val="left" w:pos="-7797"/>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DB6E92">
      <w:pPr>
        <w:pStyle w:val="PargrafodaLista"/>
        <w:numPr>
          <w:ilvl w:val="3"/>
          <w:numId w:val="15"/>
        </w:numPr>
        <w:tabs>
          <w:tab w:val="left" w:pos="851"/>
          <w:tab w:val="left" w:pos="1134"/>
          <w:tab w:val="left" w:pos="1843"/>
          <w:tab w:val="left" w:pos="1985"/>
          <w:tab w:val="left" w:pos="2410"/>
          <w:tab w:val="left" w:pos="3402"/>
        </w:tabs>
        <w:suppressAutoHyphens w:val="0"/>
        <w:spacing w:after="120"/>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DB6E92">
      <w:pPr>
        <w:pStyle w:val="PargrafodaLista"/>
        <w:numPr>
          <w:ilvl w:val="4"/>
          <w:numId w:val="15"/>
        </w:numPr>
        <w:tabs>
          <w:tab w:val="left" w:pos="851"/>
          <w:tab w:val="left" w:pos="1134"/>
          <w:tab w:val="left" w:pos="1843"/>
          <w:tab w:val="left" w:pos="1985"/>
          <w:tab w:val="left" w:pos="2552"/>
          <w:tab w:val="left" w:pos="3402"/>
        </w:tabs>
        <w:suppressAutoHyphens w:val="0"/>
        <w:spacing w:after="120"/>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item a</w:t>
      </w:r>
      <w:r w:rsidRPr="00C140DF">
        <w:rPr>
          <w:rStyle w:val="Manoel"/>
          <w:color w:val="auto"/>
          <w:sz w:val="24"/>
          <w:szCs w:val="24"/>
        </w:rPr>
        <w:t>n</w:t>
      </w:r>
      <w:r w:rsidRPr="00C140DF">
        <w:rPr>
          <w:rStyle w:val="Manoel"/>
          <w:color w:val="auto"/>
          <w:sz w:val="24"/>
          <w:szCs w:val="24"/>
        </w:rPr>
        <w:t xml:space="preserve">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w:t>
      </w:r>
      <w:r w:rsidRPr="00C140DF">
        <w:rPr>
          <w:rStyle w:val="Manoel"/>
          <w:color w:val="auto"/>
          <w:sz w:val="24"/>
          <w:szCs w:val="24"/>
        </w:rPr>
        <w:t>n</w:t>
      </w:r>
      <w:r w:rsidRPr="00C140DF">
        <w:rPr>
          <w:rStyle w:val="Manoel"/>
          <w:color w:val="auto"/>
          <w:sz w:val="24"/>
          <w:szCs w:val="24"/>
        </w:rPr>
        <w:t xml:space="preserve">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w:t>
      </w:r>
      <w:r w:rsidRPr="00C140DF">
        <w:rPr>
          <w:rStyle w:val="Manoel"/>
          <w:color w:val="auto"/>
          <w:sz w:val="24"/>
          <w:szCs w:val="24"/>
        </w:rPr>
        <w:t>e</w:t>
      </w:r>
      <w:r w:rsidRPr="00C140DF">
        <w:rPr>
          <w:rStyle w:val="Manoel"/>
          <w:color w:val="auto"/>
          <w:sz w:val="24"/>
          <w:szCs w:val="24"/>
        </w:rPr>
        <w:t>gime legal diferenciado e que não tenham sido alcançadas por a</w:t>
      </w:r>
      <w:r w:rsidRPr="00C140DF">
        <w:rPr>
          <w:rStyle w:val="Manoel"/>
          <w:color w:val="auto"/>
          <w:sz w:val="24"/>
          <w:szCs w:val="24"/>
        </w:rPr>
        <w:t>l</w:t>
      </w:r>
      <w:r w:rsidRPr="00C140DF">
        <w:rPr>
          <w:rStyle w:val="Manoel"/>
          <w:color w:val="auto"/>
          <w:sz w:val="24"/>
          <w:szCs w:val="24"/>
        </w:rPr>
        <w:t>guma hipótese de exclusão do tratamento jurídico diferenciado.</w:t>
      </w:r>
    </w:p>
    <w:p w:rsidR="00C61008" w:rsidRPr="00C140DF" w:rsidRDefault="00C61008" w:rsidP="00DB6E92">
      <w:pPr>
        <w:pStyle w:val="PargrafodaLista"/>
        <w:numPr>
          <w:ilvl w:val="4"/>
          <w:numId w:val="15"/>
        </w:numPr>
        <w:tabs>
          <w:tab w:val="left" w:pos="851"/>
          <w:tab w:val="left" w:pos="1134"/>
          <w:tab w:val="left" w:pos="1843"/>
          <w:tab w:val="left" w:pos="1985"/>
          <w:tab w:val="left" w:pos="2552"/>
          <w:tab w:val="left" w:pos="3402"/>
        </w:tabs>
        <w:suppressAutoHyphens w:val="0"/>
        <w:spacing w:after="120"/>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lastRenderedPageBreak/>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DB6E92">
      <w:pPr>
        <w:pStyle w:val="Nivel3"/>
        <w:widowControl w:val="0"/>
        <w:numPr>
          <w:ilvl w:val="2"/>
          <w:numId w:val="15"/>
        </w:numPr>
        <w:tabs>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SICAF;</w:t>
      </w:r>
    </w:p>
    <w:p w:rsidR="005D58AE" w:rsidRPr="00C140DF" w:rsidRDefault="005D58AE" w:rsidP="00DB6E92">
      <w:pPr>
        <w:pStyle w:val="Nivel3"/>
        <w:widowControl w:val="0"/>
        <w:numPr>
          <w:ilvl w:val="2"/>
          <w:numId w:val="15"/>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DB6E92">
      <w:pPr>
        <w:pStyle w:val="Nivel3"/>
        <w:widowControl w:val="0"/>
        <w:numPr>
          <w:ilvl w:val="2"/>
          <w:numId w:val="15"/>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DB6E92">
      <w:pPr>
        <w:pStyle w:val="Nivel3"/>
        <w:widowControl w:val="0"/>
        <w:numPr>
          <w:ilvl w:val="2"/>
          <w:numId w:val="15"/>
        </w:numPr>
        <w:tabs>
          <w:tab w:val="left" w:pos="851"/>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DB6E92">
      <w:pPr>
        <w:pStyle w:val="Nivel2"/>
        <w:widowControl w:val="0"/>
        <w:numPr>
          <w:ilvl w:val="1"/>
          <w:numId w:val="15"/>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DB6E92">
      <w:pPr>
        <w:pStyle w:val="Nivel3"/>
        <w:widowControl w:val="0"/>
        <w:numPr>
          <w:ilvl w:val="2"/>
          <w:numId w:val="14"/>
        </w:numPr>
        <w:tabs>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lastRenderedPageBreak/>
        <w:t>reito de recorrer, os Envelopes n° 02 - Proposta de Preços serão rubricados pelos licitantes presentes ao ato e mantidos invioláveis até a posterior abertura.</w:t>
      </w:r>
    </w:p>
    <w:p w:rsidR="005D58AE" w:rsidRPr="00C140DF" w:rsidRDefault="005D58AE" w:rsidP="00DB6E92">
      <w:pPr>
        <w:pStyle w:val="Nivel3"/>
        <w:widowControl w:val="0"/>
        <w:numPr>
          <w:ilvl w:val="2"/>
          <w:numId w:val="14"/>
        </w:numPr>
        <w:tabs>
          <w:tab w:val="left" w:pos="1134"/>
          <w:tab w:val="left" w:pos="1560"/>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DB6E92">
      <w:pPr>
        <w:pStyle w:val="Nivel2"/>
        <w:widowControl w:val="0"/>
        <w:numPr>
          <w:ilvl w:val="1"/>
          <w:numId w:val="14"/>
        </w:numPr>
        <w:tabs>
          <w:tab w:val="left" w:pos="851"/>
          <w:tab w:val="left" w:pos="1134"/>
          <w:tab w:val="left" w:pos="1843"/>
          <w:tab w:val="left" w:pos="1985"/>
          <w:tab w:val="left" w:pos="2552"/>
          <w:tab w:val="left" w:pos="3402"/>
        </w:tabs>
        <w:spacing w:before="0" w:line="240" w:lineRule="auto"/>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DB6E92">
      <w:pPr>
        <w:pStyle w:val="Nivel3"/>
        <w:widowControl w:val="0"/>
        <w:numPr>
          <w:ilvl w:val="2"/>
          <w:numId w:val="14"/>
        </w:numPr>
        <w:tabs>
          <w:tab w:val="left" w:pos="851"/>
          <w:tab w:val="left" w:pos="1701"/>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DB6E92">
      <w:pPr>
        <w:pStyle w:val="Nivel3"/>
        <w:widowControl w:val="0"/>
        <w:numPr>
          <w:ilvl w:val="2"/>
          <w:numId w:val="14"/>
        </w:numPr>
        <w:tabs>
          <w:tab w:val="left" w:pos="851"/>
          <w:tab w:val="left" w:pos="1701"/>
          <w:tab w:val="left" w:pos="1985"/>
          <w:tab w:val="left" w:pos="2552"/>
          <w:tab w:val="left" w:pos="3402"/>
        </w:tabs>
        <w:spacing w:before="0" w:line="240" w:lineRule="auto"/>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DB6E92">
      <w:pPr>
        <w:pStyle w:val="Nivel2"/>
        <w:widowControl w:val="0"/>
        <w:numPr>
          <w:ilvl w:val="1"/>
          <w:numId w:val="14"/>
        </w:numPr>
        <w:tabs>
          <w:tab w:val="left" w:pos="993"/>
          <w:tab w:val="left" w:pos="1134"/>
          <w:tab w:val="left" w:pos="1843"/>
          <w:tab w:val="left" w:pos="1985"/>
          <w:tab w:val="left" w:pos="2552"/>
          <w:tab w:val="left" w:pos="3402"/>
        </w:tabs>
        <w:spacing w:before="0" w:line="240" w:lineRule="auto"/>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DB6E92">
      <w:pPr>
        <w:suppressAutoHyphens w:val="0"/>
        <w:spacing w:after="120"/>
        <w:jc w:val="both"/>
        <w:rPr>
          <w:rFonts w:ascii="Arial" w:hAnsi="Arial" w:cs="Arial"/>
          <w:szCs w:val="24"/>
        </w:rPr>
      </w:pPr>
    </w:p>
    <w:p w:rsidR="009B244C" w:rsidRPr="00C140DF" w:rsidRDefault="006D2E66" w:rsidP="00DB6E92">
      <w:pPr>
        <w:pStyle w:val="PargrafodaLista"/>
        <w:numPr>
          <w:ilvl w:val="0"/>
          <w:numId w:val="14"/>
        </w:numPr>
        <w:tabs>
          <w:tab w:val="left" w:pos="426"/>
          <w:tab w:val="left" w:pos="1134"/>
          <w:tab w:val="left" w:pos="1985"/>
        </w:tabs>
        <w:suppressAutoHyphens w:val="0"/>
        <w:spacing w:after="120"/>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DB6E92">
      <w:pPr>
        <w:pStyle w:val="PargrafodaLista"/>
        <w:numPr>
          <w:ilvl w:val="1"/>
          <w:numId w:val="16"/>
        </w:numPr>
        <w:tabs>
          <w:tab w:val="left" w:pos="1134"/>
          <w:tab w:val="left" w:pos="1985"/>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0"/>
          <w:numId w:val="10"/>
        </w:numPr>
        <w:tabs>
          <w:tab w:val="left" w:pos="1134"/>
          <w:tab w:val="left" w:pos="1985"/>
        </w:tabs>
        <w:suppressAutoHyphens w:val="0"/>
        <w:spacing w:after="120"/>
        <w:ind w:left="425" w:firstLine="0"/>
        <w:contextualSpacing w:val="0"/>
        <w:jc w:val="both"/>
        <w:rPr>
          <w:rFonts w:ascii="Arial" w:hAnsi="Arial" w:cs="Arial"/>
          <w:b/>
          <w:vanish/>
          <w:szCs w:val="24"/>
        </w:rPr>
      </w:pPr>
    </w:p>
    <w:p w:rsidR="00725D96" w:rsidRPr="00C140DF" w:rsidRDefault="00725D96" w:rsidP="00DB6E92">
      <w:pPr>
        <w:pStyle w:val="PargrafodaLista"/>
        <w:numPr>
          <w:ilvl w:val="1"/>
          <w:numId w:val="10"/>
        </w:numPr>
        <w:tabs>
          <w:tab w:val="left" w:pos="1134"/>
          <w:tab w:val="left" w:pos="1985"/>
        </w:tabs>
        <w:suppressAutoHyphens w:val="0"/>
        <w:spacing w:after="120"/>
        <w:ind w:left="425" w:firstLine="0"/>
        <w:contextualSpacing w:val="0"/>
        <w:jc w:val="both"/>
        <w:rPr>
          <w:rFonts w:ascii="Arial" w:hAnsi="Arial" w:cs="Arial"/>
          <w:vanish/>
          <w:szCs w:val="24"/>
        </w:rPr>
      </w:pPr>
    </w:p>
    <w:p w:rsidR="00725D96"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lastRenderedPageBreak/>
        <w:t>cidos neste Edital</w:t>
      </w:r>
      <w:r w:rsidR="00D56473" w:rsidRPr="00C140DF">
        <w:rPr>
          <w:rFonts w:ascii="Arial" w:hAnsi="Arial" w:cs="Arial"/>
          <w:sz w:val="24"/>
          <w:szCs w:val="24"/>
        </w:rPr>
        <w:t>.</w:t>
      </w:r>
    </w:p>
    <w:p w:rsidR="009E0789" w:rsidRPr="00C140DF" w:rsidRDefault="009E0789"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DB6E92">
      <w:pPr>
        <w:pStyle w:val="Nivel2"/>
        <w:widowControl w:val="0"/>
        <w:tabs>
          <w:tab w:val="left" w:pos="1134"/>
          <w:tab w:val="left" w:pos="1985"/>
        </w:tabs>
        <w:spacing w:before="0" w:line="240" w:lineRule="auto"/>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DB6E92">
      <w:pPr>
        <w:pStyle w:val="Nivel2"/>
        <w:widowControl w:val="0"/>
        <w:tabs>
          <w:tab w:val="left" w:pos="1134"/>
          <w:tab w:val="left" w:pos="1985"/>
        </w:tabs>
        <w:spacing w:before="0" w:line="240" w:lineRule="auto"/>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DB6E92">
      <w:pPr>
        <w:pStyle w:val="PargrafodaLista"/>
        <w:numPr>
          <w:ilvl w:val="2"/>
          <w:numId w:val="4"/>
        </w:numPr>
        <w:tabs>
          <w:tab w:val="left" w:pos="1134"/>
          <w:tab w:val="left" w:pos="1985"/>
        </w:tabs>
        <w:suppressAutoHyphens w:val="0"/>
        <w:spacing w:after="120"/>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DB6E92">
      <w:pPr>
        <w:numPr>
          <w:ilvl w:val="1"/>
          <w:numId w:val="4"/>
        </w:numPr>
        <w:tabs>
          <w:tab w:val="left" w:pos="1134"/>
          <w:tab w:val="left" w:pos="1985"/>
        </w:tabs>
        <w:suppressAutoHyphens w:val="0"/>
        <w:spacing w:after="120"/>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Default="001C4CF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13B7D" w:rsidRPr="00C140DF" w:rsidRDefault="00713B7D" w:rsidP="00DB6E92">
      <w:pPr>
        <w:numPr>
          <w:ilvl w:val="2"/>
          <w:numId w:val="4"/>
        </w:numPr>
        <w:tabs>
          <w:tab w:val="left" w:pos="1134"/>
          <w:tab w:val="left" w:pos="1985"/>
        </w:tabs>
        <w:suppressAutoHyphens w:val="0"/>
        <w:spacing w:after="120"/>
        <w:ind w:left="1134" w:firstLine="0"/>
        <w:jc w:val="both"/>
        <w:rPr>
          <w:rFonts w:ascii="Arial" w:hAnsi="Arial" w:cs="Arial"/>
          <w:color w:val="000000"/>
          <w:szCs w:val="24"/>
        </w:rPr>
      </w:pPr>
      <w:proofErr w:type="gramStart"/>
      <w:r>
        <w:rPr>
          <w:rFonts w:ascii="Arial" w:hAnsi="Arial" w:cs="Arial"/>
          <w:color w:val="000000"/>
          <w:shd w:val="clear" w:color="auto" w:fill="FFFFFF"/>
        </w:rPr>
        <w:t>produzidos</w:t>
      </w:r>
      <w:proofErr w:type="gramEnd"/>
      <w:r>
        <w:rPr>
          <w:rFonts w:ascii="Arial" w:hAnsi="Arial" w:cs="Arial"/>
          <w:color w:val="000000"/>
          <w:shd w:val="clear" w:color="auto" w:fill="FFFFFF"/>
        </w:rPr>
        <w:t xml:space="preserve"> ou prestados por empresas que comprovem cumprimento de reserva de cargos prevista em lei para pessoa com deficiência ou para re</w:t>
      </w:r>
      <w:r>
        <w:rPr>
          <w:rFonts w:ascii="Arial" w:hAnsi="Arial" w:cs="Arial"/>
          <w:color w:val="000000"/>
          <w:shd w:val="clear" w:color="auto" w:fill="FFFFFF"/>
        </w:rPr>
        <w:t>a</w:t>
      </w:r>
      <w:r>
        <w:rPr>
          <w:rFonts w:ascii="Arial" w:hAnsi="Arial" w:cs="Arial"/>
          <w:color w:val="000000"/>
          <w:shd w:val="clear" w:color="auto" w:fill="FFFFFF"/>
        </w:rPr>
        <w:t>bilitado da Previdência Social e que atendam às regras de acessibilidade pr</w:t>
      </w:r>
      <w:r>
        <w:rPr>
          <w:rFonts w:ascii="Arial" w:hAnsi="Arial" w:cs="Arial"/>
          <w:color w:val="000000"/>
          <w:shd w:val="clear" w:color="auto" w:fill="FFFFFF"/>
        </w:rPr>
        <w:t>e</w:t>
      </w:r>
      <w:r>
        <w:rPr>
          <w:rFonts w:ascii="Arial" w:hAnsi="Arial" w:cs="Arial"/>
          <w:color w:val="000000"/>
          <w:shd w:val="clear" w:color="auto" w:fill="FFFFFF"/>
        </w:rPr>
        <w:lastRenderedPageBreak/>
        <w:t>vistas na legislação. </w:t>
      </w:r>
    </w:p>
    <w:p w:rsidR="007343E4"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DB6E92">
      <w:pPr>
        <w:numPr>
          <w:ilvl w:val="3"/>
          <w:numId w:val="4"/>
        </w:numPr>
        <w:tabs>
          <w:tab w:val="left" w:pos="1134"/>
          <w:tab w:val="left" w:pos="1985"/>
          <w:tab w:val="left" w:pos="3261"/>
        </w:tabs>
        <w:suppressAutoHyphens w:val="0"/>
        <w:spacing w:after="120"/>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DB6E92">
      <w:pPr>
        <w:numPr>
          <w:ilvl w:val="3"/>
          <w:numId w:val="4"/>
        </w:numPr>
        <w:tabs>
          <w:tab w:val="left" w:pos="1134"/>
          <w:tab w:val="left" w:pos="1985"/>
          <w:tab w:val="left" w:pos="3119"/>
        </w:tabs>
        <w:suppressAutoHyphens w:val="0"/>
        <w:spacing w:after="120"/>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DB6E92">
      <w:pPr>
        <w:numPr>
          <w:ilvl w:val="3"/>
          <w:numId w:val="4"/>
        </w:numPr>
        <w:tabs>
          <w:tab w:val="left" w:pos="1134"/>
          <w:tab w:val="left" w:pos="1985"/>
          <w:tab w:val="left" w:pos="3119"/>
        </w:tabs>
        <w:suppressAutoHyphens w:val="0"/>
        <w:spacing w:after="120"/>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DB6E92">
      <w:pPr>
        <w:numPr>
          <w:ilvl w:val="1"/>
          <w:numId w:val="4"/>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DB6E92">
      <w:pPr>
        <w:numPr>
          <w:ilvl w:val="2"/>
          <w:numId w:val="4"/>
        </w:numPr>
        <w:tabs>
          <w:tab w:val="left" w:pos="1134"/>
          <w:tab w:val="left" w:pos="1985"/>
        </w:tabs>
        <w:suppressAutoHyphens w:val="0"/>
        <w:spacing w:after="120"/>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lastRenderedPageBreak/>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DB6E92">
      <w:pPr>
        <w:numPr>
          <w:ilvl w:val="1"/>
          <w:numId w:val="19"/>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DB6E92">
      <w:pPr>
        <w:shd w:val="clear" w:color="auto" w:fill="FFFFFF"/>
        <w:suppressAutoHyphens w:val="0"/>
        <w:spacing w:after="120"/>
        <w:jc w:val="both"/>
        <w:rPr>
          <w:rFonts w:ascii="Arial" w:hAnsi="Arial" w:cs="Arial"/>
          <w:szCs w:val="24"/>
        </w:rPr>
      </w:pPr>
    </w:p>
    <w:p w:rsidR="006D2E66" w:rsidRPr="00C140DF" w:rsidRDefault="006D2E66" w:rsidP="00DB6E92">
      <w:pPr>
        <w:numPr>
          <w:ilvl w:val="0"/>
          <w:numId w:val="19"/>
        </w:numPr>
        <w:tabs>
          <w:tab w:val="left" w:pos="426"/>
          <w:tab w:val="left" w:pos="993"/>
        </w:tabs>
        <w:suppressAutoHyphens w:val="0"/>
        <w:spacing w:after="120"/>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DB6E92">
      <w:pPr>
        <w:pStyle w:val="PargrafodaLista"/>
        <w:numPr>
          <w:ilvl w:val="1"/>
          <w:numId w:val="5"/>
        </w:numPr>
        <w:tabs>
          <w:tab w:val="left" w:pos="426"/>
          <w:tab w:val="left" w:pos="1134"/>
        </w:tabs>
        <w:suppressAutoHyphens w:val="0"/>
        <w:spacing w:after="120"/>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Secretári</w:t>
      </w:r>
      <w:r w:rsidR="004273E4">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4273E4">
        <w:rPr>
          <w:rFonts w:ascii="Arial" w:hAnsi="Arial" w:cs="Arial"/>
          <w:szCs w:val="24"/>
        </w:rPr>
        <w:t>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w:t>
      </w:r>
      <w:r w:rsidRPr="00C140DF">
        <w:rPr>
          <w:rFonts w:ascii="Arial" w:hAnsi="Arial" w:cs="Arial"/>
          <w:szCs w:val="24"/>
        </w:rPr>
        <w:t>e</w:t>
      </w:r>
      <w:r w:rsidRPr="00C140DF">
        <w:rPr>
          <w:rFonts w:ascii="Arial" w:hAnsi="Arial" w:cs="Arial"/>
          <w:szCs w:val="24"/>
        </w:rPr>
        <w:t>vendo, neste caso, a decisão ser proferida dentro do prazo de 5 (cinco) dias úteis, contado do recebimento do recurso, sob pena de responsabilidade.</w:t>
      </w:r>
    </w:p>
    <w:p w:rsidR="006D2E66" w:rsidRDefault="006D2E66" w:rsidP="00DB6E92">
      <w:pPr>
        <w:numPr>
          <w:ilvl w:val="1"/>
          <w:numId w:val="5"/>
        </w:numPr>
        <w:tabs>
          <w:tab w:val="left" w:pos="426"/>
          <w:tab w:val="left" w:pos="1134"/>
        </w:tabs>
        <w:suppressAutoHyphens w:val="0"/>
        <w:spacing w:after="120"/>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Default="004A592E" w:rsidP="00DB6E92">
      <w:pPr>
        <w:tabs>
          <w:tab w:val="left" w:pos="426"/>
          <w:tab w:val="left" w:pos="1134"/>
        </w:tabs>
        <w:suppressAutoHyphens w:val="0"/>
        <w:spacing w:after="120"/>
        <w:ind w:left="425"/>
        <w:jc w:val="both"/>
        <w:rPr>
          <w:rFonts w:ascii="Arial" w:hAnsi="Arial" w:cs="Arial"/>
          <w:szCs w:val="24"/>
        </w:rPr>
      </w:pPr>
    </w:p>
    <w:p w:rsidR="00315DF4" w:rsidRPr="00C140DF" w:rsidRDefault="00315DF4" w:rsidP="00DB6E92">
      <w:pPr>
        <w:tabs>
          <w:tab w:val="left" w:pos="426"/>
          <w:tab w:val="left" w:pos="1134"/>
        </w:tabs>
        <w:suppressAutoHyphens w:val="0"/>
        <w:spacing w:after="120"/>
        <w:ind w:left="425"/>
        <w:jc w:val="both"/>
        <w:rPr>
          <w:rFonts w:ascii="Arial" w:hAnsi="Arial" w:cs="Arial"/>
          <w:szCs w:val="24"/>
        </w:rPr>
      </w:pPr>
    </w:p>
    <w:p w:rsidR="001F1FFD" w:rsidRPr="00C140DF" w:rsidRDefault="001F1FFD" w:rsidP="00DB6E92">
      <w:pPr>
        <w:numPr>
          <w:ilvl w:val="0"/>
          <w:numId w:val="5"/>
        </w:numPr>
        <w:tabs>
          <w:tab w:val="left" w:pos="1134"/>
          <w:tab w:val="left" w:pos="1985"/>
        </w:tabs>
        <w:suppressAutoHyphens w:val="0"/>
        <w:spacing w:after="120"/>
        <w:jc w:val="both"/>
        <w:rPr>
          <w:rFonts w:ascii="Arial" w:hAnsi="Arial" w:cs="Arial"/>
          <w:b/>
          <w:szCs w:val="24"/>
        </w:rPr>
      </w:pPr>
      <w:r w:rsidRPr="00C140DF">
        <w:rPr>
          <w:rFonts w:ascii="Arial" w:hAnsi="Arial" w:cs="Arial"/>
          <w:b/>
          <w:szCs w:val="24"/>
        </w:rPr>
        <w:lastRenderedPageBreak/>
        <w:t xml:space="preserve">DA GARANTIA DE EXECUÇÃO </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DB6E92">
      <w:pPr>
        <w:pStyle w:val="PargrafodaLista"/>
        <w:numPr>
          <w:ilvl w:val="2"/>
          <w:numId w:val="5"/>
        </w:numPr>
        <w:tabs>
          <w:tab w:val="left" w:pos="1134"/>
          <w:tab w:val="left" w:pos="1985"/>
        </w:tabs>
        <w:suppressAutoHyphens w:val="0"/>
        <w:spacing w:after="120"/>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DB6E92">
      <w:pPr>
        <w:pStyle w:val="Corpodetexto"/>
        <w:numPr>
          <w:ilvl w:val="2"/>
          <w:numId w:val="5"/>
        </w:numPr>
        <w:tabs>
          <w:tab w:val="left" w:pos="1134"/>
          <w:tab w:val="left" w:pos="1985"/>
        </w:tabs>
        <w:suppressAutoHyphens w:val="0"/>
        <w:ind w:left="1134" w:firstLine="0"/>
        <w:jc w:val="both"/>
        <w:rPr>
          <w:rFonts w:ascii="Arial" w:hAnsi="Arial" w:cs="Arial"/>
          <w:bCs/>
          <w:iCs/>
          <w:color w:val="000000"/>
          <w:szCs w:val="24"/>
        </w:rPr>
      </w:pPr>
      <w:r w:rsidRPr="00C140DF">
        <w:rPr>
          <w:rFonts w:ascii="Arial" w:hAnsi="Arial" w:cs="Arial"/>
          <w:bCs/>
          <w:iCs/>
          <w:color w:val="000000"/>
          <w:szCs w:val="24"/>
        </w:rPr>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w:t>
      </w:r>
      <w:r w:rsidR="001119B5">
        <w:rPr>
          <w:rFonts w:ascii="Arial" w:hAnsi="Arial" w:cs="Arial"/>
          <w:bCs/>
          <w:iCs/>
          <w:color w:val="000000"/>
          <w:szCs w:val="24"/>
        </w:rPr>
        <w:t>no</w:t>
      </w:r>
      <w:r w:rsidRPr="00C140DF">
        <w:rPr>
          <w:rFonts w:ascii="Arial" w:hAnsi="Arial" w:cs="Arial"/>
          <w:bCs/>
          <w:iCs/>
          <w:color w:val="000000"/>
          <w:szCs w:val="24"/>
        </w:rPr>
        <w:t xml:space="preserve"> </w:t>
      </w:r>
      <w:r w:rsidR="009C4FC2" w:rsidRPr="00C140DF">
        <w:rPr>
          <w:rFonts w:ascii="Arial" w:hAnsi="Arial" w:cs="Arial"/>
          <w:bCs/>
          <w:iCs/>
          <w:color w:val="000000"/>
          <w:szCs w:val="24"/>
        </w:rPr>
        <w:t xml:space="preserve">mínimo </w:t>
      </w:r>
      <w:r w:rsidRPr="00C140DF">
        <w:rPr>
          <w:rFonts w:ascii="Arial" w:hAnsi="Arial" w:cs="Arial"/>
          <w:bCs/>
          <w:iCs/>
          <w:color w:val="000000"/>
          <w:szCs w:val="24"/>
        </w:rPr>
        <w:t>a vigência contratual.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color w:val="000000"/>
          <w:szCs w:val="24"/>
          <w:lang w:eastAsia="en-US"/>
        </w:rPr>
        <w:t xml:space="preserve">No caso de alteração do valor do contrato, ou prorrogação de sua vigência, a </w:t>
      </w:r>
      <w:r w:rsidRPr="00C140DF">
        <w:rPr>
          <w:rFonts w:ascii="Arial" w:hAnsi="Arial" w:cs="Arial"/>
          <w:color w:val="000000"/>
          <w:szCs w:val="24"/>
          <w:lang w:eastAsia="en-US"/>
        </w:rPr>
        <w:lastRenderedPageBreak/>
        <w:t>garantia deverá ser readequada ou renovada nas mesmas condições.</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DB6E92">
      <w:pPr>
        <w:numPr>
          <w:ilvl w:val="2"/>
          <w:numId w:val="5"/>
        </w:numPr>
        <w:tabs>
          <w:tab w:val="left" w:pos="1134"/>
          <w:tab w:val="left" w:pos="1985"/>
        </w:tabs>
        <w:suppressAutoHyphens w:val="0"/>
        <w:spacing w:after="120"/>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DB6E92">
      <w:pPr>
        <w:numPr>
          <w:ilvl w:val="1"/>
          <w:numId w:val="5"/>
        </w:numPr>
        <w:tabs>
          <w:tab w:val="left" w:pos="1134"/>
          <w:tab w:val="left" w:pos="1985"/>
        </w:tabs>
        <w:suppressAutoHyphens w:val="0"/>
        <w:spacing w:after="120"/>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DB6E92">
      <w:pPr>
        <w:numPr>
          <w:ilvl w:val="2"/>
          <w:numId w:val="5"/>
        </w:numPr>
        <w:tabs>
          <w:tab w:val="left" w:pos="1985"/>
        </w:tabs>
        <w:suppressAutoHyphens w:val="0"/>
        <w:spacing w:after="120"/>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DB6E92">
      <w:pPr>
        <w:numPr>
          <w:ilvl w:val="2"/>
          <w:numId w:val="5"/>
        </w:numPr>
        <w:tabs>
          <w:tab w:val="left" w:pos="1985"/>
        </w:tabs>
        <w:suppressAutoHyphens w:val="0"/>
        <w:spacing w:after="120"/>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DB6E92">
      <w:pPr>
        <w:tabs>
          <w:tab w:val="left" w:pos="1985"/>
        </w:tabs>
        <w:suppressAutoHyphens w:val="0"/>
        <w:spacing w:after="120"/>
        <w:jc w:val="both"/>
        <w:rPr>
          <w:rFonts w:ascii="Arial" w:hAnsi="Arial" w:cs="Arial"/>
          <w:bCs/>
          <w:iCs/>
          <w:color w:val="000000"/>
          <w:szCs w:val="24"/>
        </w:rPr>
      </w:pPr>
    </w:p>
    <w:p w:rsidR="001F1FFD" w:rsidRPr="008557E4" w:rsidRDefault="001F1FFD" w:rsidP="00DB6E92">
      <w:pPr>
        <w:numPr>
          <w:ilvl w:val="0"/>
          <w:numId w:val="5"/>
        </w:numPr>
        <w:suppressAutoHyphens w:val="0"/>
        <w:spacing w:after="120"/>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DB6E92">
      <w:pPr>
        <w:pStyle w:val="Corpodetexto"/>
        <w:numPr>
          <w:ilvl w:val="1"/>
          <w:numId w:val="5"/>
        </w:numPr>
        <w:tabs>
          <w:tab w:val="left" w:pos="1134"/>
        </w:tabs>
        <w:suppressAutoHyphens w:val="0"/>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DB6E92">
      <w:pPr>
        <w:pStyle w:val="Corpodetexto"/>
        <w:numPr>
          <w:ilvl w:val="1"/>
          <w:numId w:val="5"/>
        </w:numPr>
        <w:tabs>
          <w:tab w:val="left" w:pos="1134"/>
        </w:tabs>
        <w:suppressAutoHyphens w:val="0"/>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w:t>
      </w:r>
      <w:r w:rsidRPr="008557E4">
        <w:rPr>
          <w:rFonts w:ascii="Arial" w:hAnsi="Arial" w:cs="Arial"/>
          <w:color w:val="000000"/>
          <w:szCs w:val="24"/>
        </w:rPr>
        <w:lastRenderedPageBreak/>
        <w:t xml:space="preserve">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9D0992" w:rsidRPr="00260806" w:rsidRDefault="009D0992"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DB6E92">
      <w:pPr>
        <w:pStyle w:val="Corpodetexto"/>
        <w:numPr>
          <w:ilvl w:val="1"/>
          <w:numId w:val="5"/>
        </w:numPr>
        <w:tabs>
          <w:tab w:val="left" w:pos="1134"/>
        </w:tabs>
        <w:suppressAutoHyphens w:val="0"/>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DB6E92">
      <w:pPr>
        <w:suppressAutoHyphens w:val="0"/>
        <w:spacing w:after="120"/>
        <w:jc w:val="both"/>
        <w:rPr>
          <w:rFonts w:ascii="Arial" w:hAnsi="Arial" w:cs="Arial"/>
          <w:color w:val="000000"/>
          <w:szCs w:val="24"/>
          <w:highlight w:val="yellow"/>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DB6E92">
      <w:pPr>
        <w:numPr>
          <w:ilvl w:val="1"/>
          <w:numId w:val="5"/>
        </w:numPr>
        <w:tabs>
          <w:tab w:val="left" w:pos="1134"/>
        </w:tabs>
        <w:suppressAutoHyphens w:val="0"/>
        <w:spacing w:after="120"/>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DB6E92">
      <w:pPr>
        <w:suppressAutoHyphens w:val="0"/>
        <w:spacing w:after="120"/>
        <w:jc w:val="both"/>
        <w:rPr>
          <w:rFonts w:ascii="Arial" w:hAnsi="Arial" w:cs="Arial"/>
          <w:color w:val="000000"/>
          <w:szCs w:val="24"/>
        </w:rPr>
      </w:pPr>
    </w:p>
    <w:p w:rsidR="001C4CFD" w:rsidRPr="00ED084D" w:rsidRDefault="001C4C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DB6E92">
      <w:pPr>
        <w:suppressAutoHyphens w:val="0"/>
        <w:spacing w:after="120"/>
        <w:jc w:val="both"/>
        <w:rPr>
          <w:rFonts w:ascii="Arial" w:hAnsi="Arial" w:cs="Arial"/>
          <w:color w:val="000000"/>
          <w:szCs w:val="24"/>
        </w:rPr>
      </w:pPr>
    </w:p>
    <w:p w:rsidR="001F1FFD" w:rsidRPr="00ED084D"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lang w:eastAsia="en-US"/>
        </w:rPr>
      </w:pPr>
      <w:r w:rsidRPr="00ED084D">
        <w:rPr>
          <w:rFonts w:ascii="Arial" w:hAnsi="Arial" w:cs="Arial"/>
          <w:color w:val="000000"/>
          <w:szCs w:val="24"/>
          <w:lang w:eastAsia="en-US"/>
        </w:rPr>
        <w:lastRenderedPageBreak/>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DB6E92">
      <w:pPr>
        <w:numPr>
          <w:ilvl w:val="2"/>
          <w:numId w:val="5"/>
        </w:numPr>
        <w:tabs>
          <w:tab w:val="left" w:pos="993"/>
          <w:tab w:val="left" w:pos="1985"/>
        </w:tabs>
        <w:suppressAutoHyphens w:val="0"/>
        <w:spacing w:after="120"/>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DB6E92">
      <w:pPr>
        <w:numPr>
          <w:ilvl w:val="2"/>
          <w:numId w:val="5"/>
        </w:numPr>
        <w:tabs>
          <w:tab w:val="left" w:pos="1985"/>
        </w:tabs>
        <w:suppressAutoHyphens w:val="0"/>
        <w:spacing w:after="120"/>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DB6E92">
      <w:pPr>
        <w:numPr>
          <w:ilvl w:val="1"/>
          <w:numId w:val="5"/>
        </w:numPr>
        <w:tabs>
          <w:tab w:val="left" w:pos="1134"/>
        </w:tabs>
        <w:suppressAutoHyphens w:val="0"/>
        <w:spacing w:after="120"/>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0A7D7E">
        <w:trPr>
          <w:trHeight w:val="905"/>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lastRenderedPageBreak/>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DB6E92" w:rsidRDefault="00DB6E92" w:rsidP="00DB6E92">
      <w:pPr>
        <w:tabs>
          <w:tab w:val="left" w:pos="426"/>
        </w:tabs>
        <w:suppressAutoHyphens w:val="0"/>
        <w:spacing w:after="120"/>
        <w:jc w:val="both"/>
        <w:rPr>
          <w:rFonts w:ascii="Arial" w:hAnsi="Arial" w:cs="Arial"/>
          <w:b/>
          <w:color w:val="000000"/>
          <w:szCs w:val="24"/>
        </w:rPr>
      </w:pPr>
    </w:p>
    <w:p w:rsidR="001F1FFD" w:rsidRPr="000D58E6" w:rsidRDefault="001F1FFD" w:rsidP="00DB6E92">
      <w:pPr>
        <w:numPr>
          <w:ilvl w:val="0"/>
          <w:numId w:val="5"/>
        </w:numPr>
        <w:tabs>
          <w:tab w:val="left" w:pos="426"/>
        </w:tabs>
        <w:suppressAutoHyphens w:val="0"/>
        <w:spacing w:after="120"/>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D12774" w:rsidRPr="00991CA5" w:rsidRDefault="00D12774" w:rsidP="00DB6E92">
      <w:pPr>
        <w:tabs>
          <w:tab w:val="left" w:pos="1134"/>
        </w:tabs>
        <w:suppressAutoHyphens w:val="0"/>
        <w:spacing w:after="120"/>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DB6E92">
      <w:pPr>
        <w:pStyle w:val="Cabealho"/>
        <w:widowControl w:val="0"/>
        <w:numPr>
          <w:ilvl w:val="2"/>
          <w:numId w:val="5"/>
        </w:numPr>
        <w:tabs>
          <w:tab w:val="left" w:pos="1701"/>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D12774" w:rsidRPr="00FB53D6" w:rsidRDefault="00D12774" w:rsidP="00DB6E92">
      <w:pPr>
        <w:pStyle w:val="PargrafodaLista"/>
        <w:numPr>
          <w:ilvl w:val="1"/>
          <w:numId w:val="5"/>
        </w:numPr>
        <w:tabs>
          <w:tab w:val="left" w:pos="-4962"/>
          <w:tab w:val="left" w:pos="1134"/>
        </w:tabs>
        <w:suppressAutoHyphens w:val="0"/>
        <w:spacing w:after="120"/>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DB6E92">
      <w:pPr>
        <w:pStyle w:val="Cabealho"/>
        <w:widowControl w:val="0"/>
        <w:numPr>
          <w:ilvl w:val="2"/>
          <w:numId w:val="5"/>
        </w:numPr>
        <w:tabs>
          <w:tab w:val="left" w:pos="1985"/>
        </w:tabs>
        <w:suppressAutoHyphens w:val="0"/>
        <w:spacing w:after="120"/>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B6E92">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DB6E92">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D12774" w:rsidRPr="00FB53D6" w:rsidRDefault="00D12774" w:rsidP="00DB6E92">
      <w:pPr>
        <w:tabs>
          <w:tab w:val="left" w:pos="3119"/>
        </w:tabs>
        <w:suppressAutoHyphens w:val="0"/>
        <w:spacing w:after="120"/>
        <w:ind w:left="1985"/>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D12774" w:rsidRPr="00991CA5" w:rsidRDefault="00D12774" w:rsidP="00DB6E92">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lastRenderedPageBreak/>
        <w:t>19.3.1.1.1.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D12774" w:rsidRPr="00813B3F" w:rsidRDefault="00D12774" w:rsidP="00DB6E92">
      <w:pPr>
        <w:pStyle w:val="PargrafodaLista"/>
        <w:numPr>
          <w:ilvl w:val="4"/>
          <w:numId w:val="38"/>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D12774" w:rsidRPr="00D738F1" w:rsidRDefault="00D12774" w:rsidP="00DB6E92">
      <w:pPr>
        <w:pStyle w:val="PargrafodaLista"/>
        <w:numPr>
          <w:ilvl w:val="3"/>
          <w:numId w:val="38"/>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991CA5" w:rsidRPr="000D59B9" w:rsidRDefault="00991CA5" w:rsidP="00DB6E92">
      <w:pPr>
        <w:pStyle w:val="PargrafodaLista"/>
        <w:suppressAutoHyphens w:val="0"/>
        <w:spacing w:after="120"/>
        <w:ind w:left="1418" w:right="-567"/>
        <w:contextualSpacing w:val="0"/>
        <w:jc w:val="center"/>
        <w:rPr>
          <w:rFonts w:ascii="Arial" w:hAnsi="Arial" w:cs="Arial"/>
          <w:b/>
          <w:sz w:val="20"/>
        </w:rPr>
      </w:pPr>
      <w:r w:rsidRPr="000D59B9">
        <w:rPr>
          <w:rFonts w:ascii="Arial" w:hAnsi="Arial" w:cs="Arial"/>
          <w:b/>
          <w:sz w:val="20"/>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D12774" w:rsidRPr="00813B3F" w:rsidRDefault="00D12774" w:rsidP="00DB6E92">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DB6E92">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D12774" w:rsidRPr="00813B3F" w:rsidRDefault="00D12774" w:rsidP="00DB6E92">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lastRenderedPageBreak/>
        <w:t>ção de outras multas em caso de incidência de novos atr</w:t>
      </w:r>
      <w:r w:rsidRPr="00813B3F">
        <w:rPr>
          <w:rFonts w:ascii="Arial" w:hAnsi="Arial" w:cs="Arial"/>
          <w:szCs w:val="24"/>
        </w:rPr>
        <w:t>a</w:t>
      </w:r>
      <w:r w:rsidRPr="00813B3F">
        <w:rPr>
          <w:rFonts w:ascii="Arial" w:hAnsi="Arial" w:cs="Arial"/>
          <w:szCs w:val="24"/>
        </w:rPr>
        <w:t>sos.</w:t>
      </w:r>
    </w:p>
    <w:p w:rsidR="00D12774" w:rsidRPr="00813B3F" w:rsidRDefault="00D12774" w:rsidP="00DB6E92">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D12774" w:rsidRPr="00813B3F" w:rsidRDefault="00D12774" w:rsidP="00DB6E92">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D12774" w:rsidRPr="00813B3F" w:rsidRDefault="00D12774" w:rsidP="00DB6E92">
      <w:pPr>
        <w:tabs>
          <w:tab w:val="left" w:pos="4253"/>
        </w:tabs>
        <w:suppressAutoHyphens w:val="0"/>
        <w:spacing w:after="120"/>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D12774" w:rsidRPr="00813B3F" w:rsidRDefault="00D12774" w:rsidP="00DB6E92">
      <w:pPr>
        <w:tabs>
          <w:tab w:val="left" w:pos="4253"/>
        </w:tabs>
        <w:suppressAutoHyphens w:val="0"/>
        <w:spacing w:after="120"/>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D12774" w:rsidRPr="00813B3F" w:rsidRDefault="00D12774" w:rsidP="00DB6E92">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DB6E92">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DB6E92">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DB6E92">
      <w:pPr>
        <w:tabs>
          <w:tab w:val="left" w:pos="1985"/>
        </w:tabs>
        <w:suppressAutoHyphens w:val="0"/>
        <w:spacing w:after="120"/>
        <w:ind w:left="1134"/>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w:t>
      </w:r>
      <w:r w:rsidRPr="00813B3F">
        <w:rPr>
          <w:rFonts w:ascii="Arial" w:hAnsi="Arial" w:cs="Arial"/>
          <w:szCs w:val="24"/>
        </w:rPr>
        <w:t>u</w:t>
      </w:r>
      <w:r w:rsidRPr="00813B3F">
        <w:rPr>
          <w:rFonts w:ascii="Arial" w:hAnsi="Arial" w:cs="Arial"/>
          <w:szCs w:val="24"/>
        </w:rPr>
        <w:t>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lastRenderedPageBreak/>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991CA5" w:rsidRPr="000D59B9" w:rsidRDefault="00991CA5" w:rsidP="00272F0F">
      <w:pPr>
        <w:suppressAutoHyphens w:val="0"/>
        <w:spacing w:after="120"/>
        <w:ind w:left="1418" w:right="567"/>
        <w:jc w:val="center"/>
        <w:rPr>
          <w:rFonts w:ascii="Arial" w:hAnsi="Arial" w:cs="Arial"/>
          <w:b/>
          <w:sz w:val="20"/>
        </w:rPr>
      </w:pPr>
      <w:r w:rsidRPr="000D59B9">
        <w:rPr>
          <w:rFonts w:ascii="Arial" w:hAnsi="Arial" w:cs="Arial"/>
          <w:b/>
          <w:sz w:val="20"/>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0D59B9" w:rsidRDefault="00991CA5" w:rsidP="00272F0F">
      <w:pPr>
        <w:tabs>
          <w:tab w:val="left" w:pos="10489"/>
        </w:tabs>
        <w:suppressAutoHyphens w:val="0"/>
        <w:spacing w:after="120"/>
        <w:ind w:left="425" w:right="709" w:firstLine="993"/>
        <w:jc w:val="center"/>
        <w:rPr>
          <w:rFonts w:ascii="Arial" w:hAnsi="Arial" w:cs="Arial"/>
          <w:b/>
          <w:sz w:val="20"/>
        </w:rPr>
      </w:pPr>
      <w:r w:rsidRPr="000D59B9">
        <w:rPr>
          <w:rFonts w:ascii="Arial" w:hAnsi="Arial" w:cs="Arial"/>
          <w:b/>
          <w:sz w:val="20"/>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lastRenderedPageBreak/>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9D0992">
              <w:rPr>
                <w:rFonts w:ascii="Arial" w:hAnsi="Arial" w:cs="Arial"/>
                <w:sz w:val="20"/>
              </w:rPr>
              <w:t>011/2016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9D0992">
              <w:rPr>
                <w:rFonts w:ascii="Arial" w:hAnsi="Arial" w:cs="Arial"/>
                <w:sz w:val="20"/>
              </w:rPr>
              <w:t>011/2016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1119B5">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C20016">
      <w:pPr>
        <w:pStyle w:val="PargrafodaLista"/>
        <w:numPr>
          <w:ilvl w:val="1"/>
          <w:numId w:val="38"/>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C20016">
      <w:pPr>
        <w:pStyle w:val="PargrafodaLista"/>
        <w:numPr>
          <w:ilvl w:val="2"/>
          <w:numId w:val="38"/>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lastRenderedPageBreak/>
        <w:t>tadas na habilitação;</w:t>
      </w:r>
    </w:p>
    <w:p w:rsidR="00991CA5" w:rsidRPr="00827A32" w:rsidRDefault="00991CA5" w:rsidP="00C20016">
      <w:pPr>
        <w:pStyle w:val="PargrafodaLista"/>
        <w:numPr>
          <w:ilvl w:val="2"/>
          <w:numId w:val="38"/>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C20016">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C20016">
      <w:pPr>
        <w:tabs>
          <w:tab w:val="left" w:pos="1134"/>
        </w:tabs>
        <w:suppressAutoHyphens w:val="0"/>
        <w:spacing w:after="120"/>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C20016">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C20016">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C20016">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C20016">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Default="00FE4586" w:rsidP="00C20016">
      <w:pPr>
        <w:pStyle w:val="Nivel4"/>
        <w:widowControl w:val="0"/>
        <w:numPr>
          <w:ilvl w:val="3"/>
          <w:numId w:val="40"/>
        </w:numPr>
        <w:tabs>
          <w:tab w:val="left" w:pos="3119"/>
        </w:tabs>
        <w:spacing w:before="0" w:line="240" w:lineRule="auto"/>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C20016">
      <w:pPr>
        <w:pStyle w:val="Nivel4"/>
        <w:widowControl w:val="0"/>
        <w:numPr>
          <w:ilvl w:val="0"/>
          <w:numId w:val="0"/>
        </w:numPr>
        <w:tabs>
          <w:tab w:val="left" w:pos="3119"/>
        </w:tabs>
        <w:spacing w:before="0" w:line="240" w:lineRule="auto"/>
        <w:ind w:left="1985"/>
        <w:rPr>
          <w:rFonts w:ascii="Arial" w:hAnsi="Arial"/>
          <w:sz w:val="24"/>
          <w:szCs w:val="24"/>
        </w:rPr>
      </w:pPr>
    </w:p>
    <w:p w:rsidR="005534CB" w:rsidRPr="00D03C53" w:rsidRDefault="001F1FFD" w:rsidP="00C20016">
      <w:pPr>
        <w:numPr>
          <w:ilvl w:val="0"/>
          <w:numId w:val="40"/>
        </w:numPr>
        <w:tabs>
          <w:tab w:val="left" w:pos="426"/>
        </w:tabs>
        <w:suppressAutoHyphens w:val="0"/>
        <w:spacing w:after="120"/>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ou </w:t>
      </w:r>
      <w:r w:rsidR="00FF2FC9" w:rsidRPr="00315DF4">
        <w:rPr>
          <w:rFonts w:ascii="Arial" w:hAnsi="Arial" w:cs="Arial"/>
          <w:szCs w:val="24"/>
        </w:rPr>
        <w:t xml:space="preserve">seja, </w:t>
      </w:r>
      <w:r w:rsidR="00503FC3" w:rsidRPr="00503FC3">
        <w:rPr>
          <w:rFonts w:ascii="Arial" w:hAnsi="Arial" w:cs="Arial"/>
          <w:b/>
          <w:szCs w:val="24"/>
        </w:rPr>
        <w:t>06</w:t>
      </w:r>
      <w:r w:rsidR="00E23B60" w:rsidRPr="00503FC3">
        <w:rPr>
          <w:rFonts w:ascii="Arial" w:hAnsi="Arial" w:cs="Arial"/>
          <w:b/>
          <w:szCs w:val="24"/>
        </w:rPr>
        <w:t>/</w:t>
      </w:r>
      <w:r w:rsidR="00315DF4" w:rsidRPr="00503FC3">
        <w:rPr>
          <w:rFonts w:ascii="Arial" w:hAnsi="Arial" w:cs="Arial"/>
          <w:b/>
          <w:szCs w:val="24"/>
        </w:rPr>
        <w:t>1</w:t>
      </w:r>
      <w:r w:rsidR="00E23B60" w:rsidRPr="00503FC3">
        <w:rPr>
          <w:rFonts w:ascii="Arial" w:hAnsi="Arial" w:cs="Arial"/>
          <w:b/>
          <w:szCs w:val="24"/>
        </w:rPr>
        <w:t>0/2016</w:t>
      </w:r>
      <w:r w:rsidR="00320237" w:rsidRPr="00315DF4">
        <w:rPr>
          <w:rFonts w:ascii="Arial" w:hAnsi="Arial" w:cs="Arial"/>
          <w:szCs w:val="24"/>
        </w:rPr>
        <w:t xml:space="preserve">, </w:t>
      </w:r>
      <w:r w:rsidRPr="00315DF4">
        <w:rPr>
          <w:rFonts w:ascii="Arial" w:hAnsi="Arial" w:cs="Arial"/>
          <w:szCs w:val="24"/>
        </w:rPr>
        <w:t xml:space="preserve">pelas falhas ou irregularidades que viciariam este </w:t>
      </w:r>
      <w:r w:rsidR="00CE69D4" w:rsidRPr="00315DF4">
        <w:rPr>
          <w:rFonts w:ascii="Arial" w:hAnsi="Arial" w:cs="Arial"/>
          <w:szCs w:val="24"/>
        </w:rPr>
        <w:t>Edital</w:t>
      </w:r>
      <w:r w:rsidRPr="00315DF4">
        <w:rPr>
          <w:rFonts w:ascii="Arial" w:hAnsi="Arial" w:cs="Arial"/>
          <w:szCs w:val="24"/>
        </w:rPr>
        <w:t>, hipótese em que tal comunicação</w:t>
      </w:r>
      <w:r w:rsidRPr="00CE4AD5">
        <w:rPr>
          <w:rFonts w:ascii="Arial" w:hAnsi="Arial" w:cs="Arial"/>
          <w:szCs w:val="24"/>
        </w:rPr>
        <w:t xml:space="preserve"> não terá efeito de recurso. </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C20016">
      <w:pPr>
        <w:pStyle w:val="PargrafodaLista"/>
        <w:numPr>
          <w:ilvl w:val="1"/>
          <w:numId w:val="45"/>
        </w:numPr>
        <w:tabs>
          <w:tab w:val="left" w:pos="1134"/>
        </w:tabs>
        <w:suppressAutoHyphens w:val="0"/>
        <w:spacing w:after="120"/>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C20016">
      <w:pPr>
        <w:numPr>
          <w:ilvl w:val="1"/>
          <w:numId w:val="45"/>
        </w:numPr>
        <w:tabs>
          <w:tab w:val="left" w:pos="1134"/>
        </w:tabs>
        <w:suppressAutoHyphens w:val="0"/>
        <w:spacing w:after="120"/>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lastRenderedPageBreak/>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C20016">
      <w:pPr>
        <w:suppressAutoHyphens w:val="0"/>
        <w:spacing w:after="120"/>
        <w:jc w:val="both"/>
        <w:rPr>
          <w:rFonts w:ascii="Arial" w:hAnsi="Arial" w:cs="Arial"/>
          <w:szCs w:val="24"/>
        </w:rPr>
      </w:pPr>
    </w:p>
    <w:p w:rsidR="001F1FFD" w:rsidRPr="00D03C53" w:rsidRDefault="001F1FFD" w:rsidP="00C20016">
      <w:pPr>
        <w:numPr>
          <w:ilvl w:val="0"/>
          <w:numId w:val="45"/>
        </w:numPr>
        <w:tabs>
          <w:tab w:val="left" w:pos="426"/>
        </w:tabs>
        <w:suppressAutoHyphens w:val="0"/>
        <w:spacing w:after="120"/>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C20016">
      <w:pPr>
        <w:pStyle w:val="Nivel2"/>
        <w:widowControl w:val="0"/>
        <w:numPr>
          <w:ilvl w:val="1"/>
          <w:numId w:val="45"/>
        </w:numPr>
        <w:tabs>
          <w:tab w:val="left" w:pos="1134"/>
        </w:tabs>
        <w:spacing w:before="0" w:line="240" w:lineRule="auto"/>
        <w:ind w:left="425" w:firstLine="0"/>
        <w:rPr>
          <w:rFonts w:ascii="Arial" w:hAnsi="Arial" w:cs="Arial"/>
          <w:sz w:val="24"/>
          <w:szCs w:val="24"/>
          <w:u w:val="single"/>
          <w:shd w:val="clear" w:color="auto" w:fill="B3B3B3"/>
        </w:rPr>
      </w:pPr>
      <w:r w:rsidRPr="00D03C53">
        <w:rPr>
          <w:rFonts w:ascii="Arial" w:hAnsi="Arial" w:cs="Arial"/>
          <w:sz w:val="24"/>
          <w:szCs w:val="24"/>
        </w:rPr>
        <w:t xml:space="preserve">Os casos omissos serão dirimidos pela Comissão com base nas disposições </w:t>
      </w:r>
      <w:r w:rsidRPr="00D03C53">
        <w:rPr>
          <w:rFonts w:ascii="Arial" w:hAnsi="Arial" w:cs="Arial"/>
          <w:sz w:val="24"/>
          <w:szCs w:val="24"/>
        </w:rPr>
        <w:lastRenderedPageBreak/>
        <w:t>da Lei n. 8.666, de 1993, e demais diplomas legais eventualmente aplicáveis.</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C20016">
      <w:pPr>
        <w:numPr>
          <w:ilvl w:val="1"/>
          <w:numId w:val="45"/>
        </w:numPr>
        <w:tabs>
          <w:tab w:val="left" w:pos="1134"/>
        </w:tabs>
        <w:suppressAutoHyphens w:val="0"/>
        <w:spacing w:after="120"/>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C20016">
      <w:pPr>
        <w:numPr>
          <w:ilvl w:val="2"/>
          <w:numId w:val="45"/>
        </w:numPr>
        <w:tabs>
          <w:tab w:val="left" w:pos="2268"/>
        </w:tabs>
        <w:suppressAutoHyphens w:val="0"/>
        <w:spacing w:after="120"/>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C20016">
      <w:pPr>
        <w:numPr>
          <w:ilvl w:val="2"/>
          <w:numId w:val="45"/>
        </w:numPr>
        <w:tabs>
          <w:tab w:val="left" w:pos="2268"/>
        </w:tabs>
        <w:suppressAutoHyphens w:val="0"/>
        <w:spacing w:after="120"/>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C20016">
      <w:pPr>
        <w:numPr>
          <w:ilvl w:val="2"/>
          <w:numId w:val="45"/>
        </w:numPr>
        <w:tabs>
          <w:tab w:val="left" w:pos="2268"/>
        </w:tabs>
        <w:suppressAutoHyphens w:val="0"/>
        <w:spacing w:after="120"/>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C20016">
      <w:pPr>
        <w:pStyle w:val="Nivel3"/>
        <w:widowControl w:val="0"/>
        <w:numPr>
          <w:ilvl w:val="2"/>
          <w:numId w:val="45"/>
        </w:numPr>
        <w:tabs>
          <w:tab w:val="left" w:pos="2268"/>
        </w:tabs>
        <w:spacing w:before="0" w:line="240" w:lineRule="auto"/>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C20016">
      <w:pPr>
        <w:pStyle w:val="Nivel3"/>
        <w:widowControl w:val="0"/>
        <w:numPr>
          <w:ilvl w:val="2"/>
          <w:numId w:val="45"/>
        </w:numPr>
        <w:tabs>
          <w:tab w:val="left" w:pos="2268"/>
        </w:tabs>
        <w:spacing w:before="0" w:line="240" w:lineRule="auto"/>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C20016">
      <w:pPr>
        <w:pStyle w:val="Nivel3"/>
        <w:widowControl w:val="0"/>
        <w:numPr>
          <w:ilvl w:val="2"/>
          <w:numId w:val="45"/>
        </w:numPr>
        <w:tabs>
          <w:tab w:val="left" w:pos="2268"/>
        </w:tabs>
        <w:spacing w:before="0" w:line="240" w:lineRule="auto"/>
        <w:ind w:left="1134" w:firstLine="0"/>
        <w:rPr>
          <w:rFonts w:ascii="Arial" w:hAnsi="Arial"/>
          <w:sz w:val="24"/>
          <w:szCs w:val="24"/>
        </w:rPr>
      </w:pPr>
      <w:r>
        <w:rPr>
          <w:rFonts w:ascii="Arial" w:hAnsi="Arial"/>
          <w:sz w:val="24"/>
          <w:szCs w:val="24"/>
        </w:rPr>
        <w:t>ANEXO XI – Atestado de Vistoria.</w:t>
      </w:r>
    </w:p>
    <w:p w:rsidR="004A592E" w:rsidRPr="00D03C53" w:rsidRDefault="004A592E" w:rsidP="00C20016">
      <w:pPr>
        <w:suppressAutoHyphens w:val="0"/>
        <w:spacing w:after="120"/>
        <w:ind w:left="360" w:right="-15"/>
        <w:rPr>
          <w:rFonts w:ascii="Arial" w:hAnsi="Arial" w:cs="Arial"/>
          <w:color w:val="000000"/>
          <w:szCs w:val="24"/>
        </w:rPr>
      </w:pPr>
    </w:p>
    <w:p w:rsidR="001F1FFD" w:rsidRPr="00315DF4" w:rsidRDefault="00870F20" w:rsidP="00C20016">
      <w:pPr>
        <w:suppressAutoHyphens w:val="0"/>
        <w:spacing w:after="120"/>
        <w:ind w:left="360" w:right="-15"/>
        <w:jc w:val="center"/>
        <w:rPr>
          <w:rFonts w:ascii="Arial" w:hAnsi="Arial" w:cs="Arial"/>
          <w:szCs w:val="24"/>
        </w:rPr>
      </w:pPr>
      <w:r w:rsidRPr="00315DF4">
        <w:rPr>
          <w:rFonts w:ascii="Arial" w:hAnsi="Arial" w:cs="Arial"/>
          <w:szCs w:val="24"/>
        </w:rPr>
        <w:t>Primavera do Leste</w:t>
      </w:r>
      <w:r w:rsidR="001F1FFD" w:rsidRPr="00315DF4">
        <w:rPr>
          <w:rFonts w:ascii="Arial" w:hAnsi="Arial" w:cs="Arial"/>
          <w:szCs w:val="24"/>
        </w:rPr>
        <w:t xml:space="preserve">, </w:t>
      </w:r>
      <w:r w:rsidR="00315DF4" w:rsidRPr="00315DF4">
        <w:rPr>
          <w:rFonts w:ascii="Arial" w:hAnsi="Arial" w:cs="Arial"/>
          <w:szCs w:val="24"/>
        </w:rPr>
        <w:t>16</w:t>
      </w:r>
      <w:r w:rsidR="001F1FFD" w:rsidRPr="00315DF4">
        <w:rPr>
          <w:rFonts w:ascii="Arial" w:hAnsi="Arial" w:cs="Arial"/>
          <w:szCs w:val="24"/>
        </w:rPr>
        <w:t xml:space="preserve"> de </w:t>
      </w:r>
      <w:r w:rsidR="00315DF4" w:rsidRPr="00315DF4">
        <w:rPr>
          <w:rFonts w:ascii="Arial" w:hAnsi="Arial" w:cs="Arial"/>
          <w:szCs w:val="24"/>
        </w:rPr>
        <w:t>setembro</w:t>
      </w:r>
      <w:r w:rsidR="001F1FFD" w:rsidRPr="00315DF4">
        <w:rPr>
          <w:rFonts w:ascii="Arial" w:hAnsi="Arial" w:cs="Arial"/>
          <w:szCs w:val="24"/>
        </w:rPr>
        <w:t xml:space="preserve"> de 20</w:t>
      </w:r>
      <w:r w:rsidRPr="00315DF4">
        <w:rPr>
          <w:rFonts w:ascii="Arial" w:hAnsi="Arial" w:cs="Arial"/>
          <w:szCs w:val="24"/>
        </w:rPr>
        <w:t>16</w:t>
      </w:r>
      <w:r w:rsidR="001F1FFD" w:rsidRPr="00315DF4">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9D0992">
              <w:rPr>
                <w:rFonts w:ascii="Arial" w:hAnsi="Arial" w:cs="Arial"/>
                <w:b/>
                <w:szCs w:val="24"/>
              </w:rPr>
              <w:t>011/2016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9D0992">
              <w:rPr>
                <w:rFonts w:ascii="Arial" w:hAnsi="Arial" w:cs="Arial"/>
                <w:b/>
                <w:szCs w:val="24"/>
              </w:rPr>
              <w:t>011/2016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2C6341" w:rsidP="00272F0F">
      <w:pPr>
        <w:suppressAutoHyphens w:val="0"/>
        <w:spacing w:after="120"/>
        <w:ind w:left="3544"/>
        <w:jc w:val="both"/>
        <w:rPr>
          <w:rFonts w:ascii="Arial" w:hAnsi="Arial" w:cs="Arial"/>
          <w:b/>
          <w:szCs w:val="24"/>
        </w:rPr>
      </w:pPr>
      <w:r w:rsidRPr="00A15E82">
        <w:rPr>
          <w:rFonts w:ascii="Arial" w:hAnsi="Arial" w:cs="Arial"/>
          <w:b/>
          <w:szCs w:val="28"/>
        </w:rPr>
        <w:t xml:space="preserve">CONTRATAÇÃO DE EMPRESA PARA </w:t>
      </w:r>
      <w:r>
        <w:rPr>
          <w:rFonts w:ascii="Arial" w:hAnsi="Arial" w:cs="Arial"/>
          <w:b/>
          <w:szCs w:val="28"/>
        </w:rPr>
        <w:t xml:space="preserve">EXECUÇÃO DE OBRA DE </w:t>
      </w:r>
      <w:r w:rsidR="000D59B9">
        <w:rPr>
          <w:rFonts w:ascii="Arial" w:hAnsi="Arial" w:cs="Arial"/>
          <w:b/>
          <w:szCs w:val="28"/>
        </w:rPr>
        <w:t>RECAPEAMENTO ASFÁLTICO EM TRECHOS DA RUA RIO DE JANEIRO</w:t>
      </w:r>
      <w:r w:rsidR="00175641" w:rsidRPr="00856351">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O MUNICIPIO DE PRIMAVERA DO LE</w:t>
      </w:r>
      <w:r w:rsidR="000F1914" w:rsidRPr="00856351">
        <w:rPr>
          <w:rFonts w:ascii="Arial" w:hAnsi="Arial" w:cs="Arial"/>
          <w:b/>
          <w:szCs w:val="24"/>
        </w:rPr>
        <w:t>S</w:t>
      </w:r>
      <w:r w:rsidR="000F1914" w:rsidRPr="00856351">
        <w:rPr>
          <w:rFonts w:ascii="Arial" w:hAnsi="Arial" w:cs="Arial"/>
          <w:b/>
          <w:szCs w:val="24"/>
        </w:rPr>
        <w:t xml:space="preserve">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0D59B9">
        <w:rPr>
          <w:rFonts w:ascii="Arial" w:hAnsi="Arial" w:cs="Arial"/>
          <w:b/>
          <w:szCs w:val="24"/>
        </w:rPr>
        <w:t>Infraestrutura</w:t>
      </w:r>
      <w:r w:rsidRPr="00856351">
        <w:rPr>
          <w:rFonts w:ascii="Arial" w:hAnsi="Arial" w:cs="Arial"/>
          <w:szCs w:val="24"/>
        </w:rPr>
        <w:t>, representada pel</w:t>
      </w:r>
      <w:r w:rsidR="000D59B9">
        <w:rPr>
          <w:rFonts w:ascii="Arial" w:hAnsi="Arial" w:cs="Arial"/>
          <w:szCs w:val="24"/>
        </w:rPr>
        <w:t>a</w:t>
      </w:r>
      <w:r w:rsidRPr="00856351">
        <w:rPr>
          <w:rFonts w:ascii="Arial" w:hAnsi="Arial" w:cs="Arial"/>
          <w:szCs w:val="24"/>
        </w:rPr>
        <w:t xml:space="preserve"> Secretári</w:t>
      </w:r>
      <w:r w:rsidR="000D59B9">
        <w:rPr>
          <w:rFonts w:ascii="Arial" w:hAnsi="Arial" w:cs="Arial"/>
          <w:szCs w:val="24"/>
        </w:rPr>
        <w:t>a</w:t>
      </w:r>
      <w:r w:rsidRPr="00856351">
        <w:rPr>
          <w:rFonts w:ascii="Arial" w:hAnsi="Arial" w:cs="Arial"/>
          <w:szCs w:val="24"/>
        </w:rPr>
        <w:t xml:space="preserve"> Municipal Sr</w:t>
      </w:r>
      <w:r w:rsidR="000D59B9">
        <w:rPr>
          <w:rFonts w:ascii="Arial" w:hAnsi="Arial" w:cs="Arial"/>
          <w:szCs w:val="24"/>
        </w:rPr>
        <w:t>a</w:t>
      </w:r>
      <w:r w:rsidR="002C6341">
        <w:rPr>
          <w:rFonts w:ascii="Arial" w:hAnsi="Arial" w:cs="Arial"/>
          <w:szCs w:val="24"/>
        </w:rPr>
        <w:t>. XXXXXXXXXXXX</w:t>
      </w:r>
      <w:r w:rsidRPr="00856351">
        <w:rPr>
          <w:rFonts w:ascii="Arial" w:hAnsi="Arial" w:cs="Arial"/>
          <w:szCs w:val="24"/>
        </w:rPr>
        <w:t xml:space="preserve">, </w:t>
      </w:r>
      <w:r w:rsidR="002C6341">
        <w:rPr>
          <w:rFonts w:ascii="Arial" w:hAnsi="Arial" w:cs="Arial"/>
          <w:szCs w:val="24"/>
        </w:rPr>
        <w:t>(qualificação)</w:t>
      </w:r>
      <w:r w:rsidRPr="00856351">
        <w:rPr>
          <w:rFonts w:ascii="Arial" w:hAnsi="Arial" w:cs="Arial"/>
          <w:szCs w:val="24"/>
        </w:rPr>
        <w:t xml:space="preserv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tante legal Sr. XXXXXXXXXXXXXXXX</w:t>
      </w:r>
      <w:r w:rsidR="002C6341">
        <w:rPr>
          <w:rFonts w:ascii="Arial" w:hAnsi="Arial" w:cs="Arial"/>
          <w:szCs w:val="24"/>
        </w:rPr>
        <w:t>, (qualificação)</w:t>
      </w:r>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-xx, que também subscreve, doravante d</w:t>
      </w:r>
      <w:r w:rsidRPr="00856351">
        <w:rPr>
          <w:rFonts w:ascii="Arial" w:hAnsi="Arial" w:cs="Arial"/>
          <w:szCs w:val="24"/>
        </w:rPr>
        <w:t>e</w:t>
      </w:r>
      <w:r w:rsidRPr="00856351">
        <w:rPr>
          <w:rFonts w:ascii="Arial" w:hAnsi="Arial" w:cs="Arial"/>
          <w:szCs w:val="24"/>
        </w:rPr>
        <w:t xml:space="preserv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contratação </w:t>
      </w:r>
      <w:r w:rsidR="00E568B7" w:rsidRPr="00E568B7">
        <w:rPr>
          <w:rFonts w:ascii="Arial" w:hAnsi="Arial" w:cs="Arial"/>
          <w:szCs w:val="24"/>
        </w:rPr>
        <w:t xml:space="preserve">de empresa especializada </w:t>
      </w:r>
      <w:r w:rsidR="002638B1">
        <w:rPr>
          <w:rFonts w:ascii="Arial" w:hAnsi="Arial" w:cs="Arial"/>
          <w:szCs w:val="24"/>
        </w:rPr>
        <w:t>para</w:t>
      </w:r>
      <w:r w:rsidR="00E568B7" w:rsidRPr="00E568B7">
        <w:rPr>
          <w:rFonts w:ascii="Arial" w:hAnsi="Arial" w:cs="Arial"/>
          <w:szCs w:val="24"/>
        </w:rPr>
        <w:t xml:space="preserve"> </w:t>
      </w:r>
      <w:r w:rsidR="00E568B7" w:rsidRPr="00E568B7">
        <w:rPr>
          <w:rFonts w:ascii="Arial" w:hAnsi="Arial" w:cs="Arial"/>
          <w:szCs w:val="28"/>
        </w:rPr>
        <w:t xml:space="preserve">execução de obra de </w:t>
      </w:r>
      <w:r w:rsidR="000D59B9">
        <w:rPr>
          <w:rFonts w:ascii="Arial" w:hAnsi="Arial" w:cs="Arial"/>
          <w:szCs w:val="28"/>
        </w:rPr>
        <w:t>recapeamento asfáltico na Rua Rio de Janeiro, sendo Trecho 01 – Entre a Av. São João e a Av. Minas Gerais e Trecho 02 – Entre a Av. Paraná e Rua Guarapuava, referente ao Projeto de Melhorias nas Vias Paralelas da MT 130</w:t>
      </w:r>
      <w:r w:rsidR="00175641" w:rsidRPr="002C6341">
        <w:rPr>
          <w:rFonts w:ascii="Arial" w:hAnsi="Arial" w:cs="Arial"/>
          <w:szCs w:val="28"/>
        </w:rPr>
        <w:t>,</w:t>
      </w:r>
      <w:r w:rsidR="00175641" w:rsidRPr="00175641">
        <w:rPr>
          <w:rFonts w:ascii="Arial" w:hAnsi="Arial" w:cs="Arial"/>
          <w:szCs w:val="28"/>
        </w:rPr>
        <w:t xml:space="preserve"> co</w:t>
      </w:r>
      <w:r w:rsidR="00175641" w:rsidRPr="00175641">
        <w:rPr>
          <w:rFonts w:ascii="Arial" w:hAnsi="Arial" w:cs="Arial"/>
          <w:szCs w:val="28"/>
        </w:rPr>
        <w:t>n</w:t>
      </w:r>
      <w:r w:rsidR="00175641" w:rsidRPr="00175641">
        <w:rPr>
          <w:rFonts w:ascii="Arial" w:hAnsi="Arial" w:cs="Arial"/>
          <w:szCs w:val="28"/>
        </w:rPr>
        <w:t>forme previsto no</w:t>
      </w:r>
      <w:r w:rsidR="00D1707B">
        <w:rPr>
          <w:rFonts w:ascii="Arial" w:hAnsi="Arial" w:cs="Arial"/>
          <w:szCs w:val="28"/>
        </w:rPr>
        <w:t>s</w:t>
      </w:r>
      <w:r w:rsidR="00175641" w:rsidRPr="00175641">
        <w:rPr>
          <w:rFonts w:ascii="Arial" w:hAnsi="Arial" w:cs="Arial"/>
          <w:szCs w:val="28"/>
        </w:rPr>
        <w:t xml:space="preserve"> Memoria</w:t>
      </w:r>
      <w:r w:rsidR="00D1707B">
        <w:rPr>
          <w:rFonts w:ascii="Arial" w:hAnsi="Arial" w:cs="Arial"/>
          <w:szCs w:val="28"/>
        </w:rPr>
        <w:t>is</w:t>
      </w:r>
      <w:r w:rsidR="00175641" w:rsidRPr="00175641">
        <w:rPr>
          <w:rFonts w:ascii="Arial" w:hAnsi="Arial" w:cs="Arial"/>
          <w:szCs w:val="28"/>
        </w:rPr>
        <w:t xml:space="preserve"> Descritivo</w:t>
      </w:r>
      <w:r w:rsidR="00D1707B">
        <w:rPr>
          <w:rFonts w:ascii="Arial" w:hAnsi="Arial" w:cs="Arial"/>
          <w:szCs w:val="28"/>
        </w:rPr>
        <w:t>s</w:t>
      </w:r>
      <w:r w:rsidR="00175641" w:rsidRPr="00175641">
        <w:rPr>
          <w:rFonts w:ascii="Arial" w:hAnsi="Arial" w:cs="Arial"/>
          <w:szCs w:val="28"/>
        </w:rPr>
        <w:t>, Planilhas Orçamentárias e Projetos anexos ao Edital correspondente</w:t>
      </w:r>
      <w:r w:rsidR="00E568B7" w:rsidRPr="00E568B7">
        <w:rPr>
          <w:rFonts w:ascii="Arial" w:hAnsi="Arial" w:cs="Arial"/>
          <w:szCs w:val="24"/>
        </w:rPr>
        <w:t>,</w:t>
      </w:r>
      <w:r w:rsidR="00E568B7" w:rsidRPr="0013718E">
        <w:rPr>
          <w:rFonts w:ascii="Arial" w:hAnsi="Arial" w:cs="Arial"/>
          <w:szCs w:val="24"/>
        </w:rPr>
        <w:t xml:space="preserve"> mediante o regime empreitada por preço global. Caberá </w:t>
      </w:r>
      <w:proofErr w:type="gramStart"/>
      <w:r w:rsidR="00E568B7" w:rsidRPr="0013718E">
        <w:rPr>
          <w:rFonts w:ascii="Arial" w:hAnsi="Arial" w:cs="Arial"/>
          <w:szCs w:val="24"/>
        </w:rPr>
        <w:t>a</w:t>
      </w:r>
      <w:proofErr w:type="gramEnd"/>
      <w:r w:rsidR="00E568B7" w:rsidRPr="0013718E">
        <w:rPr>
          <w:rFonts w:ascii="Arial" w:hAnsi="Arial" w:cs="Arial"/>
          <w:szCs w:val="24"/>
        </w:rPr>
        <w:t xml:space="preserve"> contratada o fornecimento da mão de obra, ferramentas, máquinas, equipamentos e materiais necessários e adequados para que todos os serviços sejam desenvolvidos com segurança e qualidade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9D0992">
        <w:rPr>
          <w:rFonts w:ascii="Arial" w:hAnsi="Arial" w:cs="Arial"/>
        </w:rPr>
        <w:t>011/2016</w:t>
      </w:r>
      <w:r w:rsidRPr="00856351">
        <w:rPr>
          <w:rFonts w:ascii="Arial" w:hAnsi="Arial" w:cs="Arial"/>
        </w:rPr>
        <w:t xml:space="preserve"> e seus anexos</w:t>
      </w:r>
      <w:r w:rsidR="00F44372">
        <w:rPr>
          <w:rFonts w:ascii="Arial" w:hAnsi="Arial" w:cs="Arial"/>
        </w:rPr>
        <w:t xml:space="preserve">, Processo </w:t>
      </w:r>
      <w:r w:rsidR="00F44372" w:rsidRPr="00B93411">
        <w:rPr>
          <w:rFonts w:ascii="Arial" w:hAnsi="Arial" w:cs="Arial"/>
        </w:rPr>
        <w:t xml:space="preserve">nº </w:t>
      </w:r>
      <w:r w:rsidR="00B93411" w:rsidRPr="00B93411">
        <w:rPr>
          <w:rFonts w:ascii="Arial" w:hAnsi="Arial" w:cs="Arial"/>
        </w:rPr>
        <w:t>1686/2016</w:t>
      </w:r>
      <w:r w:rsidRPr="00B93411">
        <w:rPr>
          <w:rFonts w:ascii="Arial" w:hAnsi="Arial" w:cs="Arial"/>
        </w:rPr>
        <w:t>, e à proposta</w:t>
      </w:r>
      <w:r w:rsidRPr="00856351">
        <w:rPr>
          <w:rFonts w:ascii="Arial" w:hAnsi="Arial" w:cs="Arial"/>
        </w:rPr>
        <w:t xml:space="preserve">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F5196F">
        <w:rPr>
          <w:rFonts w:ascii="Arial" w:hAnsi="Arial" w:cs="Arial"/>
          <w:szCs w:val="24"/>
        </w:rPr>
        <w:t>1</w:t>
      </w:r>
      <w:r w:rsidR="00CF0E95">
        <w:rPr>
          <w:rFonts w:ascii="Arial" w:hAnsi="Arial" w:cs="Arial"/>
          <w:szCs w:val="24"/>
        </w:rPr>
        <w:t>2</w:t>
      </w:r>
      <w:r w:rsidR="00F5196F">
        <w:rPr>
          <w:rFonts w:ascii="Arial" w:hAnsi="Arial" w:cs="Arial"/>
          <w:szCs w:val="24"/>
        </w:rPr>
        <w:t>0</w:t>
      </w:r>
      <w:r w:rsidRPr="00856351">
        <w:rPr>
          <w:rFonts w:ascii="Arial" w:hAnsi="Arial" w:cs="Arial"/>
          <w:szCs w:val="24"/>
        </w:rPr>
        <w:t xml:space="preserve"> (</w:t>
      </w:r>
      <w:r w:rsidR="00F5196F">
        <w:rPr>
          <w:rFonts w:ascii="Arial" w:hAnsi="Arial" w:cs="Arial"/>
          <w:szCs w:val="24"/>
        </w:rPr>
        <w:t xml:space="preserve">Cento e </w:t>
      </w:r>
      <w:r w:rsidR="00CF0E95">
        <w:rPr>
          <w:rFonts w:ascii="Arial" w:hAnsi="Arial" w:cs="Arial"/>
          <w:szCs w:val="24"/>
        </w:rPr>
        <w:t>vinte</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4273E4">
        <w:rPr>
          <w:rFonts w:ascii="Arial" w:hAnsi="Arial" w:cs="Arial"/>
          <w:szCs w:val="24"/>
        </w:rPr>
        <w:t>210</w:t>
      </w:r>
      <w:r w:rsidRPr="00856351">
        <w:rPr>
          <w:rFonts w:ascii="Arial" w:hAnsi="Arial" w:cs="Arial"/>
          <w:szCs w:val="24"/>
        </w:rPr>
        <w:t xml:space="preserve"> (</w:t>
      </w:r>
      <w:r w:rsidR="00D1707B">
        <w:rPr>
          <w:rFonts w:ascii="Arial" w:hAnsi="Arial" w:cs="Arial"/>
          <w:szCs w:val="24"/>
        </w:rPr>
        <w:t xml:space="preserve">Duzentos e </w:t>
      </w:r>
      <w:r w:rsidR="004273E4">
        <w:rPr>
          <w:rFonts w:ascii="Arial" w:hAnsi="Arial" w:cs="Arial"/>
          <w:szCs w:val="24"/>
        </w:rPr>
        <w:t>dez</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lastRenderedPageBreak/>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xml:space="preserve"> </w:t>
      </w:r>
      <w:r w:rsidR="004273E4">
        <w:rPr>
          <w:rFonts w:ascii="Arial" w:hAnsi="Arial" w:cs="Arial"/>
          <w:szCs w:val="24"/>
        </w:rPr>
        <w:t xml:space="preserve">de convênio e </w:t>
      </w:r>
      <w:r w:rsidRPr="00856351">
        <w:rPr>
          <w:rFonts w:ascii="Arial" w:hAnsi="Arial" w:cs="Arial"/>
          <w:szCs w:val="24"/>
        </w:rPr>
        <w:t>própri</w:t>
      </w:r>
      <w:r w:rsidR="002638B1">
        <w:rPr>
          <w:rFonts w:ascii="Arial" w:hAnsi="Arial" w:cs="Arial"/>
          <w:szCs w:val="24"/>
        </w:rPr>
        <w:t>a</w:t>
      </w:r>
      <w:r w:rsidRPr="00856351">
        <w:rPr>
          <w:rFonts w:ascii="Arial" w:hAnsi="Arial" w:cs="Arial"/>
          <w:szCs w:val="24"/>
        </w:rPr>
        <w:t>,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w:t>
      </w:r>
      <w:r w:rsidRPr="00856351">
        <w:rPr>
          <w:rFonts w:ascii="Arial" w:hAnsi="Arial" w:cs="Arial"/>
          <w:szCs w:val="24"/>
        </w:rPr>
        <w:t>í</w:t>
      </w:r>
      <w:r w:rsidRPr="00856351">
        <w:rPr>
          <w:rFonts w:ascii="Arial" w:hAnsi="Arial" w:cs="Arial"/>
          <w:szCs w:val="24"/>
        </w:rPr>
        <w:t>cio de 20</w:t>
      </w:r>
      <w:r w:rsidR="00870F20">
        <w:rPr>
          <w:rFonts w:ascii="Arial" w:hAnsi="Arial" w:cs="Arial"/>
          <w:szCs w:val="24"/>
        </w:rPr>
        <w:t>16</w:t>
      </w:r>
      <w:r w:rsidRPr="00856351">
        <w:rPr>
          <w:rFonts w:ascii="Arial" w:hAnsi="Arial" w:cs="Arial"/>
          <w:szCs w:val="24"/>
        </w:rPr>
        <w:t>, na classificação abaixo:</w:t>
      </w:r>
    </w:p>
    <w:p w:rsidR="004273E4" w:rsidRPr="003853BF" w:rsidRDefault="004273E4" w:rsidP="004273E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4273E4" w:rsidRPr="003853BF" w:rsidRDefault="004273E4" w:rsidP="004273E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 / 301</w:t>
      </w:r>
    </w:p>
    <w:p w:rsidR="004273E4" w:rsidRPr="003853BF" w:rsidRDefault="004273E4" w:rsidP="004273E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30.451.0056-1.446 – Melhorias Vias Paralelas MT 130</w:t>
      </w:r>
    </w:p>
    <w:p w:rsidR="004273E4" w:rsidRDefault="004273E4" w:rsidP="004273E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4273E4" w:rsidRPr="003853BF" w:rsidRDefault="004273E4" w:rsidP="004273E4">
      <w:pPr>
        <w:numPr>
          <w:ilvl w:val="2"/>
          <w:numId w:val="23"/>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Fichas 1011 / 1085</w:t>
      </w:r>
    </w:p>
    <w:p w:rsidR="000F1914" w:rsidRPr="00856351" w:rsidRDefault="000F1914" w:rsidP="00272F0F">
      <w:pPr>
        <w:suppressAutoHyphens w:val="0"/>
        <w:spacing w:after="120"/>
        <w:rPr>
          <w:rFonts w:ascii="Arial" w:hAnsi="Arial" w:cs="Arial"/>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lastRenderedPageBreak/>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lastRenderedPageBreak/>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lastRenderedPageBreak/>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6B25AE">
        <w:trPr>
          <w:trHeight w:val="691"/>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6B25AE">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tc>
      </w:tr>
    </w:tbl>
    <w:p w:rsidR="006B25AE" w:rsidRPr="006B25AE" w:rsidRDefault="006B25AE" w:rsidP="006B25AE">
      <w:pPr>
        <w:suppressAutoHyphens w:val="0"/>
        <w:spacing w:before="120" w:after="120"/>
        <w:ind w:right="-17"/>
        <w:jc w:val="both"/>
        <w:rPr>
          <w:rFonts w:ascii="Arial" w:hAnsi="Arial" w:cs="Arial"/>
        </w:rPr>
      </w:pPr>
    </w:p>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 xml:space="preserve">tividade efetivamente realizada, respeitando-se os limites de alteração dos valores </w:t>
      </w:r>
      <w:r w:rsidRPr="00856351">
        <w:rPr>
          <w:rFonts w:ascii="Arial" w:hAnsi="Arial" w:cs="Arial"/>
          <w:color w:val="000000"/>
        </w:rPr>
        <w:lastRenderedPageBreak/>
        <w:t>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lastRenderedPageBreak/>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72F0F">
      <w:pPr>
        <w:pStyle w:val="PargrafodaLista"/>
        <w:numPr>
          <w:ilvl w:val="2"/>
          <w:numId w:val="23"/>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D12774" w:rsidRPr="00856351" w:rsidRDefault="00D12774" w:rsidP="00D12774">
      <w:pPr>
        <w:tabs>
          <w:tab w:val="left" w:pos="0"/>
        </w:tabs>
        <w:suppressAutoHyphens w:val="0"/>
        <w:spacing w:after="120"/>
        <w:ind w:left="1134"/>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lastRenderedPageBreak/>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 xml:space="preserve">Promover a organização técnica e administrativa das atividades, de modo a </w:t>
      </w:r>
      <w:r w:rsidRPr="00736B6A">
        <w:rPr>
          <w:rFonts w:ascii="Arial" w:hAnsi="Arial" w:cs="Arial"/>
          <w:color w:val="000000"/>
        </w:rPr>
        <w:lastRenderedPageBreak/>
        <w:t>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 xml:space="preserve">Providenciar, conforme o caso, as ligações definitivas das utilidades previstas no projeto (água, esgoto, gás, energia elétrica, telefone, etc.), bem como atuar junto aos </w:t>
      </w:r>
      <w:r w:rsidRPr="00736B6A">
        <w:rPr>
          <w:rFonts w:ascii="Arial" w:hAnsi="Arial" w:cs="Arial"/>
          <w:color w:val="000000"/>
        </w:rPr>
        <w:lastRenderedPageBreak/>
        <w:t>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72F0F">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lastRenderedPageBreak/>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272F0F">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272F0F">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272F0F">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272F0F">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272F0F">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lastRenderedPageBreak/>
              <w:t>(Até o limite da tipificação de inexecução parcial – item 3.2)</w:t>
            </w:r>
          </w:p>
        </w:tc>
      </w:tr>
    </w:tbl>
    <w:p w:rsidR="007F55EE" w:rsidRPr="00813B3F" w:rsidRDefault="007F55EE" w:rsidP="00401FD7">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lastRenderedPageBreak/>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lastRenderedPageBreak/>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9D0992">
              <w:rPr>
                <w:rFonts w:ascii="Arial" w:hAnsi="Arial" w:cs="Arial"/>
                <w:sz w:val="20"/>
              </w:rPr>
              <w:t>011/2016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9D0992">
              <w:rPr>
                <w:rFonts w:ascii="Arial" w:hAnsi="Arial" w:cs="Arial"/>
                <w:sz w:val="20"/>
              </w:rPr>
              <w:t>011/2016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lastRenderedPageBreak/>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4273E4" w:rsidRDefault="004273E4" w:rsidP="00272F0F">
      <w:pPr>
        <w:tabs>
          <w:tab w:val="left" w:pos="3119"/>
        </w:tabs>
        <w:suppressAutoHyphens w:val="0"/>
        <w:spacing w:after="120"/>
        <w:ind w:left="1985"/>
        <w:jc w:val="both"/>
        <w:rPr>
          <w:rFonts w:ascii="Arial" w:hAnsi="Arial" w:cs="Arial"/>
          <w:szCs w:val="24"/>
        </w:rPr>
      </w:pPr>
    </w:p>
    <w:p w:rsidR="00694CE4" w:rsidRDefault="00694CE4" w:rsidP="00272F0F">
      <w:pPr>
        <w:tabs>
          <w:tab w:val="left" w:pos="3119"/>
        </w:tabs>
        <w:suppressAutoHyphens w:val="0"/>
        <w:spacing w:after="120"/>
        <w:ind w:left="1985"/>
        <w:jc w:val="both"/>
        <w:rPr>
          <w:rFonts w:ascii="Arial" w:hAnsi="Arial" w:cs="Arial"/>
          <w:szCs w:val="24"/>
        </w:rPr>
      </w:pPr>
    </w:p>
    <w:p w:rsidR="00694CE4" w:rsidRDefault="00694CE4"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lastRenderedPageBreak/>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w:t>
      </w:r>
      <w:r w:rsidRPr="00807FE2">
        <w:rPr>
          <w:rFonts w:ascii="Arial" w:hAnsi="Arial" w:cs="Arial"/>
        </w:rPr>
        <w:lastRenderedPageBreak/>
        <w:t xml:space="preserve">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lastRenderedPageBreak/>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401FD7" w:rsidRDefault="00401FD7"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9D0992">
              <w:rPr>
                <w:rFonts w:ascii="Arial" w:hAnsi="Arial" w:cs="Arial"/>
                <w:b/>
                <w:szCs w:val="24"/>
              </w:rPr>
              <w:t>011/2016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9D0992">
        <w:rPr>
          <w:rFonts w:ascii="Arial" w:hAnsi="Arial" w:cs="Arial"/>
          <w:b/>
          <w:sz w:val="24"/>
          <w:szCs w:val="24"/>
        </w:rPr>
        <w:t>011/2016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9D0992">
              <w:rPr>
                <w:rFonts w:ascii="Arial" w:hAnsi="Arial" w:cs="Arial"/>
                <w:b/>
                <w:szCs w:val="24"/>
              </w:rPr>
              <w:t>011/2016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4273E4">
        <w:rPr>
          <w:rFonts w:ascii="Arial" w:hAnsi="Arial" w:cs="Arial"/>
        </w:rPr>
        <w:t>Infraestrutura</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9D0992">
        <w:rPr>
          <w:rFonts w:ascii="Arial" w:hAnsi="Arial" w:cs="Arial"/>
          <w:szCs w:val="24"/>
        </w:rPr>
        <w:t>011/2016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9D0992">
        <w:rPr>
          <w:rFonts w:ascii="Arial" w:hAnsi="Arial" w:cs="Arial"/>
          <w:szCs w:val="24"/>
        </w:rPr>
        <w:t>011/2016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9D0992">
              <w:rPr>
                <w:rFonts w:ascii="Arial" w:hAnsi="Arial" w:cs="Arial"/>
                <w:b/>
                <w:szCs w:val="24"/>
              </w:rPr>
              <w:t>011/2016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9D0992">
        <w:rPr>
          <w:rFonts w:ascii="Arial" w:hAnsi="Arial" w:cs="Arial"/>
          <w:b/>
          <w:sz w:val="22"/>
          <w:szCs w:val="22"/>
        </w:rPr>
        <w:t>011/2016</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600054" w:rsidRPr="0095481B">
        <w:rPr>
          <w:rFonts w:ascii="Arial" w:hAnsi="Arial" w:cs="Arial"/>
          <w:sz w:val="22"/>
          <w:szCs w:val="22"/>
        </w:rPr>
        <w:t xml:space="preserve">Contratação de empresa especializada na </w:t>
      </w:r>
      <w:r w:rsidR="0095481B" w:rsidRPr="0095481B">
        <w:rPr>
          <w:rFonts w:ascii="Arial" w:hAnsi="Arial" w:cs="Arial"/>
          <w:b/>
          <w:sz w:val="22"/>
          <w:szCs w:val="22"/>
        </w:rPr>
        <w:t xml:space="preserve">execução de obra de </w:t>
      </w:r>
      <w:r w:rsidR="004273E4">
        <w:rPr>
          <w:rFonts w:ascii="Arial" w:hAnsi="Arial" w:cs="Arial"/>
          <w:b/>
          <w:sz w:val="22"/>
          <w:szCs w:val="22"/>
        </w:rPr>
        <w:t>recapeamento asfá</w:t>
      </w:r>
      <w:r w:rsidR="004273E4">
        <w:rPr>
          <w:rFonts w:ascii="Arial" w:hAnsi="Arial" w:cs="Arial"/>
          <w:b/>
          <w:sz w:val="22"/>
          <w:szCs w:val="22"/>
        </w:rPr>
        <w:t>l</w:t>
      </w:r>
      <w:r w:rsidR="004273E4">
        <w:rPr>
          <w:rFonts w:ascii="Arial" w:hAnsi="Arial" w:cs="Arial"/>
          <w:b/>
          <w:sz w:val="22"/>
          <w:szCs w:val="22"/>
        </w:rPr>
        <w:t>tico em trechos da Rua Rio de Janeiro</w:t>
      </w:r>
      <w:r w:rsidR="0095481B" w:rsidRPr="0095481B">
        <w:rPr>
          <w:rFonts w:ascii="Arial" w:hAnsi="Arial" w:cs="Arial"/>
          <w:b/>
          <w:sz w:val="22"/>
          <w:szCs w:val="22"/>
        </w:rPr>
        <w:t>, conforme Memorial Descritivo, Projetos e Planilhas Orçamentárias em anexo ao Edital correspondente</w:t>
      </w:r>
      <w:r w:rsidR="0095481B" w:rsidRPr="0095481B">
        <w:rPr>
          <w:rFonts w:ascii="Arial" w:hAnsi="Arial" w:cs="Arial"/>
          <w:sz w:val="22"/>
          <w:szCs w:val="22"/>
        </w:rPr>
        <w:t>, mediante o regime empreitada por preço global, com fornecimento da mão de obra, ferramentas, máquinas, equipamentos e materiais n</w:t>
      </w:r>
      <w:r w:rsidR="0095481B" w:rsidRPr="0095481B">
        <w:rPr>
          <w:rFonts w:ascii="Arial" w:hAnsi="Arial" w:cs="Arial"/>
          <w:sz w:val="22"/>
          <w:szCs w:val="22"/>
        </w:rPr>
        <w:t>e</w:t>
      </w:r>
      <w:r w:rsidR="0095481B" w:rsidRPr="0095481B">
        <w:rPr>
          <w:rFonts w:ascii="Arial" w:hAnsi="Arial" w:cs="Arial"/>
          <w:sz w:val="22"/>
          <w:szCs w:val="22"/>
        </w:rPr>
        <w:t>cessários e adequados para que todos os serviços sejam desenvolvidos com segurança e qual</w:t>
      </w:r>
      <w:r w:rsidR="0095481B" w:rsidRPr="0095481B">
        <w:rPr>
          <w:rFonts w:ascii="Arial" w:hAnsi="Arial" w:cs="Arial"/>
          <w:sz w:val="22"/>
          <w:szCs w:val="22"/>
        </w:rPr>
        <w:t>i</w:t>
      </w:r>
      <w:r w:rsidR="0095481B" w:rsidRPr="0095481B">
        <w:rPr>
          <w:rFonts w:ascii="Arial" w:hAnsi="Arial" w:cs="Arial"/>
          <w:sz w:val="22"/>
          <w:szCs w:val="22"/>
        </w:rPr>
        <w:t xml:space="preserve">dade.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CD19E4" w:rsidRDefault="00927BDA" w:rsidP="00272F0F">
      <w:pPr>
        <w:pStyle w:val="Recuodecorpodetexto3"/>
        <w:suppressAutoHyphens w:val="0"/>
        <w:ind w:left="0"/>
        <w:rPr>
          <w:rFonts w:ascii="Arial" w:hAnsi="Arial" w:cs="Arial"/>
          <w:sz w:val="22"/>
          <w:szCs w:val="22"/>
        </w:rPr>
      </w:pPr>
      <w:r w:rsidRPr="00CD19E4">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CD19E4">
        <w:rPr>
          <w:rFonts w:ascii="Arial" w:hAnsi="Arial" w:cs="Arial"/>
          <w:sz w:val="22"/>
          <w:szCs w:val="22"/>
        </w:rPr>
        <w:t>De acordo com o estabelecido no edital de licitação em epigrafe, apresentamos nossa pr</w:t>
      </w:r>
      <w:r w:rsidRPr="00CD19E4">
        <w:rPr>
          <w:rFonts w:ascii="Arial" w:hAnsi="Arial" w:cs="Arial"/>
          <w:sz w:val="22"/>
          <w:szCs w:val="22"/>
        </w:rPr>
        <w:t>o</w:t>
      </w:r>
      <w:r w:rsidRPr="00CD19E4">
        <w:rPr>
          <w:rFonts w:ascii="Arial" w:hAnsi="Arial" w:cs="Arial"/>
          <w:sz w:val="22"/>
          <w:szCs w:val="22"/>
        </w:rPr>
        <w:t>posta para</w:t>
      </w:r>
      <w:r w:rsidR="00600054" w:rsidRPr="00CD19E4">
        <w:rPr>
          <w:rFonts w:ascii="Arial" w:hAnsi="Arial" w:cs="Arial"/>
          <w:sz w:val="22"/>
          <w:szCs w:val="22"/>
        </w:rPr>
        <w:t xml:space="preserve"> a </w:t>
      </w:r>
      <w:r w:rsidR="00CD19E4" w:rsidRPr="00CD19E4">
        <w:rPr>
          <w:rFonts w:ascii="Arial" w:hAnsi="Arial" w:cs="Arial"/>
          <w:sz w:val="22"/>
          <w:szCs w:val="22"/>
        </w:rPr>
        <w:t xml:space="preserve">execução de obra de </w:t>
      </w:r>
      <w:r w:rsidR="004273E4">
        <w:rPr>
          <w:rFonts w:ascii="Arial" w:hAnsi="Arial" w:cs="Arial"/>
          <w:sz w:val="22"/>
          <w:szCs w:val="22"/>
        </w:rPr>
        <w:t>recapeamento asfáltico em trechos da Rua Rio de Janeiro</w:t>
      </w:r>
      <w:r w:rsidRPr="00CD19E4">
        <w:rPr>
          <w:rFonts w:ascii="Arial" w:hAnsi="Arial" w:cs="Arial"/>
          <w:sz w:val="22"/>
          <w:szCs w:val="22"/>
        </w:rPr>
        <w:t>, pelo preço total de R$</w:t>
      </w:r>
      <w:proofErr w:type="gramStart"/>
      <w:r w:rsidR="00D12774" w:rsidRPr="00CD19E4">
        <w:rPr>
          <w:rFonts w:ascii="Arial" w:hAnsi="Arial" w:cs="Arial"/>
          <w:sz w:val="22"/>
          <w:szCs w:val="22"/>
        </w:rPr>
        <w:t xml:space="preserve"> </w:t>
      </w:r>
      <w:r w:rsidRPr="00CD19E4">
        <w:rPr>
          <w:rFonts w:ascii="Arial" w:hAnsi="Arial" w:cs="Arial"/>
          <w:sz w:val="22"/>
          <w:szCs w:val="22"/>
        </w:rPr>
        <w:t xml:space="preserve"> ...</w:t>
      </w:r>
      <w:proofErr w:type="gramEnd"/>
      <w:r w:rsidRPr="00CD19E4">
        <w:rPr>
          <w:rFonts w:ascii="Arial" w:hAnsi="Arial" w:cs="Arial"/>
          <w:sz w:val="22"/>
          <w:szCs w:val="22"/>
        </w:rPr>
        <w:t>...... (</w:t>
      </w:r>
      <w:proofErr w:type="gramStart"/>
      <w:r w:rsidRPr="00CD19E4">
        <w:rPr>
          <w:rFonts w:ascii="Arial" w:hAnsi="Arial" w:cs="Arial"/>
          <w:sz w:val="22"/>
          <w:szCs w:val="22"/>
        </w:rPr>
        <w:t>.................................</w:t>
      </w:r>
      <w:proofErr w:type="gramEnd"/>
      <w:r w:rsidRPr="00CD19E4">
        <w:rPr>
          <w:rFonts w:ascii="Arial" w:hAnsi="Arial" w:cs="Arial"/>
          <w:sz w:val="22"/>
          <w:szCs w:val="22"/>
        </w:rPr>
        <w:t>), sendo que os pagamentos serão efetuados pela CONTRATANTE em</w:t>
      </w:r>
      <w:r w:rsidR="00600054" w:rsidRPr="00CD19E4">
        <w:rPr>
          <w:rFonts w:ascii="Arial" w:hAnsi="Arial" w:cs="Arial"/>
          <w:sz w:val="22"/>
          <w:szCs w:val="22"/>
        </w:rPr>
        <w:t xml:space="preserve"> até</w:t>
      </w:r>
      <w:r w:rsidRPr="00CD19E4">
        <w:rPr>
          <w:rFonts w:ascii="Arial" w:hAnsi="Arial" w:cs="Arial"/>
          <w:sz w:val="22"/>
          <w:szCs w:val="22"/>
        </w:rPr>
        <w:t xml:space="preserve"> </w:t>
      </w:r>
      <w:r w:rsidR="00600054" w:rsidRPr="00CD19E4">
        <w:rPr>
          <w:rFonts w:ascii="Arial" w:hAnsi="Arial" w:cs="Arial"/>
          <w:sz w:val="22"/>
          <w:szCs w:val="22"/>
        </w:rPr>
        <w:t>30</w:t>
      </w:r>
      <w:r w:rsidRPr="00CD19E4">
        <w:rPr>
          <w:rFonts w:ascii="Arial" w:hAnsi="Arial" w:cs="Arial"/>
          <w:sz w:val="22"/>
          <w:szCs w:val="22"/>
        </w:rPr>
        <w:t xml:space="preserve"> dias após a medição e termo de recebimento de cada etapa dos se</w:t>
      </w:r>
      <w:r w:rsidRPr="00CD19E4">
        <w:rPr>
          <w:rFonts w:ascii="Arial" w:hAnsi="Arial" w:cs="Arial"/>
          <w:sz w:val="22"/>
          <w:szCs w:val="22"/>
        </w:rPr>
        <w:t>r</w:t>
      </w:r>
      <w:r w:rsidRPr="00CD19E4">
        <w:rPr>
          <w:rFonts w:ascii="Arial" w:hAnsi="Arial" w:cs="Arial"/>
          <w:sz w:val="22"/>
          <w:szCs w:val="22"/>
        </w:rPr>
        <w:t>viços executados, emitido pela equipe técnica e mediante nota fiscal e as medições serão realiz</w:t>
      </w:r>
      <w:r w:rsidRPr="00CD19E4">
        <w:rPr>
          <w:rFonts w:ascii="Arial" w:hAnsi="Arial" w:cs="Arial"/>
          <w:sz w:val="22"/>
          <w:szCs w:val="22"/>
        </w:rPr>
        <w:t>a</w:t>
      </w:r>
      <w:r w:rsidRPr="00CD19E4">
        <w:rPr>
          <w:rFonts w:ascii="Arial" w:hAnsi="Arial" w:cs="Arial"/>
          <w:sz w:val="22"/>
          <w:szCs w:val="22"/>
        </w:rPr>
        <w:t>das, após a conclusão de toda a obra, objeto da  Ordem de Serviço emitida, mediante solicitação</w:t>
      </w:r>
      <w:r w:rsidRPr="0095481B">
        <w:rPr>
          <w:rFonts w:ascii="Arial" w:hAnsi="Arial" w:cs="Arial"/>
          <w:sz w:val="22"/>
          <w:szCs w:val="22"/>
        </w:rPr>
        <w:t xml:space="preserve">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9D0992">
              <w:rPr>
                <w:rFonts w:ascii="Arial" w:hAnsi="Arial" w:cs="Arial"/>
                <w:b/>
                <w:szCs w:val="24"/>
              </w:rPr>
              <w:t>011/2016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9D0992">
        <w:rPr>
          <w:rFonts w:ascii="Arial" w:hAnsi="Arial" w:cs="Arial"/>
          <w:b/>
          <w:sz w:val="24"/>
          <w:szCs w:val="24"/>
        </w:rPr>
        <w:t>011/2016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proofErr w:type="gramEnd"/>
      <w:r w:rsidRPr="000F7DA1">
        <w:rPr>
          <w:rFonts w:ascii="Arial" w:hAnsi="Arial" w:cs="Arial"/>
          <w:sz w:val="24"/>
          <w:szCs w:val="24"/>
        </w:rPr>
        <w:t>,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9D0992">
              <w:rPr>
                <w:rFonts w:ascii="Arial" w:hAnsi="Arial" w:cs="Arial"/>
                <w:b/>
                <w:szCs w:val="24"/>
              </w:rPr>
              <w:t>011/2016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9D0992">
        <w:rPr>
          <w:rFonts w:ascii="Arial" w:hAnsi="Arial" w:cs="Arial"/>
          <w:szCs w:val="24"/>
        </w:rPr>
        <w:t>011/2016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9D0992">
              <w:rPr>
                <w:rFonts w:ascii="Arial" w:hAnsi="Arial" w:cs="Arial"/>
                <w:b/>
                <w:szCs w:val="24"/>
              </w:rPr>
              <w:t>011/2016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9D0992">
        <w:rPr>
          <w:rFonts w:ascii="Arial" w:hAnsi="Arial" w:cs="Arial"/>
          <w:b/>
          <w:sz w:val="24"/>
          <w:szCs w:val="24"/>
        </w:rPr>
        <w:t>011/2016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9D0992">
              <w:rPr>
                <w:rFonts w:ascii="Arial" w:hAnsi="Arial" w:cs="Arial"/>
                <w:b/>
                <w:szCs w:val="24"/>
              </w:rPr>
              <w:t>011/2016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9D0992">
        <w:rPr>
          <w:rFonts w:ascii="Arial" w:hAnsi="Arial" w:cs="Arial"/>
          <w:b/>
          <w:sz w:val="24"/>
          <w:szCs w:val="24"/>
        </w:rPr>
        <w:t>011/2016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9D0992">
              <w:rPr>
                <w:rFonts w:ascii="Arial" w:hAnsi="Arial" w:cs="Arial"/>
                <w:b/>
                <w:szCs w:val="24"/>
              </w:rPr>
              <w:t>011/2016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9D0992">
        <w:rPr>
          <w:rFonts w:ascii="Arial" w:hAnsi="Arial" w:cs="Arial"/>
          <w:b/>
          <w:sz w:val="24"/>
          <w:szCs w:val="24"/>
        </w:rPr>
        <w:t>011/2016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9D0992">
              <w:rPr>
                <w:rFonts w:ascii="Arial" w:hAnsi="Arial" w:cs="Arial"/>
                <w:b/>
                <w:szCs w:val="24"/>
              </w:rPr>
              <w:t>011/2016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9D0992">
        <w:rPr>
          <w:rFonts w:ascii="Arial" w:hAnsi="Arial" w:cs="Arial"/>
          <w:szCs w:val="24"/>
        </w:rPr>
        <w:t>011/2016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DF" w:rsidRDefault="005A30DF">
      <w:r>
        <w:separator/>
      </w:r>
    </w:p>
  </w:endnote>
  <w:endnote w:type="continuationSeparator" w:id="0">
    <w:p w:rsidR="005A30DF" w:rsidRDefault="005A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315DF4" w:rsidRPr="004A592E" w:rsidRDefault="001C6855">
        <w:pPr>
          <w:pStyle w:val="Rodap"/>
          <w:jc w:val="right"/>
          <w:rPr>
            <w:rFonts w:ascii="Arial" w:hAnsi="Arial" w:cs="Arial"/>
            <w:sz w:val="16"/>
            <w:szCs w:val="16"/>
          </w:rPr>
        </w:pPr>
        <w:r w:rsidRPr="004A592E">
          <w:rPr>
            <w:rFonts w:ascii="Arial" w:hAnsi="Arial" w:cs="Arial"/>
            <w:sz w:val="16"/>
            <w:szCs w:val="16"/>
          </w:rPr>
          <w:fldChar w:fldCharType="begin"/>
        </w:r>
        <w:r w:rsidR="00315DF4"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503FC3">
          <w:rPr>
            <w:rFonts w:ascii="Arial" w:hAnsi="Arial" w:cs="Arial"/>
            <w:noProof/>
            <w:sz w:val="16"/>
            <w:szCs w:val="16"/>
          </w:rPr>
          <w:t>1</w:t>
        </w:r>
        <w:r w:rsidRPr="004A592E">
          <w:rPr>
            <w:rFonts w:ascii="Arial" w:hAnsi="Arial" w:cs="Arial"/>
            <w:sz w:val="16"/>
            <w:szCs w:val="16"/>
          </w:rPr>
          <w:fldChar w:fldCharType="end"/>
        </w:r>
      </w:p>
    </w:sdtContent>
  </w:sdt>
  <w:p w:rsidR="00315DF4" w:rsidRPr="009E3CB5" w:rsidRDefault="00315DF4" w:rsidP="004A592E">
    <w:pPr>
      <w:pStyle w:val="Rodap"/>
      <w:jc w:val="center"/>
      <w:rPr>
        <w:rFonts w:ascii="Arial" w:hAnsi="Arial" w:cs="Arial"/>
        <w:sz w:val="16"/>
        <w:szCs w:val="16"/>
      </w:rPr>
    </w:pPr>
    <w:r>
      <w:rPr>
        <w:rFonts w:ascii="Arial" w:hAnsi="Arial" w:cs="Arial"/>
        <w:sz w:val="16"/>
        <w:szCs w:val="16"/>
      </w:rPr>
      <w:t>Tomada de Preços nº 011/2016 – Processo de Compra nº 1686/2016</w:t>
    </w:r>
  </w:p>
  <w:p w:rsidR="00315DF4" w:rsidRPr="004A592E" w:rsidRDefault="00315DF4"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DF" w:rsidRDefault="005A30DF">
      <w:r>
        <w:separator/>
      </w:r>
    </w:p>
  </w:footnote>
  <w:footnote w:type="continuationSeparator" w:id="0">
    <w:p w:rsidR="005A30DF" w:rsidRDefault="005A3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315DF4"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315DF4" w:rsidRDefault="00315DF4">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315DF4" w:rsidRPr="002C1325" w:rsidRDefault="00315DF4"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315DF4" w:rsidRPr="002C1325" w:rsidRDefault="00315DF4"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315DF4" w:rsidRDefault="00315DF4" w:rsidP="009D0992">
          <w:pPr>
            <w:pStyle w:val="Cabealho"/>
            <w:tabs>
              <w:tab w:val="center" w:pos="4607"/>
              <w:tab w:val="right" w:pos="9214"/>
            </w:tabs>
            <w:jc w:val="center"/>
            <w:rPr>
              <w:sz w:val="24"/>
              <w:szCs w:val="24"/>
            </w:rPr>
          </w:pPr>
          <w:r w:rsidRPr="002C1325">
            <w:rPr>
              <w:rFonts w:ascii="Arial" w:hAnsi="Arial" w:cs="Arial"/>
              <w:b/>
              <w:sz w:val="26"/>
              <w:szCs w:val="26"/>
            </w:rPr>
            <w:t>SECRETARIA MUNICIPAL</w:t>
          </w:r>
          <w:r>
            <w:rPr>
              <w:rFonts w:ascii="Arial" w:hAnsi="Arial" w:cs="Arial"/>
              <w:b/>
              <w:sz w:val="26"/>
              <w:szCs w:val="26"/>
            </w:rPr>
            <w:t xml:space="preserve"> DE</w:t>
          </w:r>
          <w:r w:rsidRPr="002C1325">
            <w:rPr>
              <w:rFonts w:ascii="Arial" w:hAnsi="Arial" w:cs="Arial"/>
              <w:b/>
              <w:sz w:val="26"/>
              <w:szCs w:val="26"/>
            </w:rPr>
            <w:t xml:space="preserve"> </w:t>
          </w:r>
          <w:r>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315DF4" w:rsidRDefault="00315DF4">
          <w:pPr>
            <w:pStyle w:val="Cabealho"/>
            <w:tabs>
              <w:tab w:val="center" w:pos="4607"/>
              <w:tab w:val="right" w:pos="9214"/>
            </w:tabs>
            <w:rPr>
              <w:sz w:val="16"/>
            </w:rPr>
          </w:pPr>
        </w:p>
        <w:p w:rsidR="00315DF4" w:rsidRDefault="00315DF4">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315DF4" w:rsidRDefault="00315DF4">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315DF4" w:rsidRDefault="00315DF4">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315DF4" w:rsidRDefault="00315DF4">
          <w:pPr>
            <w:ind w:right="-9"/>
            <w:jc w:val="center"/>
            <w:rPr>
              <w:rFonts w:ascii="Arial" w:hAnsi="Arial" w:cs="Arial"/>
              <w:sz w:val="18"/>
              <w:szCs w:val="18"/>
            </w:rPr>
          </w:pPr>
          <w:r>
            <w:rPr>
              <w:rFonts w:ascii="Arial" w:hAnsi="Arial" w:cs="Arial"/>
              <w:b/>
              <w:sz w:val="16"/>
              <w:szCs w:val="16"/>
            </w:rPr>
            <w:t>Visto ____________</w:t>
          </w:r>
        </w:p>
      </w:tc>
    </w:tr>
  </w:tbl>
  <w:p w:rsidR="00315DF4" w:rsidRDefault="001C685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252"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51202"/>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A7B99"/>
    <w:rsid w:val="000A7D7E"/>
    <w:rsid w:val="000B01CE"/>
    <w:rsid w:val="000B2724"/>
    <w:rsid w:val="000B4FEC"/>
    <w:rsid w:val="000C6D78"/>
    <w:rsid w:val="000D58E6"/>
    <w:rsid w:val="000D59B9"/>
    <w:rsid w:val="000D7F11"/>
    <w:rsid w:val="000E632B"/>
    <w:rsid w:val="000E69A6"/>
    <w:rsid w:val="000E7AC1"/>
    <w:rsid w:val="000F1914"/>
    <w:rsid w:val="000F33DC"/>
    <w:rsid w:val="000F7DA1"/>
    <w:rsid w:val="00100850"/>
    <w:rsid w:val="001067AB"/>
    <w:rsid w:val="00106BE8"/>
    <w:rsid w:val="001119B5"/>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94F32"/>
    <w:rsid w:val="001A4634"/>
    <w:rsid w:val="001A544E"/>
    <w:rsid w:val="001B0FB0"/>
    <w:rsid w:val="001B2680"/>
    <w:rsid w:val="001B5371"/>
    <w:rsid w:val="001B5C60"/>
    <w:rsid w:val="001B6D84"/>
    <w:rsid w:val="001C4492"/>
    <w:rsid w:val="001C4CFD"/>
    <w:rsid w:val="001C63AC"/>
    <w:rsid w:val="001C683B"/>
    <w:rsid w:val="001C6855"/>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8B1"/>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C6341"/>
    <w:rsid w:val="002D143F"/>
    <w:rsid w:val="002D1568"/>
    <w:rsid w:val="002E0002"/>
    <w:rsid w:val="002E0699"/>
    <w:rsid w:val="002E193B"/>
    <w:rsid w:val="002E2AE3"/>
    <w:rsid w:val="002F7016"/>
    <w:rsid w:val="002F7037"/>
    <w:rsid w:val="00302694"/>
    <w:rsid w:val="00304EFC"/>
    <w:rsid w:val="0031129D"/>
    <w:rsid w:val="00311928"/>
    <w:rsid w:val="00315DF4"/>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3A6E"/>
    <w:rsid w:val="00410420"/>
    <w:rsid w:val="004131E4"/>
    <w:rsid w:val="00417766"/>
    <w:rsid w:val="004242E3"/>
    <w:rsid w:val="00426DDB"/>
    <w:rsid w:val="004273E4"/>
    <w:rsid w:val="004328B0"/>
    <w:rsid w:val="00433B45"/>
    <w:rsid w:val="00436F3D"/>
    <w:rsid w:val="0043701E"/>
    <w:rsid w:val="0044177C"/>
    <w:rsid w:val="00441CDA"/>
    <w:rsid w:val="004424A1"/>
    <w:rsid w:val="00445522"/>
    <w:rsid w:val="00446FFE"/>
    <w:rsid w:val="00457D4F"/>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3FC3"/>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B8B"/>
    <w:rsid w:val="00552414"/>
    <w:rsid w:val="005534CB"/>
    <w:rsid w:val="00566307"/>
    <w:rsid w:val="0057107C"/>
    <w:rsid w:val="0057170E"/>
    <w:rsid w:val="00574281"/>
    <w:rsid w:val="00574C0D"/>
    <w:rsid w:val="00584651"/>
    <w:rsid w:val="00585C1D"/>
    <w:rsid w:val="00591CEC"/>
    <w:rsid w:val="005927E6"/>
    <w:rsid w:val="00595407"/>
    <w:rsid w:val="005A30DF"/>
    <w:rsid w:val="005A345C"/>
    <w:rsid w:val="005A5723"/>
    <w:rsid w:val="005B15DA"/>
    <w:rsid w:val="005B1637"/>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52866"/>
    <w:rsid w:val="00661D7C"/>
    <w:rsid w:val="0066654F"/>
    <w:rsid w:val="006719CA"/>
    <w:rsid w:val="00680C25"/>
    <w:rsid w:val="00692056"/>
    <w:rsid w:val="006932BC"/>
    <w:rsid w:val="00694CE4"/>
    <w:rsid w:val="006A25DA"/>
    <w:rsid w:val="006A456D"/>
    <w:rsid w:val="006A5381"/>
    <w:rsid w:val="006A6037"/>
    <w:rsid w:val="006B21F9"/>
    <w:rsid w:val="006B25AE"/>
    <w:rsid w:val="006B32BF"/>
    <w:rsid w:val="006C1DA2"/>
    <w:rsid w:val="006C4469"/>
    <w:rsid w:val="006C4E7D"/>
    <w:rsid w:val="006C7814"/>
    <w:rsid w:val="006D1FB6"/>
    <w:rsid w:val="006D2E66"/>
    <w:rsid w:val="006D777F"/>
    <w:rsid w:val="006E1AD5"/>
    <w:rsid w:val="006E42BE"/>
    <w:rsid w:val="006E70E0"/>
    <w:rsid w:val="006F1FA1"/>
    <w:rsid w:val="006F252B"/>
    <w:rsid w:val="006F30F9"/>
    <w:rsid w:val="006F546C"/>
    <w:rsid w:val="00703563"/>
    <w:rsid w:val="00703FE8"/>
    <w:rsid w:val="00707A36"/>
    <w:rsid w:val="00711611"/>
    <w:rsid w:val="00713645"/>
    <w:rsid w:val="00713B7D"/>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98A"/>
    <w:rsid w:val="007C0BB9"/>
    <w:rsid w:val="007C0CFB"/>
    <w:rsid w:val="007C28F6"/>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4519E"/>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A299B"/>
    <w:rsid w:val="009B1A43"/>
    <w:rsid w:val="009B244C"/>
    <w:rsid w:val="009B24F7"/>
    <w:rsid w:val="009B2C09"/>
    <w:rsid w:val="009B336E"/>
    <w:rsid w:val="009B4BF1"/>
    <w:rsid w:val="009C48A8"/>
    <w:rsid w:val="009C4FC2"/>
    <w:rsid w:val="009C5D34"/>
    <w:rsid w:val="009D0992"/>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3C0A"/>
    <w:rsid w:val="00A2700F"/>
    <w:rsid w:val="00A359C5"/>
    <w:rsid w:val="00A4027A"/>
    <w:rsid w:val="00A40B9C"/>
    <w:rsid w:val="00A40F78"/>
    <w:rsid w:val="00A423C3"/>
    <w:rsid w:val="00A42B71"/>
    <w:rsid w:val="00A46AF9"/>
    <w:rsid w:val="00A537F9"/>
    <w:rsid w:val="00A56EAE"/>
    <w:rsid w:val="00A64ACC"/>
    <w:rsid w:val="00A65089"/>
    <w:rsid w:val="00A658DD"/>
    <w:rsid w:val="00A664AC"/>
    <w:rsid w:val="00A66D1D"/>
    <w:rsid w:val="00A72E48"/>
    <w:rsid w:val="00A731D6"/>
    <w:rsid w:val="00A73881"/>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D7E25"/>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0D2E"/>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93411"/>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5844"/>
    <w:rsid w:val="00BF611F"/>
    <w:rsid w:val="00BF6C5B"/>
    <w:rsid w:val="00C028BB"/>
    <w:rsid w:val="00C1299E"/>
    <w:rsid w:val="00C140DF"/>
    <w:rsid w:val="00C15E82"/>
    <w:rsid w:val="00C16A14"/>
    <w:rsid w:val="00C20016"/>
    <w:rsid w:val="00C21063"/>
    <w:rsid w:val="00C22027"/>
    <w:rsid w:val="00C239CE"/>
    <w:rsid w:val="00C25835"/>
    <w:rsid w:val="00C274F9"/>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D19E4"/>
    <w:rsid w:val="00CE00BB"/>
    <w:rsid w:val="00CE4AD5"/>
    <w:rsid w:val="00CE6157"/>
    <w:rsid w:val="00CE69D4"/>
    <w:rsid w:val="00CF0E95"/>
    <w:rsid w:val="00CF2894"/>
    <w:rsid w:val="00CF3BCA"/>
    <w:rsid w:val="00CF6EC3"/>
    <w:rsid w:val="00D03C53"/>
    <w:rsid w:val="00D112A5"/>
    <w:rsid w:val="00D11C5A"/>
    <w:rsid w:val="00D12774"/>
    <w:rsid w:val="00D1544E"/>
    <w:rsid w:val="00D15AFD"/>
    <w:rsid w:val="00D1707B"/>
    <w:rsid w:val="00D270D0"/>
    <w:rsid w:val="00D27898"/>
    <w:rsid w:val="00D32939"/>
    <w:rsid w:val="00D33274"/>
    <w:rsid w:val="00D37DE7"/>
    <w:rsid w:val="00D411B8"/>
    <w:rsid w:val="00D41C8A"/>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B6E92"/>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4568"/>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E587F"/>
    <w:rsid w:val="00EF0212"/>
    <w:rsid w:val="00EF09C2"/>
    <w:rsid w:val="00F10F7D"/>
    <w:rsid w:val="00F13D96"/>
    <w:rsid w:val="00F2289D"/>
    <w:rsid w:val="00F24435"/>
    <w:rsid w:val="00F32612"/>
    <w:rsid w:val="00F329E8"/>
    <w:rsid w:val="00F32BB7"/>
    <w:rsid w:val="00F32CF2"/>
    <w:rsid w:val="00F3550A"/>
    <w:rsid w:val="00F44372"/>
    <w:rsid w:val="00F518EC"/>
    <w:rsid w:val="00F5196F"/>
    <w:rsid w:val="00F566B5"/>
    <w:rsid w:val="00F60E8E"/>
    <w:rsid w:val="00F642E2"/>
    <w:rsid w:val="00F755DA"/>
    <w:rsid w:val="00F75D1F"/>
    <w:rsid w:val="00F76512"/>
    <w:rsid w:val="00F8497E"/>
    <w:rsid w:val="00F860D4"/>
    <w:rsid w:val="00F86FBF"/>
    <w:rsid w:val="00F87C16"/>
    <w:rsid w:val="00F96DEA"/>
    <w:rsid w:val="00FA34FA"/>
    <w:rsid w:val="00FA4C6F"/>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CEA4-8CED-4915-B089-C77E429C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20672</Words>
  <Characters>111634</Characters>
  <Application>Microsoft Office Word</Application>
  <DocSecurity>0</DocSecurity>
  <Lines>930</Lines>
  <Paragraphs>264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2</cp:revision>
  <cp:lastPrinted>2016-09-23T12:24:00Z</cp:lastPrinted>
  <dcterms:created xsi:type="dcterms:W3CDTF">2016-09-23T12:24:00Z</dcterms:created>
  <dcterms:modified xsi:type="dcterms:W3CDTF">2016-09-23T12:24:00Z</dcterms:modified>
</cp:coreProperties>
</file>